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C0EE3" w14:textId="4F772C95" w:rsidR="00B84D5E" w:rsidRDefault="007260D2" w:rsidP="00353D0B">
      <w:pPr>
        <w:spacing w:after="480"/>
        <w:ind w:right="-285"/>
        <w:rPr>
          <w:sz w:val="32"/>
          <w:szCs w:val="32"/>
        </w:rPr>
      </w:pPr>
      <w:r w:rsidRPr="007260D2">
        <w:rPr>
          <w:sz w:val="32"/>
          <w:szCs w:val="32"/>
        </w:rPr>
        <w:t>PRESSEMELDUNG</w:t>
      </w:r>
      <w:r w:rsidR="008B2E95">
        <w:rPr>
          <w:sz w:val="32"/>
          <w:szCs w:val="32"/>
        </w:rPr>
        <w:br/>
      </w:r>
      <w:r w:rsidR="00C93B23">
        <w:rPr>
          <w:sz w:val="32"/>
          <w:szCs w:val="32"/>
        </w:rPr>
        <w:t>15</w:t>
      </w:r>
      <w:r w:rsidR="008B2E95">
        <w:rPr>
          <w:sz w:val="32"/>
          <w:szCs w:val="32"/>
        </w:rPr>
        <w:t>.07.202</w:t>
      </w:r>
      <w:r w:rsidR="00353D0B">
        <w:rPr>
          <w:sz w:val="32"/>
          <w:szCs w:val="32"/>
        </w:rPr>
        <w:t>1</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2410"/>
        <w:gridCol w:w="4099"/>
      </w:tblGrid>
      <w:tr w:rsidR="00171557" w14:paraId="636A4CDA" w14:textId="77777777" w:rsidTr="00171557">
        <w:tc>
          <w:tcPr>
            <w:tcW w:w="2410" w:type="dxa"/>
          </w:tcPr>
          <w:p w14:paraId="4F8401AA" w14:textId="77777777" w:rsidR="00171557" w:rsidRDefault="00171557" w:rsidP="00353D0B">
            <w:pPr>
              <w:ind w:right="-285"/>
            </w:pPr>
            <w:r>
              <w:rPr>
                <w:noProof/>
              </w:rPr>
              <w:drawing>
                <wp:inline distT="0" distB="0" distL="0" distR="0" wp14:anchorId="0013453B" wp14:editId="76F0D5A3">
                  <wp:extent cx="1280350" cy="1743075"/>
                  <wp:effectExtent l="0" t="0" r="0" b="0"/>
                  <wp:docPr id="2" name="Grafik 2" descr="Ein Bild, das Text, Boden,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Boden, draußen, Himmel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9185" cy="1768717"/>
                          </a:xfrm>
                          <a:prstGeom prst="rect">
                            <a:avLst/>
                          </a:prstGeom>
                        </pic:spPr>
                      </pic:pic>
                    </a:graphicData>
                  </a:graphic>
                </wp:inline>
              </w:drawing>
            </w:r>
          </w:p>
        </w:tc>
        <w:tc>
          <w:tcPr>
            <w:tcW w:w="4099" w:type="dxa"/>
          </w:tcPr>
          <w:p w14:paraId="1640C1D5" w14:textId="77777777" w:rsidR="00171557" w:rsidRPr="001308C6" w:rsidRDefault="00171557" w:rsidP="00353D0B">
            <w:pPr>
              <w:ind w:right="-285"/>
              <w:rPr>
                <w:sz w:val="18"/>
                <w:szCs w:val="18"/>
              </w:rPr>
            </w:pPr>
            <w:r w:rsidRPr="001308C6">
              <w:rPr>
                <w:sz w:val="18"/>
                <w:szCs w:val="18"/>
              </w:rPr>
              <w:t xml:space="preserve">Von links nach rechts: </w:t>
            </w:r>
            <w:r>
              <w:rPr>
                <w:sz w:val="18"/>
                <w:szCs w:val="18"/>
              </w:rPr>
              <w:t xml:space="preserve">Klaus </w:t>
            </w:r>
            <w:proofErr w:type="spellStart"/>
            <w:r>
              <w:rPr>
                <w:sz w:val="18"/>
                <w:szCs w:val="18"/>
              </w:rPr>
              <w:t>Stemig</w:t>
            </w:r>
            <w:proofErr w:type="spellEnd"/>
            <w:r w:rsidRPr="001308C6">
              <w:rPr>
                <w:sz w:val="18"/>
                <w:szCs w:val="18"/>
              </w:rPr>
              <w:t xml:space="preserve"> (</w:t>
            </w:r>
            <w:r>
              <w:rPr>
                <w:sz w:val="18"/>
                <w:szCs w:val="18"/>
              </w:rPr>
              <w:t>Leiter Mobilitätspartner ADAC</w:t>
            </w:r>
            <w:r w:rsidRPr="001308C6">
              <w:rPr>
                <w:sz w:val="18"/>
                <w:szCs w:val="18"/>
              </w:rPr>
              <w:t>,</w:t>
            </w:r>
            <w:r>
              <w:rPr>
                <w:sz w:val="18"/>
                <w:szCs w:val="18"/>
              </w:rPr>
              <w:t xml:space="preserve"> Günter Frank und Stefan Reichhardt (Geschäftsführer Auto Reichhardt) und Oliver </w:t>
            </w:r>
            <w:proofErr w:type="spellStart"/>
            <w:r>
              <w:rPr>
                <w:sz w:val="18"/>
                <w:szCs w:val="18"/>
              </w:rPr>
              <w:t>Weissenberger</w:t>
            </w:r>
            <w:proofErr w:type="spellEnd"/>
            <w:r>
              <w:rPr>
                <w:sz w:val="18"/>
                <w:szCs w:val="18"/>
              </w:rPr>
              <w:t xml:space="preserve"> (Vorstand ADAC e. V.) vor gehisster Fahne zur Eröffnung des Mobilitätszentrums im GVZ Region Augsburg. (Bild: Gisela Blaas)</w:t>
            </w:r>
          </w:p>
          <w:p w14:paraId="4D58D182" w14:textId="77777777" w:rsidR="00171557" w:rsidRDefault="00171557" w:rsidP="00353D0B">
            <w:pPr>
              <w:ind w:right="-285"/>
            </w:pPr>
          </w:p>
        </w:tc>
      </w:tr>
    </w:tbl>
    <w:p w14:paraId="23108F8E" w14:textId="53D42A4B" w:rsidR="007260D2" w:rsidRPr="001308C6" w:rsidRDefault="006D69E1" w:rsidP="00353D0B">
      <w:pPr>
        <w:spacing w:before="160"/>
        <w:ind w:right="-285"/>
        <w:rPr>
          <w:b/>
          <w:bCs/>
          <w:sz w:val="36"/>
          <w:szCs w:val="36"/>
          <w:u w:val="single"/>
        </w:rPr>
      </w:pPr>
      <w:r>
        <w:rPr>
          <w:b/>
          <w:bCs/>
          <w:sz w:val="36"/>
          <w:szCs w:val="36"/>
          <w:u w:val="single"/>
        </w:rPr>
        <w:t>Neueröffnung bei Auto Reichhardt</w:t>
      </w:r>
    </w:p>
    <w:p w14:paraId="4D6004FD" w14:textId="6F1159A6" w:rsidR="007260D2" w:rsidRDefault="006D69E1" w:rsidP="00353D0B">
      <w:pPr>
        <w:ind w:right="-285"/>
        <w:rPr>
          <w:b/>
          <w:bCs/>
          <w:sz w:val="36"/>
          <w:szCs w:val="36"/>
        </w:rPr>
      </w:pPr>
      <w:r>
        <w:rPr>
          <w:b/>
          <w:bCs/>
          <w:sz w:val="36"/>
          <w:szCs w:val="36"/>
        </w:rPr>
        <w:t>Mobilitätszentrum für schnelle Pannenhilfe</w:t>
      </w:r>
    </w:p>
    <w:p w14:paraId="4F7B225A" w14:textId="092D31B7" w:rsidR="00C61C07" w:rsidRDefault="006D69E1" w:rsidP="00353D0B">
      <w:pPr>
        <w:pStyle w:val="Listenabsatz"/>
        <w:numPr>
          <w:ilvl w:val="0"/>
          <w:numId w:val="3"/>
        </w:numPr>
        <w:ind w:left="284" w:right="-285" w:hanging="284"/>
        <w:rPr>
          <w:b/>
          <w:bCs/>
        </w:rPr>
      </w:pPr>
      <w:r>
        <w:rPr>
          <w:b/>
          <w:bCs/>
        </w:rPr>
        <w:t>ADAC-Vorstand hisst die Fahne für 1.300 m² Neubau</w:t>
      </w:r>
    </w:p>
    <w:p w14:paraId="2F4BB785" w14:textId="4BF1FECE" w:rsidR="00602EEF" w:rsidRDefault="006D69E1" w:rsidP="00353D0B">
      <w:pPr>
        <w:pStyle w:val="Listenabsatz"/>
        <w:numPr>
          <w:ilvl w:val="0"/>
          <w:numId w:val="3"/>
        </w:numPr>
        <w:ind w:left="284" w:right="-285" w:hanging="284"/>
        <w:rPr>
          <w:b/>
          <w:bCs/>
        </w:rPr>
      </w:pPr>
      <w:r>
        <w:rPr>
          <w:b/>
          <w:bCs/>
        </w:rPr>
        <w:t>Vorreiter</w:t>
      </w:r>
      <w:r w:rsidR="009105BE">
        <w:rPr>
          <w:b/>
          <w:bCs/>
        </w:rPr>
        <w:t>rolle</w:t>
      </w:r>
      <w:r>
        <w:rPr>
          <w:b/>
          <w:bCs/>
        </w:rPr>
        <w:t xml:space="preserve"> mit Quarantäneplatz für Elektrofahrzeuge </w:t>
      </w:r>
    </w:p>
    <w:p w14:paraId="6861A7EF" w14:textId="70D47A1B" w:rsidR="00C61C07" w:rsidRDefault="006D69E1" w:rsidP="00353D0B">
      <w:pPr>
        <w:pStyle w:val="Listenabsatz"/>
        <w:numPr>
          <w:ilvl w:val="0"/>
          <w:numId w:val="3"/>
        </w:numPr>
        <w:ind w:left="284" w:right="-285" w:hanging="284"/>
        <w:rPr>
          <w:b/>
          <w:bCs/>
        </w:rPr>
      </w:pPr>
      <w:r>
        <w:rPr>
          <w:b/>
          <w:bCs/>
        </w:rPr>
        <w:t>Konstante Firmenentwicklung über drei Generationen</w:t>
      </w:r>
    </w:p>
    <w:p w14:paraId="6CCF1C0F" w14:textId="77777777" w:rsidR="00FC2534" w:rsidRPr="00FC2534" w:rsidRDefault="00FC2534" w:rsidP="00353D0B">
      <w:pPr>
        <w:spacing w:before="160"/>
        <w:ind w:right="-285"/>
        <w:rPr>
          <w:b/>
          <w:bCs/>
        </w:rPr>
      </w:pPr>
      <w:r w:rsidRPr="00FC2534">
        <w:rPr>
          <w:b/>
          <w:bCs/>
        </w:rPr>
        <w:t>Die Fahnen sind gehisst. Auto Reichhardt hat gemeinsam mit dem ADAC am 13. Juli 2021 sein neues Mobilitätszentrum im GVZ Region Augsburg eröffnet. Der Neubau dient der schnellen Pannenhilfe im Großraum Augsburg und bietet Services rund um Nutzfahrzeuge.</w:t>
      </w:r>
    </w:p>
    <w:p w14:paraId="60745014" w14:textId="64A76587" w:rsidR="00FC2534" w:rsidRPr="00FC2534" w:rsidRDefault="00FC2534" w:rsidP="00353D0B">
      <w:pPr>
        <w:ind w:right="-285"/>
      </w:pPr>
      <w:r w:rsidRPr="00FC2534">
        <w:t xml:space="preserve">In Betrieb gegangen ist eine 1.300 m² Halle mit überdachter Freifläche und Rangierbereich sowie 19 Stellplätze für Fahrzeuge. Alle </w:t>
      </w:r>
      <w:r w:rsidR="00FE696D">
        <w:t>Lagerf</w:t>
      </w:r>
      <w:r w:rsidRPr="00FC2534">
        <w:t xml:space="preserve">lächen sind nach Wasserhaushaltsgesetz besonders dicht und sicher. </w:t>
      </w:r>
      <w:r w:rsidR="009105BE">
        <w:t>Zu</w:t>
      </w:r>
      <w:r w:rsidRPr="00FC2534">
        <w:t xml:space="preserve"> Werkstatt und Waschhalle entsteh</w:t>
      </w:r>
      <w:r w:rsidR="00BC25DB">
        <w:t>en</w:t>
      </w:r>
      <w:r w:rsidRPr="00FC2534">
        <w:t xml:space="preserve"> als nächstes ein zweistöckiger Bürobau mit 60 m² Grundfläche als Teil der Zufahrt und ein besonders sicherer Quarantäneplatz für verunfallte Elektro- und Wasserstofffahrzeuge. </w:t>
      </w:r>
    </w:p>
    <w:p w14:paraId="6930E701" w14:textId="73660658" w:rsidR="00FC2534" w:rsidRPr="00300DA3" w:rsidRDefault="00001FE6" w:rsidP="00353D0B">
      <w:pPr>
        <w:ind w:right="-285"/>
        <w:rPr>
          <w:b/>
          <w:bCs/>
        </w:rPr>
      </w:pPr>
      <w:r w:rsidRPr="00300DA3">
        <w:rPr>
          <w:b/>
          <w:bCs/>
        </w:rPr>
        <w:t>Unter den ersten in Bayern</w:t>
      </w:r>
    </w:p>
    <w:p w14:paraId="0291D5F8" w14:textId="54AF04C9" w:rsidR="00FE696D" w:rsidRPr="00FC2534" w:rsidRDefault="00FC2534" w:rsidP="00353D0B">
      <w:pPr>
        <w:ind w:right="-285"/>
      </w:pPr>
      <w:r w:rsidRPr="00FC2534">
        <w:t xml:space="preserve">Als Garage mit wasserschützender Bodenplatte und brandsicheren Wänden fängt der Quarantäneplatz für verunfallte Elektro und Wasserstofffahrzeuge umweltschädliche Batterieflüssigkeit auf und hält </w:t>
      </w:r>
      <w:r w:rsidRPr="00FE696D">
        <w:t xml:space="preserve">jeder </w:t>
      </w:r>
      <w:r w:rsidR="00001FE6">
        <w:t>Druckwelle</w:t>
      </w:r>
      <w:r w:rsidR="00001FE6" w:rsidRPr="00FC2534">
        <w:t xml:space="preserve"> </w:t>
      </w:r>
      <w:r w:rsidRPr="00FC2534">
        <w:t>stand.</w:t>
      </w:r>
      <w:r w:rsidR="00300DA3">
        <w:t xml:space="preserve"> </w:t>
      </w:r>
      <w:r w:rsidR="00001FE6">
        <w:t xml:space="preserve">Er </w:t>
      </w:r>
      <w:r w:rsidR="00300DA3">
        <w:t xml:space="preserve">entstand in enger Kooperation mit der </w:t>
      </w:r>
      <w:r w:rsidR="00001FE6">
        <w:t>Technischen Hochschule Ingolstadt</w:t>
      </w:r>
      <w:r w:rsidR="00300DA3">
        <w:t>. Dort bringt Auto Reichhardt die Erfahrungen rund um Unfallfahrzeuge in einen Arbeitskreis im Kompetenzfeld Automotive und Mobility ein.</w:t>
      </w:r>
    </w:p>
    <w:p w14:paraId="6BC5ED22" w14:textId="664229C0" w:rsidR="00FC2534" w:rsidRPr="00FC2534" w:rsidRDefault="00FC2534" w:rsidP="00353D0B">
      <w:pPr>
        <w:ind w:right="-285"/>
        <w:rPr>
          <w:b/>
          <w:bCs/>
        </w:rPr>
      </w:pPr>
      <w:r w:rsidRPr="00FC2534">
        <w:rPr>
          <w:b/>
          <w:bCs/>
        </w:rPr>
        <w:t xml:space="preserve">Panneneinsätze im </w:t>
      </w:r>
      <w:r w:rsidR="00BC25DB">
        <w:rPr>
          <w:b/>
          <w:bCs/>
        </w:rPr>
        <w:t>Dreiviertelstundentakt</w:t>
      </w:r>
    </w:p>
    <w:p w14:paraId="23271B74" w14:textId="596C06C7" w:rsidR="00FC2534" w:rsidRPr="00FC2534" w:rsidRDefault="00FC2534" w:rsidP="00353D0B">
      <w:pPr>
        <w:ind w:right="-285"/>
      </w:pPr>
      <w:r w:rsidRPr="00FC2534">
        <w:t xml:space="preserve">Bei 12.000 Einsätzen im Jahr rückt im Schnitt alle 45 Minuten ein Pannenfahrzeug aus, die Hälfte davon im Auftrag des ADAC. Oliver </w:t>
      </w:r>
      <w:proofErr w:type="spellStart"/>
      <w:r w:rsidRPr="00FC2534">
        <w:t>Weissenberger</w:t>
      </w:r>
      <w:proofErr w:type="spellEnd"/>
      <w:r w:rsidRPr="00FC2534">
        <w:t xml:space="preserve">, Vorstand Helfen, Betriebswirtschaft &amp; </w:t>
      </w:r>
      <w:proofErr w:type="spellStart"/>
      <w:r w:rsidR="009105BE">
        <w:t>I</w:t>
      </w:r>
      <w:r w:rsidRPr="00FC2534">
        <w:t>nterne</w:t>
      </w:r>
      <w:proofErr w:type="spellEnd"/>
      <w:r w:rsidRPr="00FC2534">
        <w:t xml:space="preserve"> Services verantwortet unter anderem die ADAC Pannenhilfe und gratuliert zur </w:t>
      </w:r>
      <w:r w:rsidRPr="00FC2534">
        <w:lastRenderedPageBreak/>
        <w:t xml:space="preserve">Eröffnung: „Seit über 50 Jahren ist Auto Reichhardt zuverlässiger Mobilitätspartner für den ADAC. Jetzt sind die Weichen mit Weitblick gestellt und auf die Zukunft der Mobilität ausgerichtet.“ </w:t>
      </w:r>
    </w:p>
    <w:p w14:paraId="2E54EC69" w14:textId="77777777" w:rsidR="00FC2534" w:rsidRPr="00FC2534" w:rsidRDefault="00FC2534" w:rsidP="00353D0B">
      <w:pPr>
        <w:ind w:right="-285"/>
        <w:rPr>
          <w:b/>
          <w:bCs/>
        </w:rPr>
      </w:pPr>
      <w:r w:rsidRPr="00FC2534">
        <w:rPr>
          <w:b/>
          <w:bCs/>
        </w:rPr>
        <w:t>Drehscheibe für schnelle Hilfe</w:t>
      </w:r>
    </w:p>
    <w:p w14:paraId="0AFE45A0" w14:textId="742F7216" w:rsidR="00FC2534" w:rsidRPr="00FC2534" w:rsidRDefault="00FC2534" w:rsidP="00353D0B">
      <w:pPr>
        <w:ind w:right="-285"/>
      </w:pPr>
      <w:r w:rsidRPr="00FC2534">
        <w:t xml:space="preserve">Der Standort an der Karlsruher Straße im GVZ Region Augsburg bietet kurze Wege zur A8 und B17. Im Gegenzug profitieren die ansässigen Dienstleister für Logistik und kombinierten Verkehr von logistikaffinen Services rund um Personen- und Nutzfahrzeuge. „Es ist die 16. Eröffnung in unserem Güterverkehrszentrum und wir begrüßen Auto Reichhardt besonders gerne als Augsburger Traditionsunternehmen in dritter Generation“, unterstreicht Dr. Wolfgang </w:t>
      </w:r>
      <w:proofErr w:type="spellStart"/>
      <w:r w:rsidRPr="00FC2534">
        <w:t>Hübschle</w:t>
      </w:r>
      <w:proofErr w:type="spellEnd"/>
      <w:r w:rsidRPr="00FC2534">
        <w:t xml:space="preserve"> als Wirtschaftsreferent der Stadt Augsburg.</w:t>
      </w:r>
    </w:p>
    <w:p w14:paraId="57C1B78E" w14:textId="77777777" w:rsidR="00FC2534" w:rsidRPr="00FC2534" w:rsidRDefault="00FC2534" w:rsidP="00353D0B">
      <w:pPr>
        <w:ind w:right="-285"/>
        <w:rPr>
          <w:b/>
          <w:bCs/>
        </w:rPr>
      </w:pPr>
      <w:r w:rsidRPr="00FC2534">
        <w:rPr>
          <w:b/>
          <w:bCs/>
        </w:rPr>
        <w:t>Runderneuerter Traditionsbetrieb</w:t>
      </w:r>
    </w:p>
    <w:p w14:paraId="3DABB7C6" w14:textId="02B0A4E4" w:rsidR="00FC2534" w:rsidRDefault="00FC2534" w:rsidP="00353D0B">
      <w:pPr>
        <w:ind w:right="-285"/>
      </w:pPr>
      <w:r w:rsidRPr="00FC2534">
        <w:t xml:space="preserve">Für Handel und Service im Bereich Pkw, Nutzfahrzeuge und Reisemobile stellt der Familienbetrieb in dritter Generation auf 9.400 m² Grund über 3.000 m² Werkstatt-, Büro- und Ausstellungsflächen bis Ende 2021 fertig. Zu den Bauprojekten gehören ein weiteres Mobilitätszentrum auf dem </w:t>
      </w:r>
      <w:proofErr w:type="spellStart"/>
      <w:r w:rsidRPr="00FC2534">
        <w:t>Nol</w:t>
      </w:r>
      <w:proofErr w:type="spellEnd"/>
      <w:r w:rsidRPr="00FC2534">
        <w:t xml:space="preserve"> 11 und das Hauptgebäude auf dem </w:t>
      </w:r>
      <w:proofErr w:type="spellStart"/>
      <w:r w:rsidRPr="00FC2534">
        <w:t>Nol</w:t>
      </w:r>
      <w:proofErr w:type="spellEnd"/>
      <w:r w:rsidRPr="00FC2534">
        <w:t xml:space="preserve"> 27 in Haunstetten. Gemeinsam mit regionalen Baufirmen hat das Architekturbüro AW Hummel GmbH rund 700 Lkw Aushubmaterial bewegt, 180 Betonmischer geleert und 100 Tonnen Stahl verbaut.</w:t>
      </w:r>
    </w:p>
    <w:p w14:paraId="4DB27659" w14:textId="0573DED7" w:rsidR="00171557" w:rsidRPr="00171557" w:rsidRDefault="00171557" w:rsidP="00353D0B">
      <w:pPr>
        <w:ind w:right="-285"/>
        <w:rPr>
          <w:b/>
          <w:bCs/>
        </w:rPr>
      </w:pPr>
      <w:r>
        <w:rPr>
          <w:b/>
          <w:bCs/>
        </w:rPr>
        <w:t>Motorrad der ersten Stunde</w:t>
      </w:r>
    </w:p>
    <w:p w14:paraId="3E625F38" w14:textId="591275BF" w:rsidR="00524213" w:rsidRDefault="00524213" w:rsidP="00353D0B">
      <w:pPr>
        <w:ind w:right="-285"/>
      </w:pPr>
      <w:r>
        <w:t xml:space="preserve">Senior-Chef </w:t>
      </w:r>
      <w:r w:rsidR="00171557">
        <w:t xml:space="preserve">Manfred Reichhardt </w:t>
      </w:r>
      <w:r>
        <w:t xml:space="preserve">holte zur Eröffnungsfeier </w:t>
      </w:r>
      <w:r w:rsidR="00171557">
        <w:t>das</w:t>
      </w:r>
      <w:r>
        <w:t xml:space="preserve"> erste selbstgebaute Einzylinder-Motorrad</w:t>
      </w:r>
      <w:r w:rsidR="00171557">
        <w:t xml:space="preserve"> seines Vaters aus dem Keller.</w:t>
      </w:r>
      <w:r>
        <w:t xml:space="preserve"> Als </w:t>
      </w:r>
      <w:r w:rsidR="008E2211">
        <w:t xml:space="preserve">Leiter Abschleppdienst </w:t>
      </w:r>
      <w:r>
        <w:t xml:space="preserve">knatterte Roland Schmid </w:t>
      </w:r>
      <w:r w:rsidR="004060DD">
        <w:t>den Gästen</w:t>
      </w:r>
      <w:r>
        <w:t xml:space="preserve"> voraus zum Fahnenhissen. „In dritter Generation erleben wir gemeinsam mit Mitarbeitern und Partnern eine Zeit des Umbruchs. Wir stellen uns sowohl im Handel als auch im Service auf neue Antriebstechnologien und </w:t>
      </w:r>
      <w:r w:rsidR="004060DD">
        <w:t>die Mobilität der Zukunft ein. Dafür sind wir jetzt richtig aufgestellt“</w:t>
      </w:r>
      <w:r w:rsidR="006C4B81">
        <w:t xml:space="preserve">, </w:t>
      </w:r>
      <w:r w:rsidR="00251422">
        <w:t>sagt Geschäftsführer Stefan Reichhardt.</w:t>
      </w:r>
      <w:r>
        <w:t xml:space="preserve"> </w:t>
      </w:r>
    </w:p>
    <w:p w14:paraId="72968172" w14:textId="41B5EBBC" w:rsidR="00FE696D" w:rsidRDefault="00864AC4" w:rsidP="00FE696D">
      <w:pPr>
        <w:ind w:right="-285"/>
      </w:pPr>
      <w:r>
        <w:t xml:space="preserve">Ende / Länge </w:t>
      </w:r>
      <w:r w:rsidR="009105BE">
        <w:t xml:space="preserve">ca. </w:t>
      </w:r>
      <w:r w:rsidR="004060DD">
        <w:t>3.</w:t>
      </w:r>
      <w:r w:rsidR="009105BE">
        <w:t>500</w:t>
      </w:r>
      <w:r>
        <w:t xml:space="preserve"> Zeichen inklusive Leerzeichen. </w:t>
      </w:r>
    </w:p>
    <w:p w14:paraId="1F4BBBAA" w14:textId="77777777" w:rsidR="00FE696D" w:rsidRPr="00C61C07" w:rsidRDefault="00FE696D" w:rsidP="00FE696D">
      <w:pPr>
        <w:spacing w:before="160"/>
        <w:ind w:right="-285"/>
        <w:rPr>
          <w:u w:val="single"/>
        </w:rPr>
      </w:pPr>
      <w:r w:rsidRPr="00C61C07">
        <w:rPr>
          <w:u w:val="single"/>
        </w:rPr>
        <w:t>Hintergrund zum Unternehmen</w:t>
      </w:r>
    </w:p>
    <w:p w14:paraId="376B2E5E" w14:textId="77777777" w:rsidR="00FE696D" w:rsidRDefault="00FE696D" w:rsidP="00FE696D">
      <w:pPr>
        <w:ind w:right="-285"/>
      </w:pPr>
      <w:r>
        <w:t xml:space="preserve">Auto Reichhardt wurde 1927 in Haunstetten, einem Stadtteil von Augsburg gegründet. Zum Portfolio im Automobilhandel und -service gehören Reisemobile der Marke Adria, die Automarken FIAT und Renault sowie der Geschäftsbereich Berge-, Pannen- und Unfallservice im Auftrag des ADAC und Partner Assistance. Das Unternehmen beschäftigt aktuell 75 Mitarbeiterinnen und Mitarbeiter. Weitere Informationen unter </w:t>
      </w:r>
      <w:r w:rsidRPr="005F4DA9">
        <w:t>www.auto-reichhardt.de</w:t>
      </w:r>
    </w:p>
    <w:p w14:paraId="14FE78C8" w14:textId="4F8D161F" w:rsidR="00FE696D" w:rsidRDefault="00FE696D" w:rsidP="00FE696D">
      <w:pPr>
        <w:ind w:right="-285"/>
        <w:rPr>
          <w:u w:val="single"/>
        </w:rPr>
      </w:pPr>
      <w:r>
        <w:rPr>
          <w:u w:val="single"/>
        </w:rPr>
        <w:br w:type="page"/>
      </w:r>
    </w:p>
    <w:p w14:paraId="79C0FC08" w14:textId="15AFD155" w:rsidR="004060DD" w:rsidRDefault="004060DD" w:rsidP="00353D0B">
      <w:pPr>
        <w:ind w:right="-285"/>
        <w:rPr>
          <w:u w:val="single"/>
        </w:rPr>
      </w:pPr>
      <w:r w:rsidRPr="004060DD">
        <w:rPr>
          <w:u w:val="single"/>
        </w:rPr>
        <w:lastRenderedPageBreak/>
        <w:t>Weiteres Bildmaterial</w:t>
      </w:r>
    </w:p>
    <w:tbl>
      <w:tblPr>
        <w:tblStyle w:val="Tabellenraster"/>
        <w:tblpPr w:leftFromText="141" w:rightFromText="141" w:vertAnchor="text" w:tblpY="1"/>
        <w:tblOverlap w:val="never"/>
        <w:tblW w:w="6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2177"/>
        <w:gridCol w:w="2148"/>
      </w:tblGrid>
      <w:tr w:rsidR="00353D0B" w14:paraId="11584240" w14:textId="6A596AB3" w:rsidTr="00FE696D">
        <w:tc>
          <w:tcPr>
            <w:tcW w:w="2219" w:type="dxa"/>
            <w:tcMar>
              <w:left w:w="0" w:type="dxa"/>
            </w:tcMar>
          </w:tcPr>
          <w:p w14:paraId="7BCA0CC1" w14:textId="0D3B7441" w:rsidR="00353D0B" w:rsidRPr="004060DD" w:rsidRDefault="00300DA3" w:rsidP="00D9341B">
            <w:pPr>
              <w:ind w:right="-285"/>
            </w:pPr>
            <w:r>
              <w:rPr>
                <w:noProof/>
              </w:rPr>
              <w:drawing>
                <wp:inline distT="0" distB="0" distL="0" distR="0" wp14:anchorId="3CE7A247" wp14:editId="6279CCE5">
                  <wp:extent cx="1413871" cy="93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13871" cy="936000"/>
                          </a:xfrm>
                          <a:prstGeom prst="rect">
                            <a:avLst/>
                          </a:prstGeom>
                        </pic:spPr>
                      </pic:pic>
                    </a:graphicData>
                  </a:graphic>
                </wp:inline>
              </w:drawing>
            </w:r>
          </w:p>
        </w:tc>
        <w:tc>
          <w:tcPr>
            <w:tcW w:w="2220" w:type="dxa"/>
            <w:tcMar>
              <w:left w:w="0" w:type="dxa"/>
            </w:tcMar>
          </w:tcPr>
          <w:p w14:paraId="3C824F53" w14:textId="5E03E33E" w:rsidR="00353D0B" w:rsidRPr="004060DD" w:rsidRDefault="00353D0B" w:rsidP="00D9341B">
            <w:pPr>
              <w:ind w:right="-285"/>
              <w:rPr>
                <w:highlight w:val="yellow"/>
              </w:rPr>
            </w:pPr>
            <w:r>
              <w:rPr>
                <w:noProof/>
              </w:rPr>
              <w:drawing>
                <wp:inline distT="0" distB="0" distL="0" distR="0" wp14:anchorId="5631B7C2" wp14:editId="4A30B7B2">
                  <wp:extent cx="1247808" cy="936000"/>
                  <wp:effectExtent l="0" t="0" r="9525" b="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7808" cy="936000"/>
                          </a:xfrm>
                          <a:prstGeom prst="rect">
                            <a:avLst/>
                          </a:prstGeom>
                        </pic:spPr>
                      </pic:pic>
                    </a:graphicData>
                  </a:graphic>
                </wp:inline>
              </w:drawing>
            </w:r>
          </w:p>
        </w:tc>
        <w:tc>
          <w:tcPr>
            <w:tcW w:w="2220" w:type="dxa"/>
            <w:tcMar>
              <w:left w:w="0" w:type="dxa"/>
            </w:tcMar>
          </w:tcPr>
          <w:p w14:paraId="035F39F6" w14:textId="68E6579A" w:rsidR="00353D0B" w:rsidRDefault="00353D0B" w:rsidP="00D9341B">
            <w:pPr>
              <w:ind w:right="-285"/>
              <w:rPr>
                <w:noProof/>
              </w:rPr>
            </w:pPr>
            <w:r>
              <w:rPr>
                <w:noProof/>
              </w:rPr>
              <w:drawing>
                <wp:inline distT="0" distB="0" distL="0" distR="0" wp14:anchorId="67BBAB06" wp14:editId="3557F64B">
                  <wp:extent cx="1200063" cy="900000"/>
                  <wp:effectExtent l="0" t="0" r="635" b="0"/>
                  <wp:docPr id="3" name="Grafik 3" descr="Ein Bild, das draußen, Gras, Bod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außen, Gras, Boden, Perso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0063" cy="900000"/>
                          </a:xfrm>
                          <a:prstGeom prst="rect">
                            <a:avLst/>
                          </a:prstGeom>
                        </pic:spPr>
                      </pic:pic>
                    </a:graphicData>
                  </a:graphic>
                </wp:inline>
              </w:drawing>
            </w:r>
          </w:p>
        </w:tc>
      </w:tr>
      <w:tr w:rsidR="00353D0B" w:rsidRPr="004060DD" w14:paraId="50B712D6" w14:textId="773F392D" w:rsidTr="00FE696D">
        <w:tc>
          <w:tcPr>
            <w:tcW w:w="2219" w:type="dxa"/>
            <w:tcMar>
              <w:left w:w="0" w:type="dxa"/>
            </w:tcMar>
          </w:tcPr>
          <w:p w14:paraId="13F59DE5" w14:textId="059B2A5D" w:rsidR="00353D0B" w:rsidRPr="004060DD" w:rsidRDefault="00353D0B" w:rsidP="00FE696D">
            <w:pPr>
              <w:rPr>
                <w:sz w:val="18"/>
                <w:szCs w:val="18"/>
              </w:rPr>
            </w:pPr>
            <w:r>
              <w:rPr>
                <w:sz w:val="18"/>
                <w:szCs w:val="18"/>
              </w:rPr>
              <w:t>Der Neubau für das Mobilitätszentrum von Auto Reichhardt im GVZ Region Augsburg (Bild: Auto Reichhardt)</w:t>
            </w:r>
          </w:p>
        </w:tc>
        <w:tc>
          <w:tcPr>
            <w:tcW w:w="2220" w:type="dxa"/>
            <w:tcMar>
              <w:left w:w="0" w:type="dxa"/>
            </w:tcMar>
          </w:tcPr>
          <w:p w14:paraId="598588D8" w14:textId="50E1DB94" w:rsidR="00353D0B" w:rsidRPr="004060DD" w:rsidRDefault="00353D0B" w:rsidP="00FE696D">
            <w:pPr>
              <w:ind w:right="77"/>
              <w:rPr>
                <w:sz w:val="18"/>
                <w:szCs w:val="18"/>
              </w:rPr>
            </w:pPr>
            <w:r>
              <w:rPr>
                <w:sz w:val="18"/>
                <w:szCs w:val="18"/>
              </w:rPr>
              <w:t>Zur Eröffnung ehrt Geschäftsführer Stefan Reichhardt (rechts) Geschäftsführer Günther Frank für 25 Jahre Betriebszugehörigkeit. (Bild: Gisela Blaas)</w:t>
            </w:r>
          </w:p>
        </w:tc>
        <w:tc>
          <w:tcPr>
            <w:tcW w:w="2220" w:type="dxa"/>
            <w:tcMar>
              <w:left w:w="0" w:type="dxa"/>
            </w:tcMar>
          </w:tcPr>
          <w:p w14:paraId="4F8176FF" w14:textId="38F5A872" w:rsidR="00353D0B" w:rsidRDefault="00D9341B" w:rsidP="00FE696D">
            <w:pPr>
              <w:ind w:right="34"/>
              <w:rPr>
                <w:sz w:val="18"/>
                <w:szCs w:val="18"/>
              </w:rPr>
            </w:pPr>
            <w:r>
              <w:rPr>
                <w:sz w:val="18"/>
                <w:szCs w:val="18"/>
              </w:rPr>
              <w:t>Abschlepp</w:t>
            </w:r>
            <w:r w:rsidR="008E2211">
              <w:rPr>
                <w:sz w:val="18"/>
                <w:szCs w:val="18"/>
              </w:rPr>
              <w:t>die</w:t>
            </w:r>
            <w:r>
              <w:rPr>
                <w:sz w:val="18"/>
                <w:szCs w:val="18"/>
              </w:rPr>
              <w:t>ns</w:t>
            </w:r>
            <w:r w:rsidR="00353D0B">
              <w:rPr>
                <w:sz w:val="18"/>
                <w:szCs w:val="18"/>
              </w:rPr>
              <w:t xml:space="preserve">tleiter </w:t>
            </w:r>
            <w:r w:rsidR="00353D0B" w:rsidRPr="004060DD">
              <w:rPr>
                <w:sz w:val="18"/>
                <w:szCs w:val="18"/>
              </w:rPr>
              <w:t>Roland Schmid auf der 1927 gebauten Einzylinder-Maschine des Großvaters mit 3,5 PS und 298 Kubikzentimeter Hubraum.</w:t>
            </w:r>
            <w:r w:rsidR="00353D0B">
              <w:rPr>
                <w:sz w:val="18"/>
                <w:szCs w:val="18"/>
              </w:rPr>
              <w:t xml:space="preserve"> (Bild Gisela Blaas)</w:t>
            </w:r>
          </w:p>
        </w:tc>
      </w:tr>
    </w:tbl>
    <w:p w14:paraId="75E5A4AE" w14:textId="38B94423" w:rsidR="00864AC4" w:rsidRPr="00C61C07" w:rsidRDefault="00D9341B" w:rsidP="00356465">
      <w:pPr>
        <w:spacing w:before="160"/>
        <w:ind w:right="-285"/>
        <w:rPr>
          <w:u w:val="single"/>
        </w:rPr>
      </w:pPr>
      <w:r>
        <w:rPr>
          <w:u w:val="single"/>
        </w:rPr>
        <w:br w:type="textWrapping" w:clear="all"/>
      </w:r>
      <w:r w:rsidR="00864AC4" w:rsidRPr="00C61C07">
        <w:rPr>
          <w:u w:val="single"/>
        </w:rPr>
        <w:t>Hinweise für die Redaktion</w:t>
      </w:r>
    </w:p>
    <w:p w14:paraId="13727972" w14:textId="2E4A2D7B" w:rsidR="005F4DA9" w:rsidRDefault="005F4DA9" w:rsidP="00353D0B">
      <w:pPr>
        <w:ind w:right="-285"/>
      </w:pPr>
      <w:r>
        <w:t xml:space="preserve">Die Veröffentlichung von </w:t>
      </w:r>
      <w:r w:rsidR="00864AC4" w:rsidRPr="00C61C07">
        <w:t xml:space="preserve">Text und Bildmaterial ist kostenfrei. Bildquelle </w:t>
      </w:r>
      <w:r w:rsidR="009105BE">
        <w:t xml:space="preserve">bitte wie angegeben. Wir freuen uns über Veröffentlichungshinweise an </w:t>
      </w:r>
      <w:hyperlink r:id="rId14" w:history="1">
        <w:r w:rsidR="009105BE" w:rsidRPr="00535960">
          <w:rPr>
            <w:rStyle w:val="Hyperlink"/>
          </w:rPr>
          <w:t>blaas@comsense.de</w:t>
        </w:r>
      </w:hyperlink>
      <w:r w:rsidR="009105BE">
        <w:t xml:space="preserve">. </w:t>
      </w:r>
      <w:r w:rsidR="00864AC4" w:rsidRPr="00C61C07">
        <w:t>Bei Fragen zum Unternehmen wenden Sie sich</w:t>
      </w:r>
      <w:r>
        <w:t xml:space="preserve"> bitte</w:t>
      </w:r>
      <w:r w:rsidR="00864AC4" w:rsidRPr="00C61C07">
        <w:t xml:space="preserve"> </w:t>
      </w:r>
      <w:r w:rsidR="00C61C07">
        <w:t xml:space="preserve">direkt </w:t>
      </w:r>
      <w:r w:rsidR="00864AC4" w:rsidRPr="00C61C07">
        <w:t xml:space="preserve">an </w:t>
      </w:r>
    </w:p>
    <w:p w14:paraId="19CAF281" w14:textId="70581953" w:rsidR="005F4DA9" w:rsidRPr="00C61C07" w:rsidRDefault="00864AC4" w:rsidP="00353D0B">
      <w:pPr>
        <w:ind w:right="-285"/>
      </w:pPr>
      <w:r w:rsidRPr="00C61C07">
        <w:t xml:space="preserve">Stefan </w:t>
      </w:r>
      <w:r w:rsidR="00B64493">
        <w:t>Reichhardt</w:t>
      </w:r>
      <w:r w:rsidR="005F4DA9">
        <w:br/>
      </w:r>
      <w:r w:rsidRPr="00C61C07">
        <w:t xml:space="preserve">Geschäftsführer </w:t>
      </w:r>
      <w:r w:rsidR="005F4DA9">
        <w:br/>
      </w:r>
      <w:r w:rsidRPr="00C61C07">
        <w:t>Auto Reichhardt GmbH</w:t>
      </w:r>
      <w:r w:rsidR="005F4DA9">
        <w:br/>
      </w:r>
      <w:r w:rsidRPr="00C61C07">
        <w:t>Haunstetter Straße 251</w:t>
      </w:r>
      <w:r w:rsidR="005F4DA9">
        <w:br/>
      </w:r>
      <w:r w:rsidRPr="00C61C07">
        <w:t>86179 Augsburg</w:t>
      </w:r>
      <w:r w:rsidR="005F4DA9">
        <w:br/>
      </w:r>
      <w:r w:rsidR="005F4DA9" w:rsidRPr="00C61C07">
        <w:t>Telefon 0821 660080</w:t>
      </w:r>
    </w:p>
    <w:sectPr w:rsidR="005F4DA9" w:rsidRPr="00C61C07" w:rsidSect="001273BE">
      <w:headerReference w:type="default" r:id="rId15"/>
      <w:pgSz w:w="11906" w:h="16838"/>
      <w:pgMar w:top="1418" w:right="396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EFC49" w14:textId="77777777" w:rsidR="0045392B" w:rsidRDefault="0045392B" w:rsidP="00C12CFB">
      <w:pPr>
        <w:spacing w:after="0" w:line="240" w:lineRule="auto"/>
      </w:pPr>
      <w:r>
        <w:separator/>
      </w:r>
    </w:p>
  </w:endnote>
  <w:endnote w:type="continuationSeparator" w:id="0">
    <w:p w14:paraId="10B1576F" w14:textId="77777777" w:rsidR="0045392B" w:rsidRDefault="0045392B" w:rsidP="00C1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5C4B7" w14:textId="77777777" w:rsidR="0045392B" w:rsidRDefault="0045392B" w:rsidP="00C12CFB">
      <w:pPr>
        <w:spacing w:after="0" w:line="240" w:lineRule="auto"/>
      </w:pPr>
      <w:r>
        <w:separator/>
      </w:r>
    </w:p>
  </w:footnote>
  <w:footnote w:type="continuationSeparator" w:id="0">
    <w:p w14:paraId="5363C299" w14:textId="77777777" w:rsidR="0045392B" w:rsidRDefault="0045392B" w:rsidP="00C1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15F3" w14:textId="50AF29B7" w:rsidR="00C12CFB" w:rsidRDefault="00C12CFB">
    <w:pPr>
      <w:pStyle w:val="Kopfzeile"/>
    </w:pPr>
    <w:r>
      <w:rPr>
        <w:noProof/>
      </w:rPr>
      <w:drawing>
        <wp:inline distT="0" distB="0" distL="0" distR="0" wp14:anchorId="58EB3EB7" wp14:editId="38F11944">
          <wp:extent cx="1724025" cy="619125"/>
          <wp:effectExtent l="0" t="0" r="9525" b="9525"/>
          <wp:docPr id="1" name="Grafik 1" descr="Auto Reichha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 Reichhard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19125"/>
                  </a:xfrm>
                  <a:prstGeom prst="rect">
                    <a:avLst/>
                  </a:prstGeom>
                  <a:noFill/>
                  <a:ln>
                    <a:noFill/>
                  </a:ln>
                </pic:spPr>
              </pic:pic>
            </a:graphicData>
          </a:graphic>
        </wp:inline>
      </w:drawing>
    </w:r>
  </w:p>
  <w:p w14:paraId="29A81408" w14:textId="77777777" w:rsidR="00183B4D" w:rsidRDefault="00183B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71ED9"/>
    <w:multiLevelType w:val="hybridMultilevel"/>
    <w:tmpl w:val="2F100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E86518"/>
    <w:multiLevelType w:val="hybridMultilevel"/>
    <w:tmpl w:val="C144C364"/>
    <w:lvl w:ilvl="0" w:tplc="D2CC7EE0">
      <w:start w:val="1927"/>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E52CDF"/>
    <w:multiLevelType w:val="hybridMultilevel"/>
    <w:tmpl w:val="2098C31A"/>
    <w:lvl w:ilvl="0" w:tplc="D2CC7EE0">
      <w:start w:val="1927"/>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5E"/>
    <w:rsid w:val="00001FE6"/>
    <w:rsid w:val="000345D5"/>
    <w:rsid w:val="00095335"/>
    <w:rsid w:val="000A152B"/>
    <w:rsid w:val="001273BE"/>
    <w:rsid w:val="001308C6"/>
    <w:rsid w:val="00171557"/>
    <w:rsid w:val="00183B4D"/>
    <w:rsid w:val="00251422"/>
    <w:rsid w:val="00300DA3"/>
    <w:rsid w:val="003207BF"/>
    <w:rsid w:val="00334991"/>
    <w:rsid w:val="00353D0B"/>
    <w:rsid w:val="00356465"/>
    <w:rsid w:val="004060DD"/>
    <w:rsid w:val="0045392B"/>
    <w:rsid w:val="004B7393"/>
    <w:rsid w:val="004C20D8"/>
    <w:rsid w:val="00524213"/>
    <w:rsid w:val="005805A5"/>
    <w:rsid w:val="005F4DA9"/>
    <w:rsid w:val="005F4E98"/>
    <w:rsid w:val="00602EEF"/>
    <w:rsid w:val="006305A6"/>
    <w:rsid w:val="0063558E"/>
    <w:rsid w:val="00646A71"/>
    <w:rsid w:val="006665DC"/>
    <w:rsid w:val="006C4B81"/>
    <w:rsid w:val="006D69E1"/>
    <w:rsid w:val="006E18A6"/>
    <w:rsid w:val="007260D2"/>
    <w:rsid w:val="0077425F"/>
    <w:rsid w:val="00787D12"/>
    <w:rsid w:val="007C4661"/>
    <w:rsid w:val="00864AC4"/>
    <w:rsid w:val="0089392F"/>
    <w:rsid w:val="008B2E95"/>
    <w:rsid w:val="008E2211"/>
    <w:rsid w:val="009105BE"/>
    <w:rsid w:val="009F1768"/>
    <w:rsid w:val="00AB619A"/>
    <w:rsid w:val="00AD1304"/>
    <w:rsid w:val="00B259EF"/>
    <w:rsid w:val="00B64493"/>
    <w:rsid w:val="00B83163"/>
    <w:rsid w:val="00B84D5E"/>
    <w:rsid w:val="00B93593"/>
    <w:rsid w:val="00BC25DB"/>
    <w:rsid w:val="00C12CFB"/>
    <w:rsid w:val="00C61C07"/>
    <w:rsid w:val="00C93B23"/>
    <w:rsid w:val="00CF3547"/>
    <w:rsid w:val="00D920C2"/>
    <w:rsid w:val="00D9341B"/>
    <w:rsid w:val="00E20AE4"/>
    <w:rsid w:val="00E70F33"/>
    <w:rsid w:val="00F63DF5"/>
    <w:rsid w:val="00FC2534"/>
    <w:rsid w:val="00FE696D"/>
    <w:rsid w:val="00FF4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B300"/>
  <w15:chartTrackingRefBased/>
  <w15:docId w15:val="{0EB2C208-B371-4053-B58F-EC49407A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2EEF"/>
    <w:pPr>
      <w:ind w:left="720"/>
      <w:contextualSpacing/>
    </w:pPr>
  </w:style>
  <w:style w:type="paragraph" w:styleId="Kopfzeile">
    <w:name w:val="header"/>
    <w:basedOn w:val="Standard"/>
    <w:link w:val="KopfzeileZchn"/>
    <w:uiPriority w:val="99"/>
    <w:unhideWhenUsed/>
    <w:rsid w:val="00C12C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2CFB"/>
  </w:style>
  <w:style w:type="paragraph" w:styleId="Fuzeile">
    <w:name w:val="footer"/>
    <w:basedOn w:val="Standard"/>
    <w:link w:val="FuzeileZchn"/>
    <w:uiPriority w:val="99"/>
    <w:unhideWhenUsed/>
    <w:rsid w:val="00C12C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2CFB"/>
  </w:style>
  <w:style w:type="table" w:styleId="Tabellenraster">
    <w:name w:val="Table Grid"/>
    <w:basedOn w:val="NormaleTabelle"/>
    <w:uiPriority w:val="39"/>
    <w:rsid w:val="001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BC25DB"/>
  </w:style>
  <w:style w:type="character" w:styleId="Kommentarzeichen">
    <w:name w:val="annotation reference"/>
    <w:basedOn w:val="Absatz-Standardschriftart"/>
    <w:uiPriority w:val="99"/>
    <w:semiHidden/>
    <w:unhideWhenUsed/>
    <w:rsid w:val="008E2211"/>
    <w:rPr>
      <w:sz w:val="16"/>
      <w:szCs w:val="16"/>
    </w:rPr>
  </w:style>
  <w:style w:type="paragraph" w:styleId="Kommentartext">
    <w:name w:val="annotation text"/>
    <w:basedOn w:val="Standard"/>
    <w:link w:val="KommentartextZchn"/>
    <w:uiPriority w:val="99"/>
    <w:unhideWhenUsed/>
    <w:rsid w:val="008E2211"/>
    <w:pPr>
      <w:spacing w:line="240" w:lineRule="auto"/>
    </w:pPr>
    <w:rPr>
      <w:sz w:val="20"/>
      <w:szCs w:val="20"/>
    </w:rPr>
  </w:style>
  <w:style w:type="character" w:customStyle="1" w:styleId="KommentartextZchn">
    <w:name w:val="Kommentartext Zchn"/>
    <w:basedOn w:val="Absatz-Standardschriftart"/>
    <w:link w:val="Kommentartext"/>
    <w:uiPriority w:val="99"/>
    <w:rsid w:val="008E2211"/>
    <w:rPr>
      <w:sz w:val="20"/>
      <w:szCs w:val="20"/>
    </w:rPr>
  </w:style>
  <w:style w:type="paragraph" w:styleId="Kommentarthema">
    <w:name w:val="annotation subject"/>
    <w:basedOn w:val="Kommentartext"/>
    <w:next w:val="Kommentartext"/>
    <w:link w:val="KommentarthemaZchn"/>
    <w:uiPriority w:val="99"/>
    <w:semiHidden/>
    <w:unhideWhenUsed/>
    <w:rsid w:val="008E2211"/>
    <w:rPr>
      <w:b/>
      <w:bCs/>
    </w:rPr>
  </w:style>
  <w:style w:type="character" w:customStyle="1" w:styleId="KommentarthemaZchn">
    <w:name w:val="Kommentarthema Zchn"/>
    <w:basedOn w:val="KommentartextZchn"/>
    <w:link w:val="Kommentarthema"/>
    <w:uiPriority w:val="99"/>
    <w:semiHidden/>
    <w:rsid w:val="008E2211"/>
    <w:rPr>
      <w:b/>
      <w:bCs/>
      <w:sz w:val="20"/>
      <w:szCs w:val="20"/>
    </w:rPr>
  </w:style>
  <w:style w:type="character" w:styleId="Hyperlink">
    <w:name w:val="Hyperlink"/>
    <w:basedOn w:val="Absatz-Standardschriftart"/>
    <w:uiPriority w:val="99"/>
    <w:unhideWhenUsed/>
    <w:rsid w:val="009105BE"/>
    <w:rPr>
      <w:color w:val="0563C1" w:themeColor="hyperlink"/>
      <w:u w:val="single"/>
    </w:rPr>
  </w:style>
  <w:style w:type="character" w:styleId="NichtaufgelsteErwhnung">
    <w:name w:val="Unresolved Mention"/>
    <w:basedOn w:val="Absatz-Standardschriftart"/>
    <w:uiPriority w:val="99"/>
    <w:semiHidden/>
    <w:unhideWhenUsed/>
    <w:rsid w:val="00910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laas@comsen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865E97CB3FC542A9ADFA4AF530411A" ma:contentTypeVersion="12" ma:contentTypeDescription="Ein neues Dokument erstellen." ma:contentTypeScope="" ma:versionID="8401fed2aa9aaf6fa5f61e61a4bf1599">
  <xsd:schema xmlns:xsd="http://www.w3.org/2001/XMLSchema" xmlns:xs="http://www.w3.org/2001/XMLSchema" xmlns:p="http://schemas.microsoft.com/office/2006/metadata/properties" xmlns:ns2="86ae1299-8b15-4de9-9ba2-de2135356309" xmlns:ns3="216f2257-be19-457b-b48a-2d300f07678e" targetNamespace="http://schemas.microsoft.com/office/2006/metadata/properties" ma:root="true" ma:fieldsID="b23886ea21a1e47864a8eaeea806863b" ns2:_="" ns3:_="">
    <xsd:import namespace="86ae1299-8b15-4de9-9ba2-de2135356309"/>
    <xsd:import namespace="216f2257-be19-457b-b48a-2d300f0767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e1299-8b15-4de9-9ba2-de2135356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2257-be19-457b-b48a-2d300f07678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130D8-695D-47AC-AE70-79AC1533258D}">
  <ds:schemaRefs>
    <ds:schemaRef ds:uri="http://schemas.microsoft.com/sharepoint/v3/contenttype/forms"/>
  </ds:schemaRefs>
</ds:datastoreItem>
</file>

<file path=customXml/itemProps2.xml><?xml version="1.0" encoding="utf-8"?>
<ds:datastoreItem xmlns:ds="http://schemas.openxmlformats.org/officeDocument/2006/customXml" ds:itemID="{D3B4B459-1448-4AF8-8E25-E0D80EADB1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D0127-9A6A-4048-B906-766316158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e1299-8b15-4de9-9ba2-de2135356309"/>
    <ds:schemaRef ds:uri="216f2257-be19-457b-b48a-2d300f076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4453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Blaas</dc:creator>
  <cp:keywords/>
  <dc:description/>
  <cp:lastModifiedBy>Gisela Blaas</cp:lastModifiedBy>
  <cp:revision>2</cp:revision>
  <cp:lastPrinted>2021-07-14T09:04:00Z</cp:lastPrinted>
  <dcterms:created xsi:type="dcterms:W3CDTF">2021-07-15T14:58:00Z</dcterms:created>
  <dcterms:modified xsi:type="dcterms:W3CDTF">2021-07-15T14:58:00Z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0x01010007865E97CB3FC542A9ADFA4AF530411A</vt:lpwstr>
  </property>
</Properties>
</file>