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4273" w14:textId="22C197ED" w:rsidR="002E256B" w:rsidRDefault="0036168B" w:rsidP="00E7665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Flexus_</w:t>
      </w:r>
      <w:r w:rsidR="008F47E4">
        <w:rPr>
          <w:rFonts w:ascii="Arial" w:hAnsi="Arial" w:cs="Arial"/>
        </w:rPr>
        <w:t>CocaCola</w:t>
      </w:r>
      <w:r w:rsidR="006270F9">
        <w:rPr>
          <w:rFonts w:ascii="Arial" w:hAnsi="Arial" w:cs="Arial"/>
        </w:rPr>
        <w:t>.</w:t>
      </w:r>
      <w:r w:rsidR="009C271A">
        <w:rPr>
          <w:rFonts w:ascii="Arial" w:hAnsi="Arial" w:cs="Arial"/>
        </w:rPr>
        <w:t>doc</w:t>
      </w:r>
    </w:p>
    <w:p w14:paraId="0B851319" w14:textId="48E85230" w:rsidR="00CA4805" w:rsidRDefault="008F47E4" w:rsidP="00FC664B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A415502" wp14:editId="1765607A">
            <wp:extent cx="5972810" cy="238696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38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CA45C" w14:textId="6255AAC4" w:rsidR="00754C15" w:rsidRDefault="00754C15" w:rsidP="007E1D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Flexus </w:t>
      </w:r>
      <w:r w:rsidR="00642E33">
        <w:rPr>
          <w:rFonts w:ascii="Arial" w:hAnsi="Arial" w:cs="Arial"/>
        </w:rPr>
        <w:t>FLX-MOBIL</w:t>
      </w:r>
    </w:p>
    <w:p w14:paraId="6B95EDD1" w14:textId="77777777" w:rsidR="008E3F4C" w:rsidRDefault="00594F62" w:rsidP="00596B0B">
      <w:pPr>
        <w:spacing w:after="1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Ein Lebenslauf für jede </w:t>
      </w:r>
      <w:r w:rsidR="00CA4805">
        <w:rPr>
          <w:rFonts w:ascii="Arial" w:hAnsi="Arial" w:cs="Arial"/>
          <w:b/>
          <w:bCs/>
          <w:sz w:val="28"/>
          <w:szCs w:val="28"/>
        </w:rPr>
        <w:t>Fla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="00CA4805">
        <w:rPr>
          <w:rFonts w:ascii="Arial" w:hAnsi="Arial" w:cs="Arial"/>
          <w:b/>
          <w:bCs/>
          <w:sz w:val="28"/>
          <w:szCs w:val="28"/>
        </w:rPr>
        <w:t>che</w:t>
      </w:r>
    </w:p>
    <w:p w14:paraId="5B2C2F41" w14:textId="7B16381D" w:rsidR="000707D6" w:rsidRDefault="008E3F4C" w:rsidP="00596B0B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</w:t>
      </w:r>
      <w:r w:rsidR="00E561D8">
        <w:rPr>
          <w:rFonts w:ascii="Arial" w:hAnsi="Arial" w:cs="Arial"/>
          <w:b/>
          <w:bCs/>
          <w:sz w:val="24"/>
          <w:szCs w:val="24"/>
        </w:rPr>
        <w:t xml:space="preserve">e </w:t>
      </w:r>
      <w:r w:rsidR="006A5B21" w:rsidRPr="006A5B21">
        <w:rPr>
          <w:rFonts w:ascii="Arial" w:hAnsi="Arial" w:cs="Arial"/>
          <w:b/>
          <w:bCs/>
          <w:sz w:val="24"/>
          <w:szCs w:val="24"/>
        </w:rPr>
        <w:t xml:space="preserve">Coca-Cola European Partners Deutschland </w:t>
      </w:r>
      <w:r w:rsidR="00E561D8">
        <w:rPr>
          <w:rFonts w:ascii="Arial" w:hAnsi="Arial" w:cs="Arial"/>
          <w:b/>
          <w:bCs/>
          <w:sz w:val="24"/>
          <w:szCs w:val="24"/>
        </w:rPr>
        <w:t xml:space="preserve">GmbH </w:t>
      </w:r>
      <w:r w:rsidR="00574535" w:rsidRPr="00574535">
        <w:rPr>
          <w:rFonts w:ascii="Arial" w:hAnsi="Arial" w:cs="Arial"/>
          <w:b/>
          <w:bCs/>
          <w:sz w:val="24"/>
          <w:szCs w:val="24"/>
        </w:rPr>
        <w:t xml:space="preserve">sorgt mit den mobilen SAP Fiori Apps der Flexus AG an 13 </w:t>
      </w:r>
      <w:r w:rsidR="00382FD6">
        <w:rPr>
          <w:rFonts w:ascii="Arial" w:hAnsi="Arial" w:cs="Arial"/>
          <w:b/>
          <w:bCs/>
          <w:sz w:val="24"/>
          <w:szCs w:val="24"/>
        </w:rPr>
        <w:t xml:space="preserve">deutschen </w:t>
      </w:r>
      <w:r w:rsidR="00574535" w:rsidRPr="00574535">
        <w:rPr>
          <w:rFonts w:ascii="Arial" w:hAnsi="Arial" w:cs="Arial"/>
          <w:b/>
          <w:bCs/>
          <w:sz w:val="24"/>
          <w:szCs w:val="24"/>
        </w:rPr>
        <w:t xml:space="preserve">Produktionsstandorten für eine </w:t>
      </w:r>
      <w:r w:rsidR="0034095A">
        <w:rPr>
          <w:rFonts w:ascii="Arial" w:hAnsi="Arial" w:cs="Arial"/>
          <w:b/>
          <w:bCs/>
          <w:sz w:val="24"/>
          <w:szCs w:val="24"/>
        </w:rPr>
        <w:t xml:space="preserve">durchgängige Chargenrückverfolgung, eine fehlerfreie Produktion und </w:t>
      </w:r>
      <w:r w:rsidR="009E00E7">
        <w:rPr>
          <w:rFonts w:ascii="Arial" w:hAnsi="Arial" w:cs="Arial"/>
          <w:b/>
          <w:bCs/>
          <w:sz w:val="24"/>
          <w:szCs w:val="24"/>
        </w:rPr>
        <w:t>vereinfachte Inventuren.</w:t>
      </w:r>
    </w:p>
    <w:p w14:paraId="7FA09461" w14:textId="0BE6CED6" w:rsidR="00BB6EFF" w:rsidRDefault="00D71541" w:rsidP="00D7154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Classic, Zero</w:t>
      </w:r>
      <w:r w:rsidR="00AD0596">
        <w:rPr>
          <w:rFonts w:ascii="Arial" w:hAnsi="Arial" w:cs="Arial"/>
          <w:sz w:val="24"/>
          <w:szCs w:val="24"/>
        </w:rPr>
        <w:t xml:space="preserve"> Sugar</w:t>
      </w:r>
      <w:r>
        <w:rPr>
          <w:rFonts w:ascii="Arial" w:hAnsi="Arial" w:cs="Arial"/>
          <w:sz w:val="24"/>
          <w:szCs w:val="24"/>
        </w:rPr>
        <w:t xml:space="preserve">, Light </w:t>
      </w:r>
      <w:r w:rsidR="00AD0596">
        <w:rPr>
          <w:rFonts w:ascii="Arial" w:hAnsi="Arial" w:cs="Arial"/>
          <w:sz w:val="24"/>
          <w:szCs w:val="24"/>
        </w:rPr>
        <w:t xml:space="preserve">Taste </w:t>
      </w:r>
      <w:r>
        <w:rPr>
          <w:rFonts w:ascii="Arial" w:hAnsi="Arial" w:cs="Arial"/>
          <w:sz w:val="24"/>
          <w:szCs w:val="24"/>
        </w:rPr>
        <w:t xml:space="preserve">oder Energy: Das </w:t>
      </w:r>
      <w:r w:rsidR="00581031">
        <w:rPr>
          <w:rFonts w:ascii="Arial" w:hAnsi="Arial" w:cs="Arial"/>
          <w:sz w:val="24"/>
          <w:szCs w:val="24"/>
        </w:rPr>
        <w:t>welt</w:t>
      </w:r>
      <w:r>
        <w:rPr>
          <w:rFonts w:ascii="Arial" w:hAnsi="Arial" w:cs="Arial"/>
          <w:sz w:val="24"/>
          <w:szCs w:val="24"/>
        </w:rPr>
        <w:t xml:space="preserve">berühmte Erfrischungsgetränk </w:t>
      </w:r>
      <w:r w:rsidR="00E433F5">
        <w:rPr>
          <w:rFonts w:ascii="Arial" w:hAnsi="Arial" w:cs="Arial"/>
          <w:sz w:val="24"/>
          <w:szCs w:val="24"/>
        </w:rPr>
        <w:t>Coca-Cola</w:t>
      </w:r>
      <w:r>
        <w:rPr>
          <w:rFonts w:ascii="Arial" w:hAnsi="Arial" w:cs="Arial"/>
          <w:sz w:val="24"/>
          <w:szCs w:val="24"/>
        </w:rPr>
        <w:t xml:space="preserve"> </w:t>
      </w:r>
      <w:r w:rsidR="00B241BA">
        <w:rPr>
          <w:rFonts w:ascii="Arial" w:hAnsi="Arial" w:cs="Arial"/>
          <w:sz w:val="24"/>
          <w:szCs w:val="24"/>
        </w:rPr>
        <w:t xml:space="preserve">gibt es mittlerweile in </w:t>
      </w:r>
      <w:r w:rsidR="00422ED3">
        <w:rPr>
          <w:rFonts w:ascii="Arial" w:hAnsi="Arial" w:cs="Arial"/>
          <w:sz w:val="24"/>
          <w:szCs w:val="24"/>
        </w:rPr>
        <w:t>diversen</w:t>
      </w:r>
      <w:r w:rsidR="00B241BA">
        <w:rPr>
          <w:rFonts w:ascii="Arial" w:hAnsi="Arial" w:cs="Arial"/>
          <w:sz w:val="24"/>
          <w:szCs w:val="24"/>
        </w:rPr>
        <w:t xml:space="preserve"> Varianten und Geschmacksrichtungen</w:t>
      </w:r>
      <w:r w:rsidR="00AD0596">
        <w:rPr>
          <w:rFonts w:ascii="Arial" w:hAnsi="Arial" w:cs="Arial"/>
          <w:sz w:val="24"/>
          <w:szCs w:val="24"/>
        </w:rPr>
        <w:t>, die auf allen Kontinenten vermarktet werden.</w:t>
      </w:r>
      <w:r w:rsidR="00B241BA">
        <w:rPr>
          <w:rFonts w:ascii="Arial" w:hAnsi="Arial" w:cs="Arial"/>
          <w:sz w:val="24"/>
          <w:szCs w:val="24"/>
        </w:rPr>
        <w:t xml:space="preserve"> </w:t>
      </w:r>
      <w:r w:rsidR="00AD0596">
        <w:rPr>
          <w:rFonts w:ascii="Arial" w:hAnsi="Arial" w:cs="Arial"/>
          <w:sz w:val="24"/>
          <w:szCs w:val="24"/>
        </w:rPr>
        <w:t xml:space="preserve">Um den Nachschub </w:t>
      </w:r>
      <w:r w:rsidR="008C6075">
        <w:rPr>
          <w:rFonts w:ascii="Arial" w:hAnsi="Arial" w:cs="Arial"/>
          <w:sz w:val="24"/>
          <w:szCs w:val="24"/>
        </w:rPr>
        <w:t xml:space="preserve">der über 80 in Deutschland verfügbaren Coca-Cola Produkte </w:t>
      </w:r>
      <w:r w:rsidR="00AD0596">
        <w:rPr>
          <w:rFonts w:ascii="Arial" w:hAnsi="Arial" w:cs="Arial"/>
          <w:sz w:val="24"/>
          <w:szCs w:val="24"/>
        </w:rPr>
        <w:t>zu sichern, gibt es a</w:t>
      </w:r>
      <w:r w:rsidR="00B241BA">
        <w:rPr>
          <w:rFonts w:ascii="Arial" w:hAnsi="Arial" w:cs="Arial"/>
          <w:sz w:val="24"/>
          <w:szCs w:val="24"/>
        </w:rPr>
        <w:t xml:space="preserve">llein </w:t>
      </w:r>
      <w:r w:rsidR="00382FD6">
        <w:rPr>
          <w:rFonts w:ascii="Arial" w:hAnsi="Arial" w:cs="Arial"/>
          <w:sz w:val="24"/>
          <w:szCs w:val="24"/>
        </w:rPr>
        <w:t>hierzulande</w:t>
      </w:r>
      <w:r w:rsidR="00B241BA">
        <w:rPr>
          <w:rFonts w:ascii="Arial" w:hAnsi="Arial" w:cs="Arial"/>
          <w:sz w:val="24"/>
          <w:szCs w:val="24"/>
        </w:rPr>
        <w:t xml:space="preserve"> </w:t>
      </w:r>
      <w:r w:rsidR="00AD0596">
        <w:rPr>
          <w:rFonts w:ascii="Arial" w:hAnsi="Arial" w:cs="Arial"/>
          <w:sz w:val="24"/>
          <w:szCs w:val="24"/>
        </w:rPr>
        <w:t>1</w:t>
      </w:r>
      <w:r w:rsidR="00B241BA">
        <w:rPr>
          <w:rFonts w:ascii="Arial" w:hAnsi="Arial" w:cs="Arial"/>
          <w:sz w:val="24"/>
          <w:szCs w:val="24"/>
        </w:rPr>
        <w:t xml:space="preserve">6 Produktionsbetriebe. </w:t>
      </w:r>
      <w:r w:rsidR="00422ED3">
        <w:rPr>
          <w:rFonts w:ascii="Arial" w:hAnsi="Arial" w:cs="Arial"/>
          <w:sz w:val="24"/>
          <w:szCs w:val="24"/>
        </w:rPr>
        <w:t>Neben Co</w:t>
      </w:r>
      <w:r w:rsidR="008E3F4C">
        <w:rPr>
          <w:rFonts w:ascii="Arial" w:hAnsi="Arial" w:cs="Arial"/>
          <w:sz w:val="24"/>
          <w:szCs w:val="24"/>
        </w:rPr>
        <w:t>k</w:t>
      </w:r>
      <w:r w:rsidR="00422ED3">
        <w:rPr>
          <w:rFonts w:ascii="Arial" w:hAnsi="Arial" w:cs="Arial"/>
          <w:sz w:val="24"/>
          <w:szCs w:val="24"/>
        </w:rPr>
        <w:t>e laufen dort</w:t>
      </w:r>
      <w:r w:rsidR="00B9433C">
        <w:rPr>
          <w:rFonts w:ascii="Arial" w:hAnsi="Arial" w:cs="Arial"/>
          <w:sz w:val="24"/>
          <w:szCs w:val="24"/>
        </w:rPr>
        <w:t xml:space="preserve"> auch </w:t>
      </w:r>
      <w:r w:rsidR="00422ED3">
        <w:rPr>
          <w:rFonts w:ascii="Arial" w:hAnsi="Arial" w:cs="Arial"/>
          <w:sz w:val="24"/>
          <w:szCs w:val="24"/>
        </w:rPr>
        <w:t xml:space="preserve">Marken wie </w:t>
      </w:r>
      <w:proofErr w:type="spellStart"/>
      <w:r w:rsidR="00422ED3">
        <w:rPr>
          <w:rFonts w:ascii="Arial" w:hAnsi="Arial" w:cs="Arial"/>
          <w:sz w:val="24"/>
          <w:szCs w:val="24"/>
        </w:rPr>
        <w:t>Vio</w:t>
      </w:r>
      <w:proofErr w:type="spellEnd"/>
      <w:r w:rsidR="00422E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22ED3">
        <w:rPr>
          <w:rFonts w:ascii="Arial" w:hAnsi="Arial" w:cs="Arial"/>
          <w:sz w:val="24"/>
          <w:szCs w:val="24"/>
        </w:rPr>
        <w:t>Mezzo</w:t>
      </w:r>
      <w:r w:rsidR="00382FD6">
        <w:rPr>
          <w:rFonts w:ascii="Arial" w:hAnsi="Arial" w:cs="Arial"/>
          <w:sz w:val="24"/>
          <w:szCs w:val="24"/>
        </w:rPr>
        <w:t>m</w:t>
      </w:r>
      <w:r w:rsidR="00422ED3">
        <w:rPr>
          <w:rFonts w:ascii="Arial" w:hAnsi="Arial" w:cs="Arial"/>
          <w:sz w:val="24"/>
          <w:szCs w:val="24"/>
        </w:rPr>
        <w:t>ix</w:t>
      </w:r>
      <w:proofErr w:type="spellEnd"/>
      <w:r w:rsidR="00422ED3">
        <w:rPr>
          <w:rFonts w:ascii="Arial" w:hAnsi="Arial" w:cs="Arial"/>
          <w:sz w:val="24"/>
          <w:szCs w:val="24"/>
        </w:rPr>
        <w:t xml:space="preserve"> oder Fanta vom Band, die ebenfalls Teil </w:t>
      </w:r>
      <w:r w:rsidR="00AD0596">
        <w:rPr>
          <w:rFonts w:ascii="Arial" w:hAnsi="Arial" w:cs="Arial"/>
          <w:sz w:val="24"/>
          <w:szCs w:val="24"/>
        </w:rPr>
        <w:t xml:space="preserve">der </w:t>
      </w:r>
      <w:r w:rsidR="00382FD6">
        <w:rPr>
          <w:rFonts w:ascii="Arial" w:hAnsi="Arial" w:cs="Arial"/>
          <w:sz w:val="24"/>
          <w:szCs w:val="24"/>
        </w:rPr>
        <w:t>Coca-Cola Getränkefamilie</w:t>
      </w:r>
      <w:r w:rsidR="00422ED3">
        <w:rPr>
          <w:rFonts w:ascii="Arial" w:hAnsi="Arial" w:cs="Arial"/>
          <w:sz w:val="24"/>
          <w:szCs w:val="24"/>
        </w:rPr>
        <w:t xml:space="preserve"> sind.</w:t>
      </w:r>
    </w:p>
    <w:p w14:paraId="174DAA60" w14:textId="63AC0316" w:rsidR="000A2491" w:rsidRDefault="00382FD6" w:rsidP="001F5D0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Verantwortlich für die Produktion der Coca-Cola Getränke in Deutschland ist die</w:t>
      </w:r>
      <w:r w:rsidR="008C6075" w:rsidRPr="008C6075">
        <w:rPr>
          <w:rFonts w:ascii="Arial" w:hAnsi="Arial" w:cs="Arial"/>
          <w:sz w:val="24"/>
          <w:szCs w:val="24"/>
        </w:rPr>
        <w:t xml:space="preserve"> Coca-Cola European Partners Deutschland GmbH (CCEP DE). </w:t>
      </w:r>
      <w:r>
        <w:rPr>
          <w:rFonts w:ascii="Arial" w:hAnsi="Arial" w:cs="Arial"/>
          <w:sz w:val="24"/>
          <w:szCs w:val="24"/>
        </w:rPr>
        <w:t>CCEP DE</w:t>
      </w:r>
      <w:r w:rsidRPr="008C6075">
        <w:rPr>
          <w:rFonts w:ascii="Arial" w:hAnsi="Arial" w:cs="Arial"/>
          <w:sz w:val="24"/>
          <w:szCs w:val="24"/>
        </w:rPr>
        <w:t xml:space="preserve"> ist das größte deutsche Getränkeunternehmen</w:t>
      </w:r>
      <w:r>
        <w:rPr>
          <w:rFonts w:ascii="Arial" w:hAnsi="Arial" w:cs="Arial"/>
          <w:sz w:val="24"/>
          <w:szCs w:val="24"/>
        </w:rPr>
        <w:t xml:space="preserve"> und</w:t>
      </w:r>
      <w:r w:rsidRPr="008C6075">
        <w:rPr>
          <w:rFonts w:ascii="Arial" w:hAnsi="Arial" w:cs="Arial"/>
          <w:sz w:val="24"/>
          <w:szCs w:val="24"/>
        </w:rPr>
        <w:t xml:space="preserve"> </w:t>
      </w:r>
      <w:r w:rsidR="008C6075" w:rsidRPr="008C6075">
        <w:rPr>
          <w:rFonts w:ascii="Arial" w:hAnsi="Arial" w:cs="Arial"/>
          <w:sz w:val="24"/>
          <w:szCs w:val="24"/>
        </w:rPr>
        <w:t>beliefert rund 325.000 Handels- und Gastronomiekunden über ein weit verzweigtes Produktions- und Vertriebsnetz.</w:t>
      </w:r>
      <w:r w:rsidR="008C60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Durch die große Getränkevielfalt und auch durch die große Anzahl an Handels- und Gastronomiekunden sind die Anforderungen an den verschiedenen Produktionsstandorten enorm hoch. </w:t>
      </w:r>
      <w:r w:rsidR="000A2491">
        <w:rPr>
          <w:rFonts w:ascii="Arial" w:hAnsi="Arial" w:cs="Arial"/>
          <w:sz w:val="24"/>
          <w:szCs w:val="24"/>
        </w:rPr>
        <w:t>So muss beispielsweise durchgängig sichergestellt sein, dass die Bestandteile der verschiedenen Limonaden korrekt gemischt werden.</w:t>
      </w:r>
      <w:r w:rsidR="008C6075">
        <w:rPr>
          <w:rFonts w:ascii="Arial" w:hAnsi="Arial" w:cs="Arial"/>
          <w:sz w:val="24"/>
          <w:szCs w:val="24"/>
        </w:rPr>
        <w:t xml:space="preserve"> Zusätzlich muss es auch möglich sein, auf Knopfdruck jede einzelne Flasche </w:t>
      </w:r>
      <w:r w:rsidR="00E433F5">
        <w:rPr>
          <w:rFonts w:ascii="Arial" w:hAnsi="Arial" w:cs="Arial"/>
          <w:sz w:val="24"/>
          <w:szCs w:val="24"/>
        </w:rPr>
        <w:t xml:space="preserve">oder Dose </w:t>
      </w:r>
      <w:r w:rsidR="00A81879">
        <w:rPr>
          <w:rFonts w:ascii="Arial" w:hAnsi="Arial" w:cs="Arial"/>
          <w:sz w:val="24"/>
          <w:szCs w:val="24"/>
        </w:rPr>
        <w:t xml:space="preserve">lückenlos </w:t>
      </w:r>
      <w:r w:rsidR="00E433F5">
        <w:rPr>
          <w:rFonts w:ascii="Arial" w:hAnsi="Arial" w:cs="Arial"/>
          <w:sz w:val="24"/>
          <w:szCs w:val="24"/>
        </w:rPr>
        <w:t xml:space="preserve">und chargenbasiert </w:t>
      </w:r>
      <w:r w:rsidR="00A81879">
        <w:rPr>
          <w:rFonts w:ascii="Arial" w:hAnsi="Arial" w:cs="Arial"/>
          <w:sz w:val="24"/>
          <w:szCs w:val="24"/>
        </w:rPr>
        <w:t>nachzuverfolgen</w:t>
      </w:r>
      <w:r w:rsidR="0057182F">
        <w:rPr>
          <w:rFonts w:ascii="Arial" w:hAnsi="Arial" w:cs="Arial"/>
          <w:sz w:val="24"/>
          <w:szCs w:val="24"/>
        </w:rPr>
        <w:t xml:space="preserve"> – und das bei einer Gesamtmenge von 3,8 Milliarden Liter Getränke pro Jahr.</w:t>
      </w:r>
    </w:p>
    <w:p w14:paraId="700AB507" w14:textId="6E0AA425" w:rsidR="00FE0211" w:rsidRPr="00FE0211" w:rsidRDefault="00FE0211" w:rsidP="001F5D08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FE0211">
        <w:rPr>
          <w:rFonts w:ascii="Arial" w:hAnsi="Arial" w:cs="Arial"/>
          <w:b/>
          <w:bCs/>
          <w:sz w:val="24"/>
          <w:szCs w:val="24"/>
        </w:rPr>
        <w:t>220 LKW pro Tag</w:t>
      </w:r>
    </w:p>
    <w:p w14:paraId="06E9D3F8" w14:textId="77777777" w:rsidR="00382FD6" w:rsidRDefault="00382FD6" w:rsidP="00382FD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Standort Dorsten werden im Dreischichtbetrieb PET Einwegpfandflaschen und Dosen abgefüllt. Pro Stunde werden hier auf </w:t>
      </w:r>
      <w:proofErr w:type="spellStart"/>
      <w:r>
        <w:rPr>
          <w:rFonts w:ascii="Arial" w:hAnsi="Arial" w:cs="Arial"/>
          <w:sz w:val="24"/>
          <w:szCs w:val="24"/>
        </w:rPr>
        <w:t>Sirupbasis</w:t>
      </w:r>
      <w:proofErr w:type="spellEnd"/>
      <w:r>
        <w:rPr>
          <w:rFonts w:ascii="Arial" w:hAnsi="Arial" w:cs="Arial"/>
          <w:sz w:val="24"/>
          <w:szCs w:val="24"/>
        </w:rPr>
        <w:t xml:space="preserve"> bis zu 162.000 Liter Getränke hergestellt. Diese Menge wird täglich mit über 220 Lkws abtransportiert.</w:t>
      </w:r>
    </w:p>
    <w:p w14:paraId="52A9D8F6" w14:textId="369E8819" w:rsidR="00ED0E99" w:rsidRDefault="0052405F" w:rsidP="00A07A1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3A2BE8">
        <w:rPr>
          <w:rFonts w:ascii="Arial" w:hAnsi="Arial" w:cs="Arial"/>
          <w:sz w:val="24"/>
          <w:szCs w:val="24"/>
        </w:rPr>
        <w:t>m Sirupraum</w:t>
      </w:r>
      <w:r w:rsidR="005964B1">
        <w:rPr>
          <w:rFonts w:ascii="Arial" w:hAnsi="Arial" w:cs="Arial"/>
          <w:sz w:val="24"/>
          <w:szCs w:val="24"/>
        </w:rPr>
        <w:t xml:space="preserve"> </w:t>
      </w:r>
      <w:r w:rsidR="00905D5B">
        <w:rPr>
          <w:rFonts w:ascii="Arial" w:hAnsi="Arial" w:cs="Arial"/>
          <w:sz w:val="24"/>
          <w:szCs w:val="24"/>
        </w:rPr>
        <w:t>werden</w:t>
      </w:r>
      <w:r w:rsidR="003A2BE8">
        <w:rPr>
          <w:rFonts w:ascii="Arial" w:hAnsi="Arial" w:cs="Arial"/>
          <w:sz w:val="24"/>
          <w:szCs w:val="24"/>
        </w:rPr>
        <w:t xml:space="preserve"> die Bestandteile der Limonaden </w:t>
      </w:r>
      <w:r w:rsidR="0076146B">
        <w:rPr>
          <w:rFonts w:ascii="Arial" w:hAnsi="Arial" w:cs="Arial"/>
          <w:sz w:val="24"/>
          <w:szCs w:val="24"/>
        </w:rPr>
        <w:t xml:space="preserve">im exakt vorgeschriebenen Mischungsverhältnis </w:t>
      </w:r>
      <w:r w:rsidR="00347019">
        <w:rPr>
          <w:rFonts w:ascii="Arial" w:hAnsi="Arial" w:cs="Arial"/>
          <w:sz w:val="24"/>
          <w:szCs w:val="24"/>
        </w:rPr>
        <w:t>angesetzt</w:t>
      </w:r>
      <w:r w:rsidR="003A2BE8">
        <w:rPr>
          <w:rFonts w:ascii="Arial" w:hAnsi="Arial" w:cs="Arial"/>
          <w:sz w:val="24"/>
          <w:szCs w:val="24"/>
        </w:rPr>
        <w:t xml:space="preserve">, bevor </w:t>
      </w:r>
      <w:r w:rsidR="00A46C7D">
        <w:rPr>
          <w:rFonts w:ascii="Arial" w:hAnsi="Arial" w:cs="Arial"/>
          <w:sz w:val="24"/>
          <w:szCs w:val="24"/>
        </w:rPr>
        <w:t>die Charge</w:t>
      </w:r>
      <w:r w:rsidR="003A2BE8">
        <w:rPr>
          <w:rFonts w:ascii="Arial" w:hAnsi="Arial" w:cs="Arial"/>
          <w:sz w:val="24"/>
          <w:szCs w:val="24"/>
        </w:rPr>
        <w:t xml:space="preserve"> in </w:t>
      </w:r>
      <w:r w:rsidR="00382FD6">
        <w:rPr>
          <w:rFonts w:ascii="Arial" w:hAnsi="Arial" w:cs="Arial"/>
          <w:sz w:val="24"/>
          <w:szCs w:val="24"/>
        </w:rPr>
        <w:t>großen</w:t>
      </w:r>
      <w:r w:rsidR="003A2BE8">
        <w:rPr>
          <w:rFonts w:ascii="Arial" w:hAnsi="Arial" w:cs="Arial"/>
          <w:sz w:val="24"/>
          <w:szCs w:val="24"/>
        </w:rPr>
        <w:t xml:space="preserve"> Tanks </w:t>
      </w:r>
      <w:r w:rsidR="00347019">
        <w:rPr>
          <w:rFonts w:ascii="Arial" w:hAnsi="Arial" w:cs="Arial"/>
          <w:sz w:val="24"/>
          <w:szCs w:val="24"/>
        </w:rPr>
        <w:t>produziert wird.</w:t>
      </w:r>
      <w:r w:rsidR="00A46C7D">
        <w:rPr>
          <w:rFonts w:ascii="Arial" w:hAnsi="Arial" w:cs="Arial"/>
          <w:sz w:val="24"/>
          <w:szCs w:val="24"/>
        </w:rPr>
        <w:t xml:space="preserve"> </w:t>
      </w:r>
      <w:r w:rsidR="00A46C7D">
        <w:rPr>
          <w:rFonts w:ascii="Arial" w:hAnsi="Arial" w:cs="Arial"/>
          <w:sz w:val="24"/>
          <w:szCs w:val="24"/>
        </w:rPr>
        <w:lastRenderedPageBreak/>
        <w:t>„</w:t>
      </w:r>
      <w:r w:rsidR="00635CF8">
        <w:rPr>
          <w:rFonts w:ascii="Arial" w:hAnsi="Arial" w:cs="Arial"/>
          <w:sz w:val="24"/>
          <w:szCs w:val="24"/>
        </w:rPr>
        <w:t xml:space="preserve">Schon die geringste Abweichung von der Rezeptur </w:t>
      </w:r>
      <w:r w:rsidR="00CC0B0C">
        <w:rPr>
          <w:rFonts w:ascii="Arial" w:hAnsi="Arial" w:cs="Arial"/>
          <w:sz w:val="24"/>
          <w:szCs w:val="24"/>
        </w:rPr>
        <w:t>würde</w:t>
      </w:r>
      <w:r w:rsidR="00A46C7D">
        <w:rPr>
          <w:rFonts w:ascii="Arial" w:hAnsi="Arial" w:cs="Arial"/>
          <w:sz w:val="24"/>
          <w:szCs w:val="24"/>
        </w:rPr>
        <w:t xml:space="preserve"> im Rahmen unseres Qualitätsmanagements </w:t>
      </w:r>
      <w:r w:rsidR="00A46C7D" w:rsidRPr="00FC664B">
        <w:rPr>
          <w:rFonts w:ascii="Arial" w:hAnsi="Arial" w:cs="Arial"/>
          <w:sz w:val="24"/>
          <w:szCs w:val="24"/>
        </w:rPr>
        <w:t>sofort auf</w:t>
      </w:r>
      <w:r w:rsidR="00CC0B0C" w:rsidRPr="00FC664B">
        <w:rPr>
          <w:rFonts w:ascii="Arial" w:hAnsi="Arial" w:cs="Arial"/>
          <w:sz w:val="24"/>
          <w:szCs w:val="24"/>
        </w:rPr>
        <w:t>fallen</w:t>
      </w:r>
      <w:r w:rsidR="00A46C7D" w:rsidRPr="00FC664B">
        <w:rPr>
          <w:rFonts w:ascii="Arial" w:hAnsi="Arial" w:cs="Arial"/>
          <w:sz w:val="24"/>
          <w:szCs w:val="24"/>
        </w:rPr>
        <w:t xml:space="preserve">“, betont </w:t>
      </w:r>
      <w:r w:rsidR="00FC664B" w:rsidRPr="00FC664B">
        <w:rPr>
          <w:rFonts w:ascii="Arial" w:hAnsi="Arial" w:cs="Arial"/>
          <w:sz w:val="24"/>
          <w:szCs w:val="24"/>
        </w:rPr>
        <w:t xml:space="preserve">Tobias Chilla, der als Teamleiter die Prozesse im Sirupraum verantwortet. </w:t>
      </w:r>
      <w:r w:rsidR="00635CF8" w:rsidRPr="00FC664B">
        <w:rPr>
          <w:rFonts w:ascii="Arial" w:hAnsi="Arial" w:cs="Arial"/>
          <w:sz w:val="24"/>
          <w:szCs w:val="24"/>
        </w:rPr>
        <w:t>„</w:t>
      </w:r>
      <w:r w:rsidR="00635CF8">
        <w:rPr>
          <w:rFonts w:ascii="Arial" w:hAnsi="Arial" w:cs="Arial"/>
          <w:sz w:val="24"/>
          <w:szCs w:val="24"/>
        </w:rPr>
        <w:t>Wir wollten d</w:t>
      </w:r>
      <w:r w:rsidR="00AC3CC4">
        <w:rPr>
          <w:rFonts w:ascii="Arial" w:hAnsi="Arial" w:cs="Arial"/>
          <w:sz w:val="24"/>
          <w:szCs w:val="24"/>
        </w:rPr>
        <w:t xml:space="preserve">iese Fehler </w:t>
      </w:r>
      <w:r w:rsidR="00635CF8">
        <w:rPr>
          <w:rFonts w:ascii="Arial" w:hAnsi="Arial" w:cs="Arial"/>
          <w:sz w:val="24"/>
          <w:szCs w:val="24"/>
        </w:rPr>
        <w:t xml:space="preserve">aber </w:t>
      </w:r>
      <w:r w:rsidR="00AC3CC4">
        <w:rPr>
          <w:rFonts w:ascii="Arial" w:hAnsi="Arial" w:cs="Arial"/>
          <w:sz w:val="24"/>
          <w:szCs w:val="24"/>
        </w:rPr>
        <w:t>von vorneherein ausschließen</w:t>
      </w:r>
      <w:r w:rsidR="00ED0E99">
        <w:rPr>
          <w:rFonts w:ascii="Arial" w:hAnsi="Arial" w:cs="Arial"/>
          <w:sz w:val="24"/>
          <w:szCs w:val="24"/>
        </w:rPr>
        <w:t xml:space="preserve">, zumal die Konzentrate </w:t>
      </w:r>
      <w:r w:rsidR="00382FD6">
        <w:rPr>
          <w:rFonts w:ascii="Arial" w:hAnsi="Arial" w:cs="Arial"/>
          <w:sz w:val="24"/>
          <w:szCs w:val="24"/>
        </w:rPr>
        <w:t>recht</w:t>
      </w:r>
      <w:r w:rsidR="00ED0E99">
        <w:rPr>
          <w:rFonts w:ascii="Arial" w:hAnsi="Arial" w:cs="Arial"/>
          <w:sz w:val="24"/>
          <w:szCs w:val="24"/>
        </w:rPr>
        <w:t xml:space="preserve"> teuer sind</w:t>
      </w:r>
      <w:r w:rsidR="003B596E">
        <w:rPr>
          <w:rFonts w:ascii="Arial" w:hAnsi="Arial" w:cs="Arial"/>
          <w:sz w:val="24"/>
          <w:szCs w:val="24"/>
        </w:rPr>
        <w:t>“</w:t>
      </w:r>
      <w:r w:rsidR="00FC664B">
        <w:rPr>
          <w:rFonts w:ascii="Arial" w:hAnsi="Arial" w:cs="Arial"/>
          <w:sz w:val="24"/>
          <w:szCs w:val="24"/>
        </w:rPr>
        <w:t xml:space="preserve">, ergänzt Stefan Blume, der bei </w:t>
      </w:r>
      <w:r w:rsidR="00382FD6">
        <w:rPr>
          <w:rFonts w:ascii="Arial" w:hAnsi="Arial" w:cs="Arial"/>
          <w:sz w:val="24"/>
          <w:szCs w:val="24"/>
        </w:rPr>
        <w:t>CCEP DE</w:t>
      </w:r>
      <w:r w:rsidR="00FC664B">
        <w:rPr>
          <w:rFonts w:ascii="Arial" w:hAnsi="Arial" w:cs="Arial"/>
          <w:sz w:val="24"/>
          <w:szCs w:val="24"/>
        </w:rPr>
        <w:t xml:space="preserve"> als Ingenieur</w:t>
      </w:r>
      <w:r w:rsidR="00FC664B" w:rsidRPr="00A07A10">
        <w:rPr>
          <w:rFonts w:ascii="Arial" w:hAnsi="Arial" w:cs="Arial"/>
          <w:sz w:val="24"/>
          <w:szCs w:val="24"/>
        </w:rPr>
        <w:t xml:space="preserve"> </w:t>
      </w:r>
      <w:r w:rsidR="00FC664B">
        <w:rPr>
          <w:rFonts w:ascii="Arial" w:hAnsi="Arial" w:cs="Arial"/>
          <w:sz w:val="24"/>
          <w:szCs w:val="24"/>
        </w:rPr>
        <w:t>für die Bereiche Wartung und Produktion arbeitet.</w:t>
      </w:r>
    </w:p>
    <w:p w14:paraId="1616F411" w14:textId="7191CC5D" w:rsidR="000A2491" w:rsidRDefault="001E4C12" w:rsidP="000A249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Nicht zuletzt sorgen auch die länderspezifischen Rezepturen für zusätzliche Varianten und eine höhere Komplexität in der Produktion – und entsprechend auch eine erhöhte Fehlergefahr</w:t>
      </w:r>
      <w:r w:rsidR="000A2491">
        <w:rPr>
          <w:rFonts w:ascii="Arial" w:hAnsi="Arial" w:cs="Arial"/>
          <w:sz w:val="24"/>
          <w:szCs w:val="24"/>
        </w:rPr>
        <w:t>. „Wir arbeiten hauptsächlich mit vorgefertigten Konzentraten, aber angesichts der 17</w:t>
      </w:r>
      <w:r>
        <w:rPr>
          <w:rFonts w:ascii="Arial" w:hAnsi="Arial" w:cs="Arial"/>
          <w:sz w:val="24"/>
          <w:szCs w:val="24"/>
        </w:rPr>
        <w:t>-</w:t>
      </w:r>
      <w:r w:rsidR="000A2491">
        <w:rPr>
          <w:rFonts w:ascii="Arial" w:hAnsi="Arial" w:cs="Arial"/>
          <w:sz w:val="24"/>
          <w:szCs w:val="24"/>
        </w:rPr>
        <w:t>stelligen Artikel</w:t>
      </w:r>
      <w:r w:rsidR="00305B34">
        <w:rPr>
          <w:rFonts w:ascii="Arial" w:hAnsi="Arial" w:cs="Arial"/>
          <w:sz w:val="24"/>
          <w:szCs w:val="24"/>
        </w:rPr>
        <w:t>-Identifikation</w:t>
      </w:r>
      <w:r w:rsidR="008E668C">
        <w:rPr>
          <w:rFonts w:ascii="Arial" w:hAnsi="Arial" w:cs="Arial"/>
          <w:sz w:val="24"/>
          <w:szCs w:val="24"/>
        </w:rPr>
        <w:t>snummer</w:t>
      </w:r>
      <w:r w:rsidR="00305B34">
        <w:rPr>
          <w:rFonts w:ascii="Arial" w:hAnsi="Arial" w:cs="Arial"/>
          <w:sz w:val="24"/>
          <w:szCs w:val="24"/>
        </w:rPr>
        <w:t xml:space="preserve"> </w:t>
      </w:r>
      <w:r w:rsidR="000A2491">
        <w:rPr>
          <w:rFonts w:ascii="Arial" w:hAnsi="Arial" w:cs="Arial"/>
          <w:sz w:val="24"/>
          <w:szCs w:val="24"/>
        </w:rPr>
        <w:t xml:space="preserve">konnte es früher beim Mischen der einzelnen </w:t>
      </w:r>
      <w:r>
        <w:rPr>
          <w:rFonts w:ascii="Arial" w:hAnsi="Arial" w:cs="Arial"/>
          <w:sz w:val="24"/>
          <w:szCs w:val="24"/>
        </w:rPr>
        <w:t>Zutaten</w:t>
      </w:r>
      <w:r w:rsidR="000A2491">
        <w:rPr>
          <w:rFonts w:ascii="Arial" w:hAnsi="Arial" w:cs="Arial"/>
          <w:sz w:val="24"/>
          <w:szCs w:val="24"/>
        </w:rPr>
        <w:t xml:space="preserve"> vereinzelt zu Verwechslungen kommen“, erinnert sich </w:t>
      </w:r>
      <w:proofErr w:type="spellStart"/>
      <w:r w:rsidR="000A2491">
        <w:rPr>
          <w:rFonts w:ascii="Arial" w:hAnsi="Arial" w:cs="Arial"/>
          <w:sz w:val="24"/>
          <w:szCs w:val="24"/>
        </w:rPr>
        <w:t>Chilla</w:t>
      </w:r>
      <w:proofErr w:type="spellEnd"/>
      <w:r w:rsidR="000A2491">
        <w:rPr>
          <w:rFonts w:ascii="Arial" w:hAnsi="Arial" w:cs="Arial"/>
          <w:sz w:val="24"/>
          <w:szCs w:val="24"/>
        </w:rPr>
        <w:t>.</w:t>
      </w:r>
    </w:p>
    <w:p w14:paraId="5BC802FF" w14:textId="30831133" w:rsidR="003E5D85" w:rsidRPr="003E5D85" w:rsidRDefault="00C67304" w:rsidP="003E5D85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Schlüssige Antworten</w:t>
      </w:r>
    </w:p>
    <w:p w14:paraId="765CDBBB" w14:textId="0B7C327F" w:rsidR="00A20954" w:rsidRDefault="00BB6EFF" w:rsidP="00A07A1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 diesem Hintergrund </w:t>
      </w:r>
      <w:bookmarkStart w:id="0" w:name="_Hlk51339829"/>
      <w:r>
        <w:rPr>
          <w:rFonts w:ascii="Arial" w:hAnsi="Arial" w:cs="Arial"/>
          <w:sz w:val="24"/>
          <w:szCs w:val="24"/>
        </w:rPr>
        <w:t xml:space="preserve">suchte </w:t>
      </w:r>
      <w:r w:rsidR="00A07A10">
        <w:rPr>
          <w:rFonts w:ascii="Arial" w:hAnsi="Arial" w:cs="Arial"/>
          <w:sz w:val="24"/>
          <w:szCs w:val="24"/>
        </w:rPr>
        <w:t xml:space="preserve">die </w:t>
      </w:r>
      <w:bookmarkEnd w:id="0"/>
      <w:r w:rsidR="00B40A39">
        <w:rPr>
          <w:rFonts w:ascii="Arial" w:hAnsi="Arial" w:cs="Arial"/>
          <w:sz w:val="24"/>
          <w:szCs w:val="24"/>
        </w:rPr>
        <w:t xml:space="preserve">CCEP DE eine Lösung, die den Produktionsmitarbeitern technische Unterstützung bietet und Fehler vermeiden hilft. </w:t>
      </w:r>
      <w:r w:rsidR="008C6A90">
        <w:rPr>
          <w:rFonts w:ascii="Arial" w:hAnsi="Arial" w:cs="Arial"/>
          <w:sz w:val="24"/>
          <w:szCs w:val="24"/>
        </w:rPr>
        <w:t xml:space="preserve">Und nicht nur das: </w:t>
      </w:r>
      <w:r w:rsidR="00635CF8">
        <w:rPr>
          <w:rFonts w:ascii="Arial" w:hAnsi="Arial" w:cs="Arial"/>
          <w:sz w:val="24"/>
          <w:szCs w:val="24"/>
        </w:rPr>
        <w:t>„</w:t>
      </w:r>
      <w:r w:rsidR="008C6A90">
        <w:rPr>
          <w:rFonts w:ascii="Arial" w:hAnsi="Arial" w:cs="Arial"/>
          <w:sz w:val="24"/>
          <w:szCs w:val="24"/>
        </w:rPr>
        <w:t>Wir wollten ein scannerbasiertes System, mit dem wir direkt in SAP die Entnahme der Zutaten verbuchen</w:t>
      </w:r>
      <w:r w:rsidR="00F54ED4">
        <w:rPr>
          <w:rFonts w:ascii="Arial" w:hAnsi="Arial" w:cs="Arial"/>
          <w:sz w:val="24"/>
          <w:szCs w:val="24"/>
        </w:rPr>
        <w:t>, die Inventur vereinfachen</w:t>
      </w:r>
      <w:r w:rsidR="008C6A90">
        <w:rPr>
          <w:rFonts w:ascii="Arial" w:hAnsi="Arial" w:cs="Arial"/>
          <w:sz w:val="24"/>
          <w:szCs w:val="24"/>
        </w:rPr>
        <w:t xml:space="preserve"> und zugleich die Chargenrückverfolgung sicherstellen können“</w:t>
      </w:r>
      <w:r w:rsidR="00B40A39">
        <w:rPr>
          <w:rFonts w:ascii="Arial" w:hAnsi="Arial" w:cs="Arial"/>
          <w:sz w:val="24"/>
          <w:szCs w:val="24"/>
        </w:rPr>
        <w:t xml:space="preserve">, erklärt </w:t>
      </w:r>
      <w:r w:rsidR="008C6A90">
        <w:rPr>
          <w:rFonts w:ascii="Arial" w:hAnsi="Arial" w:cs="Arial"/>
          <w:sz w:val="24"/>
          <w:szCs w:val="24"/>
        </w:rPr>
        <w:t>Blume</w:t>
      </w:r>
      <w:r w:rsidR="00F54ED4">
        <w:rPr>
          <w:rFonts w:ascii="Arial" w:hAnsi="Arial" w:cs="Arial"/>
          <w:sz w:val="24"/>
          <w:szCs w:val="24"/>
        </w:rPr>
        <w:t xml:space="preserve">. </w:t>
      </w:r>
      <w:r w:rsidR="005F4B4D">
        <w:rPr>
          <w:rFonts w:ascii="Arial" w:hAnsi="Arial" w:cs="Arial"/>
          <w:sz w:val="24"/>
          <w:szCs w:val="24"/>
        </w:rPr>
        <w:t xml:space="preserve">In einem nächsten Schritt soll </w:t>
      </w:r>
      <w:r w:rsidR="00A20954">
        <w:rPr>
          <w:rFonts w:ascii="Arial" w:hAnsi="Arial" w:cs="Arial"/>
          <w:sz w:val="24"/>
          <w:szCs w:val="24"/>
        </w:rPr>
        <w:t xml:space="preserve">mit der Lösung </w:t>
      </w:r>
      <w:r w:rsidR="005F4B4D">
        <w:rPr>
          <w:rFonts w:ascii="Arial" w:hAnsi="Arial" w:cs="Arial"/>
          <w:sz w:val="24"/>
          <w:szCs w:val="24"/>
        </w:rPr>
        <w:t>auch noch die Zuführung der Etiketten, Deckel und Gebinde an d</w:t>
      </w:r>
      <w:r w:rsidR="00CC0B0C">
        <w:rPr>
          <w:rFonts w:ascii="Arial" w:hAnsi="Arial" w:cs="Arial"/>
          <w:sz w:val="24"/>
          <w:szCs w:val="24"/>
        </w:rPr>
        <w:t>en</w:t>
      </w:r>
      <w:r w:rsidR="005F4B4D">
        <w:rPr>
          <w:rFonts w:ascii="Arial" w:hAnsi="Arial" w:cs="Arial"/>
          <w:sz w:val="24"/>
          <w:szCs w:val="24"/>
        </w:rPr>
        <w:t xml:space="preserve"> fünf Abfüllanlagen </w:t>
      </w:r>
      <w:r w:rsidR="00187E2E">
        <w:rPr>
          <w:rFonts w:ascii="Arial" w:hAnsi="Arial" w:cs="Arial"/>
          <w:sz w:val="24"/>
          <w:szCs w:val="24"/>
        </w:rPr>
        <w:t>gesteuert werden.</w:t>
      </w:r>
    </w:p>
    <w:p w14:paraId="2BD32F2B" w14:textId="3099A303" w:rsidR="009F79A5" w:rsidRDefault="005F4B4D" w:rsidP="00A07A1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unter dem Namen </w:t>
      </w:r>
      <w:r w:rsidR="00F54ED4">
        <w:rPr>
          <w:rFonts w:ascii="Arial" w:hAnsi="Arial" w:cs="Arial"/>
          <w:sz w:val="24"/>
          <w:szCs w:val="24"/>
        </w:rPr>
        <w:t>„Manufacturing Mobile“</w:t>
      </w:r>
      <w:r>
        <w:rPr>
          <w:rFonts w:ascii="Arial" w:hAnsi="Arial" w:cs="Arial"/>
          <w:sz w:val="24"/>
          <w:szCs w:val="24"/>
        </w:rPr>
        <w:t xml:space="preserve"> </w:t>
      </w:r>
      <w:r w:rsidR="00A20954">
        <w:rPr>
          <w:rFonts w:ascii="Arial" w:hAnsi="Arial" w:cs="Arial"/>
          <w:sz w:val="24"/>
          <w:szCs w:val="24"/>
        </w:rPr>
        <w:t xml:space="preserve">laufende IT-Projekt </w:t>
      </w:r>
      <w:r w:rsidR="000A2491">
        <w:rPr>
          <w:rFonts w:ascii="Arial" w:hAnsi="Arial" w:cs="Arial"/>
          <w:sz w:val="24"/>
          <w:szCs w:val="24"/>
        </w:rPr>
        <w:t xml:space="preserve">mit dem Ziel eine einheitliche mobile SAP Lösung an </w:t>
      </w:r>
      <w:r w:rsidR="002A63C6">
        <w:rPr>
          <w:rFonts w:ascii="Arial" w:hAnsi="Arial" w:cs="Arial"/>
          <w:sz w:val="24"/>
          <w:szCs w:val="24"/>
        </w:rPr>
        <w:t xml:space="preserve">allen </w:t>
      </w:r>
      <w:r w:rsidR="000A2491">
        <w:rPr>
          <w:rFonts w:ascii="Arial" w:hAnsi="Arial" w:cs="Arial"/>
          <w:sz w:val="24"/>
          <w:szCs w:val="24"/>
        </w:rPr>
        <w:t xml:space="preserve">Standorten einzuführen, </w:t>
      </w:r>
      <w:r w:rsidR="00F7129F">
        <w:rPr>
          <w:rFonts w:ascii="Arial" w:hAnsi="Arial" w:cs="Arial"/>
          <w:sz w:val="24"/>
          <w:szCs w:val="24"/>
        </w:rPr>
        <w:t xml:space="preserve">startete mit der Suche nach dem passenden Anbieter. </w:t>
      </w:r>
      <w:r w:rsidR="009D194F">
        <w:rPr>
          <w:rFonts w:ascii="Arial" w:hAnsi="Arial" w:cs="Arial"/>
          <w:sz w:val="24"/>
          <w:szCs w:val="24"/>
        </w:rPr>
        <w:t xml:space="preserve">Zu den Auswahlkriterien zählte </w:t>
      </w:r>
      <w:r w:rsidR="00E425C9">
        <w:rPr>
          <w:rFonts w:ascii="Arial" w:hAnsi="Arial" w:cs="Arial"/>
          <w:sz w:val="24"/>
          <w:szCs w:val="24"/>
        </w:rPr>
        <w:t xml:space="preserve">zum Beispiel </w:t>
      </w:r>
      <w:r w:rsidR="00CC0B0C">
        <w:rPr>
          <w:rFonts w:ascii="Arial" w:hAnsi="Arial" w:cs="Arial"/>
          <w:sz w:val="24"/>
          <w:szCs w:val="24"/>
        </w:rPr>
        <w:t xml:space="preserve">die </w:t>
      </w:r>
      <w:r w:rsidR="009D194F">
        <w:rPr>
          <w:rFonts w:ascii="Arial" w:hAnsi="Arial" w:cs="Arial"/>
          <w:sz w:val="24"/>
          <w:szCs w:val="24"/>
        </w:rPr>
        <w:t xml:space="preserve">Personalstärke, denn der gewünschte </w:t>
      </w:r>
      <w:r w:rsidR="00B7122B">
        <w:rPr>
          <w:rFonts w:ascii="Arial" w:hAnsi="Arial" w:cs="Arial"/>
          <w:sz w:val="24"/>
          <w:szCs w:val="24"/>
        </w:rPr>
        <w:t>IT-</w:t>
      </w:r>
      <w:r w:rsidR="009D194F">
        <w:rPr>
          <w:rFonts w:ascii="Arial" w:hAnsi="Arial" w:cs="Arial"/>
          <w:sz w:val="24"/>
          <w:szCs w:val="24"/>
        </w:rPr>
        <w:t xml:space="preserve">Partner sollte </w:t>
      </w:r>
      <w:r w:rsidR="00BB357A">
        <w:rPr>
          <w:rFonts w:ascii="Arial" w:hAnsi="Arial" w:cs="Arial"/>
          <w:sz w:val="24"/>
          <w:szCs w:val="24"/>
        </w:rPr>
        <w:t>CCEP</w:t>
      </w:r>
      <w:r w:rsidR="009E00E7">
        <w:rPr>
          <w:rFonts w:ascii="Arial" w:hAnsi="Arial" w:cs="Arial"/>
          <w:sz w:val="24"/>
          <w:szCs w:val="24"/>
        </w:rPr>
        <w:t xml:space="preserve"> </w:t>
      </w:r>
      <w:r w:rsidR="009D194F">
        <w:rPr>
          <w:rFonts w:ascii="Arial" w:hAnsi="Arial" w:cs="Arial"/>
          <w:sz w:val="24"/>
          <w:szCs w:val="24"/>
        </w:rPr>
        <w:t>an sämtlichen deutschen Standorten unterstützen können. Außerdem wurden detaillierte Kenntnisse mit SAP Fiori</w:t>
      </w:r>
      <w:r w:rsidR="00E425C9">
        <w:rPr>
          <w:rFonts w:ascii="Arial" w:hAnsi="Arial" w:cs="Arial"/>
          <w:sz w:val="24"/>
          <w:szCs w:val="24"/>
        </w:rPr>
        <w:t xml:space="preserve">, </w:t>
      </w:r>
      <w:r w:rsidR="009D194F">
        <w:rPr>
          <w:rFonts w:ascii="Arial" w:hAnsi="Arial" w:cs="Arial"/>
          <w:sz w:val="24"/>
          <w:szCs w:val="24"/>
        </w:rPr>
        <w:t>ein gutes Preis-Leistungsverhältnis und ein intelligentes Lösungs</w:t>
      </w:r>
      <w:r w:rsidR="00BB357A">
        <w:rPr>
          <w:rFonts w:ascii="Arial" w:hAnsi="Arial" w:cs="Arial"/>
          <w:sz w:val="24"/>
          <w:szCs w:val="24"/>
        </w:rPr>
        <w:t>p</w:t>
      </w:r>
      <w:r w:rsidR="009D194F">
        <w:rPr>
          <w:rFonts w:ascii="Arial" w:hAnsi="Arial" w:cs="Arial"/>
          <w:sz w:val="24"/>
          <w:szCs w:val="24"/>
        </w:rPr>
        <w:t xml:space="preserve">ortfolio erwartet. </w:t>
      </w:r>
      <w:r w:rsidR="00C30E00">
        <w:rPr>
          <w:rFonts w:ascii="Arial" w:hAnsi="Arial" w:cs="Arial"/>
          <w:sz w:val="24"/>
          <w:szCs w:val="24"/>
        </w:rPr>
        <w:t>„Nach</w:t>
      </w:r>
      <w:r w:rsidR="007670F9">
        <w:rPr>
          <w:rFonts w:ascii="Arial" w:hAnsi="Arial" w:cs="Arial"/>
          <w:sz w:val="24"/>
          <w:szCs w:val="24"/>
        </w:rPr>
        <w:t xml:space="preserve"> eigene</w:t>
      </w:r>
      <w:r w:rsidR="00C30E00">
        <w:rPr>
          <w:rFonts w:ascii="Arial" w:hAnsi="Arial" w:cs="Arial"/>
          <w:sz w:val="24"/>
          <w:szCs w:val="24"/>
        </w:rPr>
        <w:t>n</w:t>
      </w:r>
      <w:r w:rsidR="007670F9">
        <w:rPr>
          <w:rFonts w:ascii="Arial" w:hAnsi="Arial" w:cs="Arial"/>
          <w:sz w:val="24"/>
          <w:szCs w:val="24"/>
        </w:rPr>
        <w:t xml:space="preserve"> Recherchen und </w:t>
      </w:r>
      <w:r w:rsidR="00C65A03">
        <w:rPr>
          <w:rFonts w:ascii="Arial" w:hAnsi="Arial" w:cs="Arial"/>
          <w:sz w:val="24"/>
          <w:szCs w:val="24"/>
        </w:rPr>
        <w:t>mehreren</w:t>
      </w:r>
      <w:r w:rsidR="007670F9">
        <w:rPr>
          <w:rFonts w:ascii="Arial" w:hAnsi="Arial" w:cs="Arial"/>
          <w:sz w:val="24"/>
          <w:szCs w:val="24"/>
        </w:rPr>
        <w:t xml:space="preserve"> Messebesuch</w:t>
      </w:r>
      <w:r w:rsidR="00C65A03">
        <w:rPr>
          <w:rFonts w:ascii="Arial" w:hAnsi="Arial" w:cs="Arial"/>
          <w:sz w:val="24"/>
          <w:szCs w:val="24"/>
        </w:rPr>
        <w:t>en</w:t>
      </w:r>
      <w:r w:rsidR="007670F9">
        <w:rPr>
          <w:rFonts w:ascii="Arial" w:hAnsi="Arial" w:cs="Arial"/>
          <w:sz w:val="24"/>
          <w:szCs w:val="24"/>
        </w:rPr>
        <w:t xml:space="preserve"> </w:t>
      </w:r>
      <w:r w:rsidR="00C30E00">
        <w:rPr>
          <w:rFonts w:ascii="Arial" w:hAnsi="Arial" w:cs="Arial"/>
          <w:sz w:val="24"/>
          <w:szCs w:val="24"/>
        </w:rPr>
        <w:t xml:space="preserve">entschieden wir uns für die </w:t>
      </w:r>
      <w:proofErr w:type="spellStart"/>
      <w:r w:rsidR="007670F9">
        <w:rPr>
          <w:rFonts w:ascii="Arial" w:hAnsi="Arial" w:cs="Arial"/>
          <w:sz w:val="24"/>
          <w:szCs w:val="24"/>
        </w:rPr>
        <w:t>Flexus</w:t>
      </w:r>
      <w:proofErr w:type="spellEnd"/>
      <w:r w:rsidR="007670F9">
        <w:rPr>
          <w:rFonts w:ascii="Arial" w:hAnsi="Arial" w:cs="Arial"/>
          <w:sz w:val="24"/>
          <w:szCs w:val="24"/>
        </w:rPr>
        <w:t xml:space="preserve"> AG</w:t>
      </w:r>
      <w:r w:rsidR="00C30E00">
        <w:rPr>
          <w:rFonts w:ascii="Arial" w:hAnsi="Arial" w:cs="Arial"/>
          <w:sz w:val="24"/>
          <w:szCs w:val="24"/>
        </w:rPr>
        <w:t xml:space="preserve"> und </w:t>
      </w:r>
      <w:r w:rsidR="000A2491">
        <w:rPr>
          <w:rFonts w:ascii="Arial" w:hAnsi="Arial" w:cs="Arial"/>
          <w:sz w:val="24"/>
          <w:szCs w:val="24"/>
        </w:rPr>
        <w:t xml:space="preserve">deren eigenentwickelte </w:t>
      </w:r>
      <w:r w:rsidR="00594F62">
        <w:rPr>
          <w:rFonts w:ascii="Arial" w:hAnsi="Arial" w:cs="Arial"/>
          <w:sz w:val="24"/>
          <w:szCs w:val="24"/>
        </w:rPr>
        <w:t>SAP Fiori Apps</w:t>
      </w:r>
      <w:r w:rsidR="00B93107">
        <w:rPr>
          <w:rFonts w:ascii="Arial" w:hAnsi="Arial" w:cs="Arial"/>
          <w:sz w:val="24"/>
          <w:szCs w:val="24"/>
        </w:rPr>
        <w:t>“, sagt Blume</w:t>
      </w:r>
      <w:r w:rsidR="00C02CA4">
        <w:rPr>
          <w:rFonts w:ascii="Arial" w:hAnsi="Arial" w:cs="Arial"/>
          <w:sz w:val="24"/>
          <w:szCs w:val="24"/>
        </w:rPr>
        <w:t xml:space="preserve">, der mit dem Projektverlauf und der Zusammenarbeit sehr zufrieden ist. „Kosten- und Zeitrahmen wurden exakt eingehalten und </w:t>
      </w:r>
      <w:r w:rsidR="009F79A5">
        <w:rPr>
          <w:rFonts w:ascii="Arial" w:hAnsi="Arial" w:cs="Arial"/>
          <w:sz w:val="24"/>
          <w:szCs w:val="24"/>
        </w:rPr>
        <w:t>auf unsere fachlichen Fragen erhalten wir</w:t>
      </w:r>
      <w:r w:rsidR="00B7122B">
        <w:rPr>
          <w:rFonts w:ascii="Arial" w:hAnsi="Arial" w:cs="Arial"/>
          <w:sz w:val="24"/>
          <w:szCs w:val="24"/>
        </w:rPr>
        <w:t xml:space="preserve"> stets</w:t>
      </w:r>
      <w:r w:rsidR="009F79A5">
        <w:rPr>
          <w:rFonts w:ascii="Arial" w:hAnsi="Arial" w:cs="Arial"/>
          <w:sz w:val="24"/>
          <w:szCs w:val="24"/>
        </w:rPr>
        <w:t xml:space="preserve"> kompetente und schlüssige Antworten.“</w:t>
      </w:r>
    </w:p>
    <w:p w14:paraId="2327D352" w14:textId="6BCBA8E4" w:rsidR="003E5D85" w:rsidRPr="003E5D85" w:rsidRDefault="003E5D85" w:rsidP="003E5D85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Schnell amortisiert</w:t>
      </w:r>
    </w:p>
    <w:p w14:paraId="1A70E165" w14:textId="437ABFE3" w:rsidR="004415CE" w:rsidRDefault="000A2491" w:rsidP="00A07A1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Portfolio der mobilen SAP Apps der Flexus </w:t>
      </w:r>
      <w:r w:rsidR="00BB5AF6">
        <w:rPr>
          <w:rFonts w:ascii="Arial" w:hAnsi="Arial" w:cs="Arial"/>
          <w:sz w:val="24"/>
          <w:szCs w:val="24"/>
        </w:rPr>
        <w:t xml:space="preserve">waren </w:t>
      </w:r>
      <w:r w:rsidR="00E561D8">
        <w:rPr>
          <w:rFonts w:ascii="Arial" w:hAnsi="Arial" w:cs="Arial"/>
          <w:sz w:val="24"/>
          <w:szCs w:val="24"/>
        </w:rPr>
        <w:t>viele der</w:t>
      </w:r>
      <w:r w:rsidR="00BB5AF6">
        <w:rPr>
          <w:rFonts w:ascii="Arial" w:hAnsi="Arial" w:cs="Arial"/>
          <w:sz w:val="24"/>
          <w:szCs w:val="24"/>
        </w:rPr>
        <w:t xml:space="preserve"> </w:t>
      </w:r>
      <w:r w:rsidR="007822D3">
        <w:rPr>
          <w:rFonts w:ascii="Arial" w:hAnsi="Arial" w:cs="Arial"/>
          <w:sz w:val="24"/>
          <w:szCs w:val="24"/>
        </w:rPr>
        <w:t xml:space="preserve">von </w:t>
      </w:r>
      <w:r w:rsidR="00BB357A">
        <w:rPr>
          <w:rFonts w:ascii="Arial" w:hAnsi="Arial" w:cs="Arial"/>
          <w:sz w:val="24"/>
          <w:szCs w:val="24"/>
        </w:rPr>
        <w:t>CCEP</w:t>
      </w:r>
      <w:r w:rsidR="007822D3">
        <w:rPr>
          <w:rFonts w:ascii="Arial" w:hAnsi="Arial" w:cs="Arial"/>
          <w:sz w:val="24"/>
          <w:szCs w:val="24"/>
        </w:rPr>
        <w:t xml:space="preserve"> </w:t>
      </w:r>
      <w:r w:rsidR="00382F81">
        <w:rPr>
          <w:rFonts w:ascii="Arial" w:hAnsi="Arial" w:cs="Arial"/>
          <w:sz w:val="24"/>
          <w:szCs w:val="24"/>
        </w:rPr>
        <w:t xml:space="preserve">DE </w:t>
      </w:r>
      <w:r w:rsidR="007822D3">
        <w:rPr>
          <w:rFonts w:ascii="Arial" w:hAnsi="Arial" w:cs="Arial"/>
          <w:sz w:val="24"/>
          <w:szCs w:val="24"/>
        </w:rPr>
        <w:t xml:space="preserve">benötigten </w:t>
      </w:r>
      <w:r w:rsidR="00BB5AF6">
        <w:rPr>
          <w:rFonts w:ascii="Arial" w:hAnsi="Arial" w:cs="Arial"/>
          <w:sz w:val="24"/>
          <w:szCs w:val="24"/>
        </w:rPr>
        <w:t xml:space="preserve">Funktionalitäten </w:t>
      </w:r>
      <w:r w:rsidR="00B7122B">
        <w:rPr>
          <w:rFonts w:ascii="Arial" w:hAnsi="Arial" w:cs="Arial"/>
          <w:sz w:val="24"/>
          <w:szCs w:val="24"/>
        </w:rPr>
        <w:t>bereits</w:t>
      </w:r>
      <w:r w:rsidR="007822D3">
        <w:rPr>
          <w:rFonts w:ascii="Arial" w:hAnsi="Arial" w:cs="Arial"/>
          <w:sz w:val="24"/>
          <w:szCs w:val="24"/>
        </w:rPr>
        <w:t xml:space="preserve"> </w:t>
      </w:r>
      <w:r w:rsidR="00BB5AF6">
        <w:rPr>
          <w:rFonts w:ascii="Arial" w:hAnsi="Arial" w:cs="Arial"/>
          <w:sz w:val="24"/>
          <w:szCs w:val="24"/>
        </w:rPr>
        <w:t>vorhanden.</w:t>
      </w:r>
      <w:r w:rsidR="007822D3">
        <w:rPr>
          <w:rFonts w:ascii="Arial" w:hAnsi="Arial" w:cs="Arial"/>
          <w:sz w:val="24"/>
          <w:szCs w:val="24"/>
        </w:rPr>
        <w:t xml:space="preserve"> Aus Zeit- und Kostengründen wollte man sich möglichst nahe am Standard orientieren</w:t>
      </w:r>
      <w:r w:rsidR="008F13F1">
        <w:rPr>
          <w:rFonts w:ascii="Arial" w:hAnsi="Arial" w:cs="Arial"/>
          <w:sz w:val="24"/>
          <w:szCs w:val="24"/>
        </w:rPr>
        <w:t xml:space="preserve">, so dass </w:t>
      </w:r>
      <w:r w:rsidR="007822D3">
        <w:rPr>
          <w:rFonts w:ascii="Arial" w:hAnsi="Arial" w:cs="Arial"/>
          <w:sz w:val="24"/>
          <w:szCs w:val="24"/>
        </w:rPr>
        <w:t xml:space="preserve">die </w:t>
      </w:r>
      <w:r w:rsidR="0034095A">
        <w:rPr>
          <w:rFonts w:ascii="Arial" w:hAnsi="Arial" w:cs="Arial"/>
          <w:sz w:val="24"/>
          <w:szCs w:val="24"/>
        </w:rPr>
        <w:t xml:space="preserve">eigenen </w:t>
      </w:r>
      <w:r w:rsidR="007822D3">
        <w:rPr>
          <w:rFonts w:ascii="Arial" w:hAnsi="Arial" w:cs="Arial"/>
          <w:sz w:val="24"/>
          <w:szCs w:val="24"/>
        </w:rPr>
        <w:t xml:space="preserve">Prozesse </w:t>
      </w:r>
      <w:r w:rsidR="008F13F1">
        <w:rPr>
          <w:rFonts w:ascii="Arial" w:hAnsi="Arial" w:cs="Arial"/>
          <w:sz w:val="24"/>
          <w:szCs w:val="24"/>
        </w:rPr>
        <w:t xml:space="preserve">zum Teil </w:t>
      </w:r>
      <w:r w:rsidR="007822D3">
        <w:rPr>
          <w:rFonts w:ascii="Arial" w:hAnsi="Arial" w:cs="Arial"/>
          <w:sz w:val="24"/>
          <w:szCs w:val="24"/>
        </w:rPr>
        <w:t xml:space="preserve">an </w:t>
      </w:r>
      <w:r w:rsidR="00363F31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 xml:space="preserve">mobilen </w:t>
      </w:r>
      <w:r w:rsidR="00363F31">
        <w:rPr>
          <w:rFonts w:ascii="Arial" w:hAnsi="Arial" w:cs="Arial"/>
          <w:sz w:val="24"/>
          <w:szCs w:val="24"/>
        </w:rPr>
        <w:t>Apps</w:t>
      </w:r>
      <w:r w:rsidR="007822D3">
        <w:rPr>
          <w:rFonts w:ascii="Arial" w:hAnsi="Arial" w:cs="Arial"/>
          <w:sz w:val="24"/>
          <w:szCs w:val="24"/>
        </w:rPr>
        <w:t xml:space="preserve"> angepasst</w:t>
      </w:r>
      <w:r w:rsidR="0034095A">
        <w:rPr>
          <w:rFonts w:ascii="Arial" w:hAnsi="Arial" w:cs="Arial"/>
          <w:sz w:val="24"/>
          <w:szCs w:val="24"/>
        </w:rPr>
        <w:t xml:space="preserve"> </w:t>
      </w:r>
      <w:r w:rsidR="008F13F1">
        <w:rPr>
          <w:rFonts w:ascii="Arial" w:hAnsi="Arial" w:cs="Arial"/>
          <w:sz w:val="24"/>
          <w:szCs w:val="24"/>
        </w:rPr>
        <w:t xml:space="preserve">wurden </w:t>
      </w:r>
      <w:r w:rsidR="0034095A">
        <w:rPr>
          <w:rFonts w:ascii="Arial" w:hAnsi="Arial" w:cs="Arial"/>
          <w:sz w:val="24"/>
          <w:szCs w:val="24"/>
        </w:rPr>
        <w:t xml:space="preserve">– wie zum Beispiel </w:t>
      </w:r>
      <w:r w:rsidR="00192ED4">
        <w:rPr>
          <w:rFonts w:ascii="Arial" w:hAnsi="Arial" w:cs="Arial"/>
          <w:sz w:val="24"/>
          <w:szCs w:val="24"/>
        </w:rPr>
        <w:t>die monatliche</w:t>
      </w:r>
      <w:r w:rsidR="0034095A">
        <w:rPr>
          <w:rFonts w:ascii="Arial" w:hAnsi="Arial" w:cs="Arial"/>
          <w:sz w:val="24"/>
          <w:szCs w:val="24"/>
        </w:rPr>
        <w:t xml:space="preserve"> Inventur.</w:t>
      </w:r>
      <w:r w:rsidR="008F13F1">
        <w:rPr>
          <w:rFonts w:ascii="Arial" w:hAnsi="Arial" w:cs="Arial"/>
          <w:sz w:val="24"/>
          <w:szCs w:val="24"/>
        </w:rPr>
        <w:t xml:space="preserve"> Früher wurden für die am </w:t>
      </w:r>
      <w:r w:rsidR="004415CE">
        <w:rPr>
          <w:rFonts w:ascii="Arial" w:hAnsi="Arial" w:cs="Arial"/>
          <w:sz w:val="24"/>
          <w:szCs w:val="24"/>
        </w:rPr>
        <w:t>Wochenende</w:t>
      </w:r>
      <w:r w:rsidR="008F13F1">
        <w:rPr>
          <w:rFonts w:ascii="Arial" w:hAnsi="Arial" w:cs="Arial"/>
          <w:sz w:val="24"/>
          <w:szCs w:val="24"/>
        </w:rPr>
        <w:t xml:space="preserve"> stattfindenden Inventuren Listen ausgedruckt, in denen die Bestände </w:t>
      </w:r>
      <w:r w:rsidR="00B7122B">
        <w:rPr>
          <w:rFonts w:ascii="Arial" w:hAnsi="Arial" w:cs="Arial"/>
          <w:sz w:val="24"/>
          <w:szCs w:val="24"/>
        </w:rPr>
        <w:t xml:space="preserve">manuell </w:t>
      </w:r>
      <w:r w:rsidR="008F13F1">
        <w:rPr>
          <w:rFonts w:ascii="Arial" w:hAnsi="Arial" w:cs="Arial"/>
          <w:sz w:val="24"/>
          <w:szCs w:val="24"/>
        </w:rPr>
        <w:t>eingetragen und anschließend in SAP erfasst wurden. Bei Differenzen wurde ein zweites Mal gezählt. Insgesamt dauerte d</w:t>
      </w:r>
      <w:r w:rsidR="00B7122B">
        <w:rPr>
          <w:rFonts w:ascii="Arial" w:hAnsi="Arial" w:cs="Arial"/>
          <w:sz w:val="24"/>
          <w:szCs w:val="24"/>
        </w:rPr>
        <w:t>iese</w:t>
      </w:r>
      <w:r w:rsidR="008F13F1">
        <w:rPr>
          <w:rFonts w:ascii="Arial" w:hAnsi="Arial" w:cs="Arial"/>
          <w:sz w:val="24"/>
          <w:szCs w:val="24"/>
        </w:rPr>
        <w:t>r Vorgang 4,5 Stunden.</w:t>
      </w:r>
      <w:r w:rsidR="004415CE" w:rsidRPr="004415CE">
        <w:rPr>
          <w:rFonts w:ascii="Arial" w:hAnsi="Arial" w:cs="Arial"/>
          <w:sz w:val="24"/>
          <w:szCs w:val="24"/>
        </w:rPr>
        <w:t xml:space="preserve"> </w:t>
      </w:r>
      <w:r w:rsidR="004415CE">
        <w:rPr>
          <w:rFonts w:ascii="Arial" w:hAnsi="Arial" w:cs="Arial"/>
          <w:sz w:val="24"/>
          <w:szCs w:val="24"/>
        </w:rPr>
        <w:t xml:space="preserve">„Mit </w:t>
      </w:r>
      <w:r w:rsidR="00363F31">
        <w:rPr>
          <w:rFonts w:ascii="Arial" w:hAnsi="Arial" w:cs="Arial"/>
          <w:sz w:val="24"/>
          <w:szCs w:val="24"/>
        </w:rPr>
        <w:t>den SAP Fiori Apps</w:t>
      </w:r>
      <w:r w:rsidR="004415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der Flexus </w:t>
      </w:r>
      <w:r w:rsidR="004415CE">
        <w:rPr>
          <w:rFonts w:ascii="Arial" w:hAnsi="Arial" w:cs="Arial"/>
          <w:sz w:val="24"/>
          <w:szCs w:val="24"/>
        </w:rPr>
        <w:t xml:space="preserve">schaffen wir die Inventuren in 30 Minuten, was auch an normalen Werktagen </w:t>
      </w:r>
      <w:r w:rsidR="00E561D8">
        <w:rPr>
          <w:rFonts w:ascii="Arial" w:hAnsi="Arial" w:cs="Arial"/>
          <w:sz w:val="24"/>
          <w:szCs w:val="24"/>
        </w:rPr>
        <w:t xml:space="preserve">problemlos </w:t>
      </w:r>
      <w:r w:rsidR="004415CE">
        <w:rPr>
          <w:rFonts w:ascii="Arial" w:hAnsi="Arial" w:cs="Arial"/>
          <w:sz w:val="24"/>
          <w:szCs w:val="24"/>
        </w:rPr>
        <w:t>machbar ist“, betont Blume</w:t>
      </w:r>
      <w:r w:rsidR="004415CE" w:rsidRPr="00781331">
        <w:rPr>
          <w:rFonts w:ascii="Arial" w:hAnsi="Arial" w:cs="Arial"/>
          <w:sz w:val="24"/>
          <w:szCs w:val="24"/>
        </w:rPr>
        <w:t>.</w:t>
      </w:r>
      <w:r w:rsidR="00060E7D" w:rsidRPr="00781331">
        <w:rPr>
          <w:rFonts w:ascii="Arial" w:hAnsi="Arial" w:cs="Arial"/>
          <w:sz w:val="24"/>
          <w:szCs w:val="24"/>
        </w:rPr>
        <w:t xml:space="preserve"> </w:t>
      </w:r>
      <w:r w:rsidR="00781331" w:rsidRPr="00781331">
        <w:rPr>
          <w:rFonts w:ascii="Arial" w:hAnsi="Arial" w:cs="Arial"/>
          <w:sz w:val="24"/>
          <w:szCs w:val="24"/>
        </w:rPr>
        <w:t>Neben der höheren Produktionssicherheit ist dieser monatliche Zeitgewinn ein weiterer positiver Effekt der Lösung.</w:t>
      </w:r>
    </w:p>
    <w:p w14:paraId="09FC617F" w14:textId="029E0E57" w:rsidR="00E1219E" w:rsidRDefault="004415CE" w:rsidP="00A07A1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Zuge des Projekts wurden die Mitarbeiter mit kompakten </w:t>
      </w:r>
      <w:r w:rsidR="00664D95">
        <w:rPr>
          <w:rFonts w:ascii="Arial" w:hAnsi="Arial" w:cs="Arial"/>
          <w:sz w:val="24"/>
          <w:szCs w:val="24"/>
        </w:rPr>
        <w:t>Honeywell-</w:t>
      </w:r>
      <w:r>
        <w:rPr>
          <w:rFonts w:ascii="Arial" w:hAnsi="Arial" w:cs="Arial"/>
          <w:sz w:val="24"/>
          <w:szCs w:val="24"/>
        </w:rPr>
        <w:t xml:space="preserve">Lagerscannern </w:t>
      </w:r>
      <w:r w:rsidR="00664D95">
        <w:rPr>
          <w:rFonts w:ascii="Arial" w:hAnsi="Arial" w:cs="Arial"/>
          <w:sz w:val="24"/>
          <w:szCs w:val="24"/>
        </w:rPr>
        <w:t xml:space="preserve">mit Flexus Mobile Browser </w:t>
      </w:r>
      <w:r>
        <w:rPr>
          <w:rFonts w:ascii="Arial" w:hAnsi="Arial" w:cs="Arial"/>
          <w:sz w:val="24"/>
          <w:szCs w:val="24"/>
        </w:rPr>
        <w:t xml:space="preserve">ausgerüstet, die sich </w:t>
      </w:r>
      <w:r w:rsidR="00665E47">
        <w:rPr>
          <w:rFonts w:ascii="Arial" w:hAnsi="Arial" w:cs="Arial"/>
          <w:sz w:val="24"/>
          <w:szCs w:val="24"/>
        </w:rPr>
        <w:t xml:space="preserve">dank SAP Fiori </w:t>
      </w:r>
      <w:r>
        <w:rPr>
          <w:rFonts w:ascii="Arial" w:hAnsi="Arial" w:cs="Arial"/>
          <w:sz w:val="24"/>
          <w:szCs w:val="24"/>
        </w:rPr>
        <w:t xml:space="preserve">über eine grafische Oberfläche im Corporate Design von </w:t>
      </w:r>
      <w:r w:rsidR="00BB357A">
        <w:rPr>
          <w:rFonts w:ascii="Arial" w:hAnsi="Arial" w:cs="Arial"/>
          <w:sz w:val="24"/>
          <w:szCs w:val="24"/>
        </w:rPr>
        <w:t>CCEP</w:t>
      </w:r>
      <w:r w:rsidR="00382F81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leicht bedienen lassen. </w:t>
      </w:r>
      <w:r w:rsidR="00A81448">
        <w:rPr>
          <w:rFonts w:ascii="Arial" w:hAnsi="Arial" w:cs="Arial"/>
          <w:sz w:val="24"/>
          <w:szCs w:val="24"/>
        </w:rPr>
        <w:t xml:space="preserve">„Die Mitarbeiter </w:t>
      </w:r>
      <w:r w:rsidR="00A81448">
        <w:rPr>
          <w:rFonts w:ascii="Arial" w:hAnsi="Arial" w:cs="Arial"/>
          <w:sz w:val="24"/>
          <w:szCs w:val="24"/>
        </w:rPr>
        <w:lastRenderedPageBreak/>
        <w:t>sehen nur die Informationen, die sie für den jeweiligen Prozess wirklich benötigen“, erklärt Blume</w:t>
      </w:r>
      <w:r w:rsidR="00A81448" w:rsidRPr="00E31FE5">
        <w:rPr>
          <w:rFonts w:ascii="Arial" w:hAnsi="Arial" w:cs="Arial"/>
          <w:sz w:val="24"/>
          <w:szCs w:val="24"/>
        </w:rPr>
        <w:t xml:space="preserve">. </w:t>
      </w:r>
      <w:r w:rsidRPr="00E31FE5">
        <w:rPr>
          <w:rFonts w:ascii="Arial" w:hAnsi="Arial" w:cs="Arial"/>
          <w:sz w:val="24"/>
          <w:szCs w:val="24"/>
        </w:rPr>
        <w:t xml:space="preserve">Für </w:t>
      </w:r>
      <w:r w:rsidR="00BB357A">
        <w:rPr>
          <w:rFonts w:ascii="Arial" w:hAnsi="Arial" w:cs="Arial"/>
          <w:sz w:val="24"/>
          <w:szCs w:val="24"/>
        </w:rPr>
        <w:t>eine</w:t>
      </w:r>
      <w:r w:rsidRPr="00E31FE5">
        <w:rPr>
          <w:rFonts w:ascii="Arial" w:hAnsi="Arial" w:cs="Arial"/>
          <w:sz w:val="24"/>
          <w:szCs w:val="24"/>
        </w:rPr>
        <w:t xml:space="preserve"> Inventur muss </w:t>
      </w:r>
      <w:r w:rsidR="00665E47" w:rsidRPr="00E31FE5">
        <w:rPr>
          <w:rFonts w:ascii="Arial" w:hAnsi="Arial" w:cs="Arial"/>
          <w:sz w:val="24"/>
          <w:szCs w:val="24"/>
        </w:rPr>
        <w:t xml:space="preserve">nur </w:t>
      </w:r>
      <w:r w:rsidRPr="00E31FE5">
        <w:rPr>
          <w:rFonts w:ascii="Arial" w:hAnsi="Arial" w:cs="Arial"/>
          <w:sz w:val="24"/>
          <w:szCs w:val="24"/>
        </w:rPr>
        <w:t xml:space="preserve">die entsprechende Kachel </w:t>
      </w:r>
      <w:r w:rsidR="000A2491" w:rsidRPr="00E31FE5">
        <w:rPr>
          <w:rFonts w:ascii="Arial" w:hAnsi="Arial" w:cs="Arial"/>
          <w:sz w:val="24"/>
          <w:szCs w:val="24"/>
        </w:rPr>
        <w:t xml:space="preserve">(Transaktion) </w:t>
      </w:r>
      <w:r w:rsidR="00E561D8" w:rsidRPr="00E31FE5">
        <w:rPr>
          <w:rFonts w:ascii="Arial" w:hAnsi="Arial" w:cs="Arial"/>
          <w:sz w:val="24"/>
          <w:szCs w:val="24"/>
        </w:rPr>
        <w:t>ausgewählt</w:t>
      </w:r>
      <w:r w:rsidR="00FC456E" w:rsidRPr="00E31FE5">
        <w:rPr>
          <w:rFonts w:ascii="Arial" w:hAnsi="Arial" w:cs="Arial"/>
          <w:sz w:val="24"/>
          <w:szCs w:val="24"/>
        </w:rPr>
        <w:t xml:space="preserve"> werden. Anschließend wird der Mitarbeiter schrittweise durch den Inventur</w:t>
      </w:r>
      <w:r w:rsidR="00BB357A">
        <w:rPr>
          <w:rFonts w:ascii="Arial" w:hAnsi="Arial" w:cs="Arial"/>
          <w:sz w:val="24"/>
          <w:szCs w:val="24"/>
        </w:rPr>
        <w:t>p</w:t>
      </w:r>
      <w:r w:rsidR="00FC456E" w:rsidRPr="00E31FE5">
        <w:rPr>
          <w:rFonts w:ascii="Arial" w:hAnsi="Arial" w:cs="Arial"/>
          <w:sz w:val="24"/>
          <w:szCs w:val="24"/>
        </w:rPr>
        <w:t>rozess geführt</w:t>
      </w:r>
      <w:r w:rsidR="00E561D8" w:rsidRPr="00E31FE5">
        <w:rPr>
          <w:rFonts w:ascii="Arial" w:hAnsi="Arial" w:cs="Arial"/>
          <w:sz w:val="24"/>
          <w:szCs w:val="24"/>
        </w:rPr>
        <w:t xml:space="preserve">, bei dem lediglich die Barcodes gescannt </w:t>
      </w:r>
      <w:r w:rsidR="005E4597" w:rsidRPr="00E31FE5">
        <w:rPr>
          <w:rFonts w:ascii="Arial" w:hAnsi="Arial" w:cs="Arial"/>
          <w:sz w:val="24"/>
          <w:szCs w:val="24"/>
        </w:rPr>
        <w:t xml:space="preserve">und die Mengen erfasst </w:t>
      </w:r>
      <w:r w:rsidR="00E561D8" w:rsidRPr="00E31FE5">
        <w:rPr>
          <w:rFonts w:ascii="Arial" w:hAnsi="Arial" w:cs="Arial"/>
          <w:sz w:val="24"/>
          <w:szCs w:val="24"/>
        </w:rPr>
        <w:t xml:space="preserve">werden müssen. Die Belege werden papierlos erzeugt, verwaltet und zugeordnet. Die Inventurvorbereitung, -durchführung und -kontrolle </w:t>
      </w:r>
      <w:r w:rsidR="00B7122B" w:rsidRPr="00E31FE5">
        <w:rPr>
          <w:rFonts w:ascii="Arial" w:hAnsi="Arial" w:cs="Arial"/>
          <w:sz w:val="24"/>
          <w:szCs w:val="24"/>
        </w:rPr>
        <w:t>ist</w:t>
      </w:r>
      <w:r w:rsidR="00E561D8" w:rsidRPr="00E31FE5">
        <w:rPr>
          <w:rFonts w:ascii="Arial" w:hAnsi="Arial" w:cs="Arial"/>
          <w:sz w:val="24"/>
          <w:szCs w:val="24"/>
        </w:rPr>
        <w:t xml:space="preserve"> dadurch wesentlich effizienter, transparenter, während </w:t>
      </w:r>
      <w:r w:rsidR="000A2491" w:rsidRPr="00E31FE5">
        <w:rPr>
          <w:rFonts w:ascii="Arial" w:hAnsi="Arial" w:cs="Arial"/>
          <w:sz w:val="24"/>
          <w:szCs w:val="24"/>
        </w:rPr>
        <w:t xml:space="preserve">gleichzeitig </w:t>
      </w:r>
      <w:r w:rsidR="00E561D8" w:rsidRPr="00E31FE5">
        <w:rPr>
          <w:rFonts w:ascii="Arial" w:hAnsi="Arial" w:cs="Arial"/>
          <w:sz w:val="24"/>
          <w:szCs w:val="24"/>
        </w:rPr>
        <w:t>Fehler vermieden werden.</w:t>
      </w:r>
    </w:p>
    <w:p w14:paraId="49E2ACBB" w14:textId="1BDC81CC" w:rsidR="003E5D85" w:rsidRPr="003E5D85" w:rsidRDefault="003E5D85" w:rsidP="003E5D85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Fehlerfreier Prozess</w:t>
      </w:r>
    </w:p>
    <w:p w14:paraId="368394C4" w14:textId="4BEF58F5" w:rsidR="00CC0B0C" w:rsidRDefault="00245DB4" w:rsidP="00A07A1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 weiteres Projektziel von </w:t>
      </w:r>
      <w:r w:rsidR="00BB357A">
        <w:rPr>
          <w:rFonts w:ascii="Arial" w:hAnsi="Arial" w:cs="Arial"/>
          <w:sz w:val="24"/>
          <w:szCs w:val="24"/>
        </w:rPr>
        <w:t>CCEP DE</w:t>
      </w:r>
      <w:r>
        <w:rPr>
          <w:rFonts w:ascii="Arial" w:hAnsi="Arial" w:cs="Arial"/>
          <w:sz w:val="24"/>
          <w:szCs w:val="24"/>
        </w:rPr>
        <w:t xml:space="preserve"> war das Vereinfachen der </w:t>
      </w:r>
      <w:r w:rsidR="00E250AD">
        <w:rPr>
          <w:rFonts w:ascii="Arial" w:hAnsi="Arial" w:cs="Arial"/>
          <w:sz w:val="24"/>
          <w:szCs w:val="24"/>
        </w:rPr>
        <w:t>Chargenverfolgung</w:t>
      </w:r>
      <w:r w:rsidR="000522B3">
        <w:rPr>
          <w:rFonts w:ascii="Arial" w:hAnsi="Arial" w:cs="Arial"/>
          <w:sz w:val="24"/>
          <w:szCs w:val="24"/>
        </w:rPr>
        <w:t xml:space="preserve">, weshalb </w:t>
      </w:r>
      <w:r w:rsidR="00363F31">
        <w:rPr>
          <w:rFonts w:ascii="Arial" w:hAnsi="Arial" w:cs="Arial"/>
          <w:sz w:val="24"/>
          <w:szCs w:val="24"/>
        </w:rPr>
        <w:t>die SAP Fiori Apps</w:t>
      </w:r>
      <w:r w:rsidR="00E250AD">
        <w:rPr>
          <w:rFonts w:ascii="Arial" w:hAnsi="Arial" w:cs="Arial"/>
          <w:sz w:val="24"/>
          <w:szCs w:val="24"/>
        </w:rPr>
        <w:t xml:space="preserve"> </w:t>
      </w:r>
      <w:r w:rsidR="000522B3">
        <w:rPr>
          <w:rFonts w:ascii="Arial" w:hAnsi="Arial" w:cs="Arial"/>
          <w:sz w:val="24"/>
          <w:szCs w:val="24"/>
        </w:rPr>
        <w:t xml:space="preserve">bereits </w:t>
      </w:r>
      <w:r w:rsidR="00E250AD">
        <w:rPr>
          <w:rFonts w:ascii="Arial" w:hAnsi="Arial" w:cs="Arial"/>
          <w:sz w:val="24"/>
          <w:szCs w:val="24"/>
        </w:rPr>
        <w:t xml:space="preserve">im Wareneingang </w:t>
      </w:r>
      <w:r w:rsidR="006A4457">
        <w:rPr>
          <w:rFonts w:ascii="Arial" w:hAnsi="Arial" w:cs="Arial"/>
          <w:sz w:val="24"/>
          <w:szCs w:val="24"/>
        </w:rPr>
        <w:t>zum Einsatz</w:t>
      </w:r>
      <w:r w:rsidR="000522B3">
        <w:rPr>
          <w:rFonts w:ascii="Arial" w:hAnsi="Arial" w:cs="Arial"/>
          <w:sz w:val="24"/>
          <w:szCs w:val="24"/>
        </w:rPr>
        <w:t xml:space="preserve"> komm</w:t>
      </w:r>
      <w:r w:rsidR="00363F31">
        <w:rPr>
          <w:rFonts w:ascii="Arial" w:hAnsi="Arial" w:cs="Arial"/>
          <w:sz w:val="24"/>
          <w:szCs w:val="24"/>
        </w:rPr>
        <w:t>en</w:t>
      </w:r>
      <w:r w:rsidR="006A4457">
        <w:rPr>
          <w:rFonts w:ascii="Arial" w:hAnsi="Arial" w:cs="Arial"/>
          <w:sz w:val="24"/>
          <w:szCs w:val="24"/>
        </w:rPr>
        <w:t>.</w:t>
      </w:r>
      <w:r w:rsidR="00814550">
        <w:rPr>
          <w:rFonts w:ascii="Arial" w:hAnsi="Arial" w:cs="Arial"/>
          <w:sz w:val="24"/>
          <w:szCs w:val="24"/>
        </w:rPr>
        <w:t xml:space="preserve"> </w:t>
      </w:r>
      <w:r w:rsidR="00665E47">
        <w:rPr>
          <w:rFonts w:ascii="Arial" w:hAnsi="Arial" w:cs="Arial"/>
          <w:sz w:val="24"/>
          <w:szCs w:val="24"/>
        </w:rPr>
        <w:t>Hier werden sämtliche Zutaten</w:t>
      </w:r>
      <w:r w:rsidR="00E31FE5">
        <w:rPr>
          <w:rFonts w:ascii="Arial" w:hAnsi="Arial" w:cs="Arial"/>
          <w:sz w:val="24"/>
          <w:szCs w:val="24"/>
        </w:rPr>
        <w:t xml:space="preserve"> </w:t>
      </w:r>
      <w:r w:rsidR="00665E47">
        <w:rPr>
          <w:rFonts w:ascii="Arial" w:hAnsi="Arial" w:cs="Arial"/>
          <w:sz w:val="24"/>
          <w:szCs w:val="24"/>
        </w:rPr>
        <w:t xml:space="preserve">und Ersatzteile in SAP erfasst. </w:t>
      </w:r>
      <w:r w:rsidR="00E31FE5">
        <w:rPr>
          <w:rFonts w:ascii="Arial" w:hAnsi="Arial" w:cs="Arial"/>
          <w:sz w:val="24"/>
          <w:szCs w:val="24"/>
        </w:rPr>
        <w:t xml:space="preserve">Primärverpackungen wie Deckel, Dosen, Flaschen und Etiketten sollen in der nächsten Ausbaustufe folgen. </w:t>
      </w:r>
      <w:r w:rsidR="00665E47">
        <w:rPr>
          <w:rFonts w:ascii="Arial" w:hAnsi="Arial" w:cs="Arial"/>
          <w:sz w:val="24"/>
          <w:szCs w:val="24"/>
        </w:rPr>
        <w:t xml:space="preserve">Durch das Scannen der auf den Paletten angebrachten Barcodes wird automatisch ermittelt, ob die betreffende Charge in SAP vorhanden ist. Ist dies nicht der Fall, wird die Charge neu angelegt. </w:t>
      </w:r>
      <w:r w:rsidR="00664D95">
        <w:rPr>
          <w:rFonts w:ascii="Arial" w:hAnsi="Arial" w:cs="Arial"/>
          <w:sz w:val="24"/>
          <w:szCs w:val="24"/>
        </w:rPr>
        <w:t xml:space="preserve">Wichtig ist hierbei, dass die Lösung die Barcodes der Lieferanten verarbeiten kann, die </w:t>
      </w:r>
      <w:r w:rsidR="00692C55">
        <w:rPr>
          <w:rFonts w:ascii="Arial" w:hAnsi="Arial" w:cs="Arial"/>
          <w:sz w:val="24"/>
          <w:szCs w:val="24"/>
        </w:rPr>
        <w:t>alle Daten zu Produkt, Mindesthaltbarkeitsdatum und Charge</w:t>
      </w:r>
      <w:r w:rsidR="00664D95">
        <w:rPr>
          <w:rFonts w:ascii="Arial" w:hAnsi="Arial" w:cs="Arial"/>
          <w:sz w:val="24"/>
          <w:szCs w:val="24"/>
        </w:rPr>
        <w:t xml:space="preserve"> enthalten.</w:t>
      </w:r>
    </w:p>
    <w:p w14:paraId="5EC1866E" w14:textId="4957372B" w:rsidR="00AB078D" w:rsidRDefault="005670DC" w:rsidP="00A07A1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den</w:t>
      </w:r>
      <w:r w:rsidR="00143E2E">
        <w:rPr>
          <w:rFonts w:ascii="Arial" w:hAnsi="Arial" w:cs="Arial"/>
          <w:sz w:val="24"/>
          <w:szCs w:val="24"/>
        </w:rPr>
        <w:t xml:space="preserve"> anschließenden Produktionsprozess werden die </w:t>
      </w:r>
      <w:r w:rsidR="004D40F8">
        <w:rPr>
          <w:rFonts w:ascii="Arial" w:hAnsi="Arial" w:cs="Arial"/>
          <w:sz w:val="24"/>
          <w:szCs w:val="24"/>
        </w:rPr>
        <w:t xml:space="preserve">Artikel nach dem FeFo-Prinzip </w:t>
      </w:r>
      <w:r>
        <w:rPr>
          <w:rFonts w:ascii="Arial" w:hAnsi="Arial" w:cs="Arial"/>
          <w:sz w:val="24"/>
          <w:szCs w:val="24"/>
        </w:rPr>
        <w:t xml:space="preserve">(First expired </w:t>
      </w:r>
      <w:r w:rsidR="00E57263">
        <w:rPr>
          <w:rFonts w:ascii="Arial" w:hAnsi="Arial" w:cs="Arial"/>
          <w:sz w:val="24"/>
          <w:szCs w:val="24"/>
        </w:rPr>
        <w:t>– F</w:t>
      </w:r>
      <w:r>
        <w:rPr>
          <w:rFonts w:ascii="Arial" w:hAnsi="Arial" w:cs="Arial"/>
          <w:sz w:val="24"/>
          <w:szCs w:val="24"/>
        </w:rPr>
        <w:t xml:space="preserve">irst out) </w:t>
      </w:r>
      <w:r w:rsidR="006C25AC">
        <w:rPr>
          <w:rFonts w:ascii="Arial" w:hAnsi="Arial" w:cs="Arial"/>
          <w:sz w:val="24"/>
          <w:szCs w:val="24"/>
        </w:rPr>
        <w:t xml:space="preserve">im Lager </w:t>
      </w:r>
      <w:r>
        <w:rPr>
          <w:rFonts w:ascii="Arial" w:hAnsi="Arial" w:cs="Arial"/>
          <w:sz w:val="24"/>
          <w:szCs w:val="24"/>
        </w:rPr>
        <w:t>abgerufen</w:t>
      </w:r>
      <w:r w:rsidR="00970CC7">
        <w:rPr>
          <w:rFonts w:ascii="Arial" w:hAnsi="Arial" w:cs="Arial"/>
          <w:sz w:val="24"/>
          <w:szCs w:val="24"/>
        </w:rPr>
        <w:t xml:space="preserve"> und bei der Entnahme durch den Mitarbeiter gescannt.</w:t>
      </w:r>
      <w:r w:rsidR="006C25AC">
        <w:rPr>
          <w:rFonts w:ascii="Arial" w:hAnsi="Arial" w:cs="Arial"/>
          <w:sz w:val="24"/>
          <w:szCs w:val="24"/>
        </w:rPr>
        <w:t xml:space="preserve"> </w:t>
      </w:r>
      <w:r w:rsidR="00AB078D">
        <w:rPr>
          <w:rFonts w:ascii="Arial" w:hAnsi="Arial" w:cs="Arial"/>
          <w:sz w:val="24"/>
          <w:szCs w:val="24"/>
        </w:rPr>
        <w:t xml:space="preserve">Sollte dabei ein falsches Produkt gescannt werden, </w:t>
      </w:r>
      <w:r w:rsidR="001F5D08">
        <w:rPr>
          <w:rFonts w:ascii="Arial" w:hAnsi="Arial" w:cs="Arial"/>
          <w:sz w:val="24"/>
          <w:szCs w:val="24"/>
        </w:rPr>
        <w:t xml:space="preserve">schlagen die mobilen </w:t>
      </w:r>
      <w:proofErr w:type="spellStart"/>
      <w:r w:rsidR="001F5D08">
        <w:rPr>
          <w:rFonts w:ascii="Arial" w:hAnsi="Arial" w:cs="Arial"/>
          <w:sz w:val="24"/>
          <w:szCs w:val="24"/>
        </w:rPr>
        <w:t>Flexus</w:t>
      </w:r>
      <w:proofErr w:type="spellEnd"/>
      <w:r w:rsidR="001F5D08">
        <w:rPr>
          <w:rFonts w:ascii="Arial" w:hAnsi="Arial" w:cs="Arial"/>
          <w:sz w:val="24"/>
          <w:szCs w:val="24"/>
        </w:rPr>
        <w:t xml:space="preserve"> Apps</w:t>
      </w:r>
      <w:r w:rsidR="00AB078D">
        <w:rPr>
          <w:rFonts w:ascii="Arial" w:hAnsi="Arial" w:cs="Arial"/>
          <w:sz w:val="24"/>
          <w:szCs w:val="24"/>
        </w:rPr>
        <w:t xml:space="preserve"> Alarm. Nach diesem Prinzip wird auch im Sirupraum sichergestellt, dass nur die richtigen Zutaten gemischt werden. „Wir haben einen fehlerfreien Prozess</w:t>
      </w:r>
      <w:r w:rsidR="008B2DDC">
        <w:rPr>
          <w:rFonts w:ascii="Arial" w:hAnsi="Arial" w:cs="Arial"/>
          <w:sz w:val="24"/>
          <w:szCs w:val="24"/>
        </w:rPr>
        <w:t xml:space="preserve">, mit dem Verwechslungen </w:t>
      </w:r>
      <w:r w:rsidR="00664D95">
        <w:rPr>
          <w:rFonts w:ascii="Arial" w:hAnsi="Arial" w:cs="Arial"/>
          <w:sz w:val="24"/>
          <w:szCs w:val="24"/>
        </w:rPr>
        <w:t xml:space="preserve">völlig </w:t>
      </w:r>
      <w:r w:rsidR="008B2DDC">
        <w:rPr>
          <w:rFonts w:ascii="Arial" w:hAnsi="Arial" w:cs="Arial"/>
          <w:sz w:val="24"/>
          <w:szCs w:val="24"/>
        </w:rPr>
        <w:t>ausgeschlossen werden“, stellt Blume fest.</w:t>
      </w:r>
    </w:p>
    <w:p w14:paraId="180967C4" w14:textId="5676154E" w:rsidR="003E5D85" w:rsidRPr="003E5D85" w:rsidRDefault="00C67304" w:rsidP="003E5D85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Enorme Erleichterung</w:t>
      </w:r>
    </w:p>
    <w:p w14:paraId="52DFF5F8" w14:textId="3F3CBD1E" w:rsidR="002A794D" w:rsidRDefault="00330931" w:rsidP="00A07A1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 das Scannen sämtlicher Produktbestandteile</w:t>
      </w:r>
      <w:r w:rsidR="006C25AC">
        <w:rPr>
          <w:rFonts w:ascii="Arial" w:hAnsi="Arial" w:cs="Arial"/>
          <w:sz w:val="24"/>
          <w:szCs w:val="24"/>
        </w:rPr>
        <w:t xml:space="preserve"> </w:t>
      </w:r>
      <w:r w:rsidR="00683527">
        <w:rPr>
          <w:rFonts w:ascii="Arial" w:hAnsi="Arial" w:cs="Arial"/>
          <w:sz w:val="24"/>
          <w:szCs w:val="24"/>
        </w:rPr>
        <w:t>können</w:t>
      </w:r>
      <w:r w:rsidR="006C25AC">
        <w:rPr>
          <w:rFonts w:ascii="Arial" w:hAnsi="Arial" w:cs="Arial"/>
          <w:sz w:val="24"/>
          <w:szCs w:val="24"/>
        </w:rPr>
        <w:t xml:space="preserve"> </w:t>
      </w:r>
      <w:r w:rsidR="00E80E02">
        <w:rPr>
          <w:rFonts w:ascii="Arial" w:hAnsi="Arial" w:cs="Arial"/>
          <w:sz w:val="24"/>
          <w:szCs w:val="24"/>
        </w:rPr>
        <w:t xml:space="preserve">jetzt auf Knopfdruck </w:t>
      </w:r>
      <w:r w:rsidR="00683527">
        <w:rPr>
          <w:rFonts w:ascii="Arial" w:hAnsi="Arial" w:cs="Arial"/>
          <w:sz w:val="24"/>
          <w:szCs w:val="24"/>
        </w:rPr>
        <w:t>für jede Flasche im Regal des Einzelhändlers die</w:t>
      </w:r>
      <w:r w:rsidR="00664D95">
        <w:rPr>
          <w:rFonts w:ascii="Arial" w:hAnsi="Arial" w:cs="Arial"/>
          <w:sz w:val="24"/>
          <w:szCs w:val="24"/>
        </w:rPr>
        <w:t xml:space="preserve"> einzelnen</w:t>
      </w:r>
      <w:r w:rsidR="006C25AC">
        <w:rPr>
          <w:rFonts w:ascii="Arial" w:hAnsi="Arial" w:cs="Arial"/>
          <w:sz w:val="24"/>
          <w:szCs w:val="24"/>
        </w:rPr>
        <w:t xml:space="preserve"> Charge</w:t>
      </w:r>
      <w:r w:rsidR="00683527">
        <w:rPr>
          <w:rFonts w:ascii="Arial" w:hAnsi="Arial" w:cs="Arial"/>
          <w:sz w:val="24"/>
          <w:szCs w:val="24"/>
        </w:rPr>
        <w:t>n</w:t>
      </w:r>
      <w:r w:rsidR="006C25AC">
        <w:rPr>
          <w:rFonts w:ascii="Arial" w:hAnsi="Arial" w:cs="Arial"/>
          <w:sz w:val="24"/>
          <w:szCs w:val="24"/>
        </w:rPr>
        <w:t xml:space="preserve"> </w:t>
      </w:r>
      <w:r w:rsidR="00683527">
        <w:rPr>
          <w:rFonts w:ascii="Arial" w:hAnsi="Arial" w:cs="Arial"/>
          <w:sz w:val="24"/>
          <w:szCs w:val="24"/>
        </w:rPr>
        <w:t>zurückverfolgt werden</w:t>
      </w:r>
      <w:r w:rsidR="006C25AC">
        <w:rPr>
          <w:rFonts w:ascii="Arial" w:hAnsi="Arial" w:cs="Arial"/>
          <w:sz w:val="24"/>
          <w:szCs w:val="24"/>
        </w:rPr>
        <w:t>.</w:t>
      </w:r>
      <w:r w:rsidR="00683527">
        <w:rPr>
          <w:rFonts w:ascii="Arial" w:hAnsi="Arial" w:cs="Arial"/>
          <w:sz w:val="24"/>
          <w:szCs w:val="24"/>
        </w:rPr>
        <w:t xml:space="preserve"> „Durch </w:t>
      </w:r>
      <w:r w:rsidR="00363F31">
        <w:rPr>
          <w:rFonts w:ascii="Arial" w:hAnsi="Arial" w:cs="Arial"/>
          <w:sz w:val="24"/>
          <w:szCs w:val="24"/>
        </w:rPr>
        <w:t>die mobilen Apps</w:t>
      </w:r>
      <w:r w:rsidR="00683527">
        <w:rPr>
          <w:rFonts w:ascii="Arial" w:hAnsi="Arial" w:cs="Arial"/>
          <w:sz w:val="24"/>
          <w:szCs w:val="24"/>
        </w:rPr>
        <w:t xml:space="preserve"> </w:t>
      </w:r>
      <w:r w:rsidR="007C4192">
        <w:rPr>
          <w:rFonts w:ascii="Arial" w:hAnsi="Arial" w:cs="Arial"/>
          <w:sz w:val="24"/>
          <w:szCs w:val="24"/>
        </w:rPr>
        <w:t>sind</w:t>
      </w:r>
      <w:r w:rsidR="00683527">
        <w:rPr>
          <w:rFonts w:ascii="Arial" w:hAnsi="Arial" w:cs="Arial"/>
          <w:sz w:val="24"/>
          <w:szCs w:val="24"/>
        </w:rPr>
        <w:t xml:space="preserve"> alle Daten an einem zentralen Ort in SAP</w:t>
      </w:r>
      <w:r w:rsidR="007C4192">
        <w:rPr>
          <w:rFonts w:ascii="Arial" w:hAnsi="Arial" w:cs="Arial"/>
          <w:sz w:val="24"/>
          <w:szCs w:val="24"/>
        </w:rPr>
        <w:t xml:space="preserve"> zusammengefasst, was uns </w:t>
      </w:r>
      <w:r w:rsidR="00AB078D">
        <w:rPr>
          <w:rFonts w:ascii="Arial" w:hAnsi="Arial" w:cs="Arial"/>
          <w:sz w:val="24"/>
          <w:szCs w:val="24"/>
        </w:rPr>
        <w:t xml:space="preserve">im Nachgang </w:t>
      </w:r>
      <w:r w:rsidR="007C4192">
        <w:rPr>
          <w:rFonts w:ascii="Arial" w:hAnsi="Arial" w:cs="Arial"/>
          <w:sz w:val="24"/>
          <w:szCs w:val="24"/>
        </w:rPr>
        <w:t xml:space="preserve">den Nachweis einzelner Chargen wesentlich vereinfacht“, erklärt Blume. </w:t>
      </w:r>
      <w:r w:rsidR="002A794D">
        <w:rPr>
          <w:rFonts w:ascii="Arial" w:hAnsi="Arial" w:cs="Arial"/>
          <w:sz w:val="24"/>
          <w:szCs w:val="24"/>
        </w:rPr>
        <w:t xml:space="preserve">Dieser Prozess war früher </w:t>
      </w:r>
      <w:r w:rsidR="00E80E02">
        <w:rPr>
          <w:rFonts w:ascii="Arial" w:hAnsi="Arial" w:cs="Arial"/>
          <w:sz w:val="24"/>
          <w:szCs w:val="24"/>
        </w:rPr>
        <w:t xml:space="preserve">weitgehend manuell und </w:t>
      </w:r>
      <w:r w:rsidR="002A794D">
        <w:rPr>
          <w:rFonts w:ascii="Arial" w:hAnsi="Arial" w:cs="Arial"/>
          <w:sz w:val="24"/>
          <w:szCs w:val="24"/>
        </w:rPr>
        <w:t>papiergebunden und habe im Rahmen der regelmäßigen Audits viel Arbeitszeit gekostet.</w:t>
      </w:r>
    </w:p>
    <w:p w14:paraId="1F82DF9C" w14:textId="34B5C1B6" w:rsidR="002A794D" w:rsidRDefault="00E1022B" w:rsidP="00A07A1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Kein Wunder, dass </w:t>
      </w:r>
      <w:r w:rsidR="003E5D85">
        <w:rPr>
          <w:rFonts w:ascii="Arial" w:hAnsi="Arial" w:cs="Arial"/>
          <w:sz w:val="24"/>
          <w:szCs w:val="24"/>
        </w:rPr>
        <w:t xml:space="preserve">die mobile </w:t>
      </w:r>
      <w:proofErr w:type="spellStart"/>
      <w:r w:rsidR="003E5D85">
        <w:rPr>
          <w:rFonts w:ascii="Arial" w:hAnsi="Arial" w:cs="Arial"/>
          <w:sz w:val="24"/>
          <w:szCs w:val="24"/>
        </w:rPr>
        <w:t>Scanner</w:t>
      </w:r>
      <w:r w:rsidR="0049559C">
        <w:rPr>
          <w:rFonts w:ascii="Arial" w:hAnsi="Arial" w:cs="Arial"/>
          <w:sz w:val="24"/>
          <w:szCs w:val="24"/>
        </w:rPr>
        <w:t>l</w:t>
      </w:r>
      <w:r w:rsidR="003E5D85">
        <w:rPr>
          <w:rFonts w:ascii="Arial" w:hAnsi="Arial" w:cs="Arial"/>
          <w:sz w:val="24"/>
          <w:szCs w:val="24"/>
        </w:rPr>
        <w:t>ösung</w:t>
      </w:r>
      <w:proofErr w:type="spellEnd"/>
      <w:r>
        <w:rPr>
          <w:rFonts w:ascii="Arial" w:hAnsi="Arial" w:cs="Arial"/>
          <w:sz w:val="24"/>
          <w:szCs w:val="24"/>
        </w:rPr>
        <w:t xml:space="preserve"> schnell von den Mitarbeitern akzeptiert wurde: </w:t>
      </w:r>
      <w:r w:rsidR="006D700E">
        <w:rPr>
          <w:rFonts w:ascii="Arial" w:hAnsi="Arial" w:cs="Arial"/>
          <w:sz w:val="24"/>
          <w:szCs w:val="24"/>
        </w:rPr>
        <w:t>„Aufgrund der enormen</w:t>
      </w:r>
      <w:r w:rsidR="00576D84">
        <w:rPr>
          <w:rFonts w:ascii="Arial" w:hAnsi="Arial" w:cs="Arial"/>
          <w:sz w:val="24"/>
          <w:szCs w:val="24"/>
        </w:rPr>
        <w:t xml:space="preserve"> Arbeitserleichterungen </w:t>
      </w:r>
      <w:r w:rsidR="006D700E">
        <w:rPr>
          <w:rFonts w:ascii="Arial" w:hAnsi="Arial" w:cs="Arial"/>
          <w:sz w:val="24"/>
          <w:szCs w:val="24"/>
        </w:rPr>
        <w:t>in den Bereichen Inventur</w:t>
      </w:r>
      <w:r w:rsidR="00761123">
        <w:rPr>
          <w:rFonts w:ascii="Arial" w:hAnsi="Arial" w:cs="Arial"/>
          <w:sz w:val="24"/>
          <w:szCs w:val="24"/>
        </w:rPr>
        <w:t>, Produktionsvorbereitung</w:t>
      </w:r>
      <w:r w:rsidR="006D700E">
        <w:rPr>
          <w:rFonts w:ascii="Arial" w:hAnsi="Arial" w:cs="Arial"/>
          <w:sz w:val="24"/>
          <w:szCs w:val="24"/>
        </w:rPr>
        <w:t xml:space="preserve"> und Chargenverfolgung wurde</w:t>
      </w:r>
      <w:r w:rsidR="00363F31">
        <w:rPr>
          <w:rFonts w:ascii="Arial" w:hAnsi="Arial" w:cs="Arial"/>
          <w:sz w:val="24"/>
          <w:szCs w:val="24"/>
        </w:rPr>
        <w:t xml:space="preserve">n die mobilen Apps </w:t>
      </w:r>
      <w:r w:rsidR="00576D84">
        <w:rPr>
          <w:rFonts w:ascii="Arial" w:hAnsi="Arial" w:cs="Arial"/>
          <w:sz w:val="24"/>
          <w:szCs w:val="24"/>
        </w:rPr>
        <w:t xml:space="preserve">sehr gut angenommen“, </w:t>
      </w:r>
      <w:r>
        <w:rPr>
          <w:rFonts w:ascii="Arial" w:hAnsi="Arial" w:cs="Arial"/>
          <w:sz w:val="24"/>
          <w:szCs w:val="24"/>
        </w:rPr>
        <w:t>bekräftigt</w:t>
      </w:r>
      <w:r w:rsidR="00576D84">
        <w:rPr>
          <w:rFonts w:ascii="Arial" w:hAnsi="Arial" w:cs="Arial"/>
          <w:sz w:val="24"/>
          <w:szCs w:val="24"/>
        </w:rPr>
        <w:t xml:space="preserve"> </w:t>
      </w:r>
      <w:r w:rsidR="00737626">
        <w:rPr>
          <w:rFonts w:ascii="Arial" w:hAnsi="Arial" w:cs="Arial"/>
          <w:sz w:val="24"/>
          <w:szCs w:val="24"/>
        </w:rPr>
        <w:t>Blume, der mit seinem Team bereits 13</w:t>
      </w:r>
      <w:r w:rsidR="00B614D1">
        <w:rPr>
          <w:rFonts w:ascii="Arial" w:hAnsi="Arial" w:cs="Arial"/>
          <w:sz w:val="24"/>
          <w:szCs w:val="24"/>
        </w:rPr>
        <w:t xml:space="preserve"> der 16 deutschen</w:t>
      </w:r>
      <w:r w:rsidR="00737626">
        <w:rPr>
          <w:rFonts w:ascii="Arial" w:hAnsi="Arial" w:cs="Arial"/>
          <w:sz w:val="24"/>
          <w:szCs w:val="24"/>
        </w:rPr>
        <w:t xml:space="preserve"> Standorte mit der Flexus-Lösung ausgestattet hat.</w:t>
      </w:r>
    </w:p>
    <w:p w14:paraId="3796E946" w14:textId="77777777" w:rsidR="00737479" w:rsidRDefault="00737479" w:rsidP="00400ADA">
      <w:pPr>
        <w:spacing w:after="120"/>
        <w:rPr>
          <w:rFonts w:ascii="Arial" w:hAnsi="Arial" w:cs="Arial"/>
          <w:sz w:val="24"/>
          <w:szCs w:val="24"/>
        </w:rPr>
      </w:pPr>
    </w:p>
    <w:p w14:paraId="0F57E3CC" w14:textId="77777777" w:rsidR="008F47E4" w:rsidRPr="008F47E4" w:rsidRDefault="001239E4" w:rsidP="008F47E4">
      <w:pPr>
        <w:spacing w:after="120"/>
        <w:rPr>
          <w:rFonts w:ascii="Arial" w:hAnsi="Arial" w:cs="Arial"/>
          <w:b/>
          <w:color w:val="000000"/>
          <w:sz w:val="24"/>
          <w:szCs w:val="24"/>
        </w:rPr>
      </w:pPr>
      <w:r w:rsidRPr="008F47E4">
        <w:rPr>
          <w:rFonts w:ascii="Arial" w:hAnsi="Arial"/>
          <w:b/>
          <w:sz w:val="24"/>
          <w:szCs w:val="24"/>
        </w:rPr>
        <w:t>Hintergrund:</w:t>
      </w:r>
      <w:r w:rsidR="000D6618" w:rsidRPr="008F47E4">
        <w:rPr>
          <w:rFonts w:ascii="Arial" w:hAnsi="Arial"/>
          <w:b/>
          <w:sz w:val="24"/>
          <w:szCs w:val="24"/>
        </w:rPr>
        <w:t xml:space="preserve"> </w:t>
      </w:r>
      <w:r w:rsidR="008F47E4" w:rsidRPr="008F47E4">
        <w:rPr>
          <w:rFonts w:ascii="Arial" w:hAnsi="Arial" w:cs="Arial"/>
          <w:b/>
          <w:color w:val="000000"/>
          <w:sz w:val="24"/>
          <w:szCs w:val="24"/>
        </w:rPr>
        <w:t>Coca-Cola European Partners Deutschland GmbH</w:t>
      </w:r>
    </w:p>
    <w:p w14:paraId="34D77ED3" w14:textId="614122A2" w:rsidR="008F47E4" w:rsidRPr="008F47E4" w:rsidRDefault="008F47E4" w:rsidP="008F47E4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8F47E4">
        <w:rPr>
          <w:rFonts w:ascii="Arial" w:hAnsi="Arial" w:cs="Arial"/>
          <w:color w:val="000000"/>
          <w:sz w:val="24"/>
          <w:szCs w:val="24"/>
        </w:rPr>
        <w:t>Hinter Coca</w:t>
      </w:r>
      <w:r w:rsidRPr="008F47E4">
        <w:rPr>
          <w:rFonts w:ascii="Cambria Math" w:hAnsi="Cambria Math" w:cs="Cambria Math"/>
          <w:color w:val="000000"/>
          <w:sz w:val="24"/>
          <w:szCs w:val="24"/>
        </w:rPr>
        <w:t>‑</w:t>
      </w:r>
      <w:r w:rsidRPr="008F47E4">
        <w:rPr>
          <w:rFonts w:ascii="Arial" w:hAnsi="Arial" w:cs="Arial"/>
          <w:color w:val="000000"/>
          <w:sz w:val="24"/>
          <w:szCs w:val="24"/>
        </w:rPr>
        <w:t>Cola Deutschland stehen zwei Unternehmen: Die Coca</w:t>
      </w:r>
      <w:r w:rsidRPr="008F47E4">
        <w:rPr>
          <w:rFonts w:ascii="Cambria Math" w:hAnsi="Cambria Math" w:cs="Cambria Math"/>
          <w:color w:val="000000"/>
          <w:sz w:val="24"/>
          <w:szCs w:val="24"/>
        </w:rPr>
        <w:t>‑</w:t>
      </w:r>
      <w:r w:rsidRPr="008F47E4">
        <w:rPr>
          <w:rFonts w:ascii="Arial" w:hAnsi="Arial" w:cs="Arial"/>
          <w:color w:val="000000"/>
          <w:sz w:val="24"/>
          <w:szCs w:val="24"/>
        </w:rPr>
        <w:t>Cola GmbH ist für die Markenführung sowie die Produkt- und Verpackungsentwicklung zuständig, während die Coca</w:t>
      </w:r>
      <w:r w:rsidRPr="008F47E4">
        <w:rPr>
          <w:rFonts w:ascii="Cambria Math" w:hAnsi="Cambria Math" w:cs="Cambria Math"/>
          <w:color w:val="000000"/>
          <w:sz w:val="24"/>
          <w:szCs w:val="24"/>
        </w:rPr>
        <w:t>‑</w:t>
      </w:r>
      <w:r w:rsidRPr="008F47E4">
        <w:rPr>
          <w:rFonts w:ascii="Arial" w:hAnsi="Arial" w:cs="Arial"/>
          <w:color w:val="000000"/>
          <w:sz w:val="24"/>
          <w:szCs w:val="24"/>
        </w:rPr>
        <w:t>Cola European Partners Deutschland GmbH (CCEP DE) Produktion und Abfüllung sowie Verkauf und Vertrieb verantwortet.</w:t>
      </w:r>
    </w:p>
    <w:p w14:paraId="7B75FD91" w14:textId="7CE6E7D0" w:rsidR="008F47E4" w:rsidRPr="008F47E4" w:rsidRDefault="008F47E4" w:rsidP="008F47E4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8F47E4">
        <w:rPr>
          <w:rFonts w:ascii="Arial" w:hAnsi="Arial" w:cs="Arial"/>
          <w:color w:val="000000"/>
          <w:sz w:val="24"/>
          <w:szCs w:val="24"/>
        </w:rPr>
        <w:lastRenderedPageBreak/>
        <w:t xml:space="preserve">Die CCEP DE </w:t>
      </w:r>
      <w:r w:rsidR="00A07A10">
        <w:rPr>
          <w:rFonts w:ascii="Arial" w:hAnsi="Arial" w:cs="Arial"/>
          <w:color w:val="000000"/>
          <w:sz w:val="24"/>
          <w:szCs w:val="24"/>
        </w:rPr>
        <w:t xml:space="preserve">mit Sitz in Berlin </w:t>
      </w:r>
      <w:r w:rsidRPr="008F47E4">
        <w:rPr>
          <w:rFonts w:ascii="Arial" w:hAnsi="Arial" w:cs="Arial"/>
          <w:color w:val="000000"/>
          <w:sz w:val="24"/>
          <w:szCs w:val="24"/>
        </w:rPr>
        <w:t>ist das größte deutsche Getränkeunternehmen.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F47E4">
        <w:rPr>
          <w:rFonts w:ascii="Arial" w:hAnsi="Arial" w:cs="Arial"/>
          <w:color w:val="000000"/>
          <w:sz w:val="24"/>
          <w:szCs w:val="24"/>
        </w:rPr>
        <w:t>Sie ist als alleiniger Konzessionär der Coca-Cola GmbH für die Abfüllung sowie den Vertrieb von Coca-Cola Markenprodukten in Deutschland verantwortlich.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F47E4">
        <w:rPr>
          <w:rFonts w:ascii="Arial" w:hAnsi="Arial" w:cs="Arial"/>
          <w:color w:val="000000"/>
          <w:sz w:val="24"/>
          <w:szCs w:val="24"/>
        </w:rPr>
        <w:t>Die CCEP DE beliefert rund 325.000 Handels- und Gastronomiekunden über ein weit verzweigtes Produktions- und Vertriebsnetz. Die Abfüllung der über 80 in Deutschland verfügbaren Coca-Cola Produkte erfolgt vor Ort in 16 Produktionsbetrieben.</w:t>
      </w:r>
    </w:p>
    <w:p w14:paraId="7EB5DE0E" w14:textId="5ADD2197" w:rsidR="00F53F5F" w:rsidRPr="005A0EE3" w:rsidRDefault="008F47E4" w:rsidP="008F47E4">
      <w:pPr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Weitere Infos </w:t>
      </w:r>
      <w:r w:rsidR="0049559C">
        <w:rPr>
          <w:rFonts w:ascii="Arial" w:hAnsi="Arial" w:cs="Arial"/>
          <w:color w:val="000000"/>
          <w:sz w:val="24"/>
          <w:szCs w:val="24"/>
        </w:rPr>
        <w:t xml:space="preserve">unter </w:t>
      </w:r>
      <w:hyperlink r:id="rId8" w:history="1">
        <w:r w:rsidR="0049559C" w:rsidRPr="00D07BA7">
          <w:rPr>
            <w:rStyle w:val="Hyperlink"/>
            <w:rFonts w:ascii="Arial" w:hAnsi="Arial" w:cs="Arial"/>
            <w:sz w:val="24"/>
            <w:szCs w:val="24"/>
          </w:rPr>
          <w:t>www.ccep.com/de</w:t>
        </w:r>
      </w:hyperlink>
    </w:p>
    <w:p w14:paraId="2214BBD8" w14:textId="77777777" w:rsidR="005A0EE3" w:rsidRPr="005A0EE3" w:rsidRDefault="005A0EE3" w:rsidP="005D1154">
      <w:pPr>
        <w:spacing w:after="120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10771195" w14:textId="77777777" w:rsidR="002E256B" w:rsidRPr="00C71328" w:rsidRDefault="002E256B" w:rsidP="00655705">
      <w:pPr>
        <w:spacing w:after="120"/>
        <w:rPr>
          <w:rFonts w:ascii="Arial" w:hAnsi="Arial"/>
          <w:b/>
          <w:sz w:val="24"/>
          <w:szCs w:val="24"/>
        </w:rPr>
      </w:pPr>
      <w:r w:rsidRPr="00C71328">
        <w:rPr>
          <w:rFonts w:ascii="Arial" w:hAnsi="Arial"/>
          <w:b/>
          <w:sz w:val="24"/>
          <w:szCs w:val="24"/>
        </w:rPr>
        <w:t xml:space="preserve">Hintergrund: </w:t>
      </w:r>
      <w:proofErr w:type="spellStart"/>
      <w:r w:rsidR="00655705">
        <w:rPr>
          <w:rFonts w:ascii="Arial" w:hAnsi="Arial"/>
          <w:b/>
          <w:sz w:val="24"/>
          <w:szCs w:val="24"/>
        </w:rPr>
        <w:t>Flexus</w:t>
      </w:r>
      <w:proofErr w:type="spellEnd"/>
      <w:r w:rsidR="00655705">
        <w:rPr>
          <w:rFonts w:ascii="Arial" w:hAnsi="Arial"/>
          <w:b/>
          <w:sz w:val="24"/>
          <w:szCs w:val="24"/>
        </w:rPr>
        <w:t xml:space="preserve"> AG</w:t>
      </w:r>
    </w:p>
    <w:p w14:paraId="5301E282" w14:textId="769933CE" w:rsidR="006B340F" w:rsidRPr="006B340F" w:rsidRDefault="006B340F" w:rsidP="000977E8">
      <w:pPr>
        <w:suppressAutoHyphens w:val="0"/>
        <w:autoSpaceDE w:val="0"/>
        <w:autoSpaceDN w:val="0"/>
        <w:adjustRightInd w:val="0"/>
        <w:spacing w:after="120"/>
        <w:rPr>
          <w:rFonts w:ascii="Arial" w:hAnsi="Arial"/>
          <w:bCs/>
          <w:sz w:val="24"/>
          <w:szCs w:val="24"/>
        </w:rPr>
      </w:pPr>
      <w:r w:rsidRPr="006B340F">
        <w:rPr>
          <w:rFonts w:ascii="Arial" w:hAnsi="Arial"/>
          <w:bCs/>
          <w:sz w:val="24"/>
          <w:szCs w:val="24"/>
        </w:rPr>
        <w:t xml:space="preserve">Die </w:t>
      </w:r>
      <w:proofErr w:type="spellStart"/>
      <w:r w:rsidRPr="006B340F">
        <w:rPr>
          <w:rFonts w:ascii="Arial" w:hAnsi="Arial"/>
          <w:bCs/>
          <w:sz w:val="24"/>
          <w:szCs w:val="24"/>
        </w:rPr>
        <w:t>Flexus</w:t>
      </w:r>
      <w:proofErr w:type="spellEnd"/>
      <w:r w:rsidRPr="006B340F">
        <w:rPr>
          <w:rFonts w:ascii="Arial" w:hAnsi="Arial"/>
          <w:bCs/>
          <w:sz w:val="24"/>
          <w:szCs w:val="24"/>
        </w:rPr>
        <w:t xml:space="preserve"> AG hat sich auf die Optimierung intralogistischer Prozesse durch innovative Software-Produkte und Beratungs-</w:t>
      </w:r>
      <w:proofErr w:type="spellStart"/>
      <w:r w:rsidRPr="006B340F">
        <w:rPr>
          <w:rFonts w:ascii="Arial" w:hAnsi="Arial"/>
          <w:bCs/>
          <w:sz w:val="24"/>
          <w:szCs w:val="24"/>
        </w:rPr>
        <w:t>Know</w:t>
      </w:r>
      <w:proofErr w:type="spellEnd"/>
      <w:r w:rsidRPr="006B340F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Pr="006B340F">
        <w:rPr>
          <w:rFonts w:ascii="Arial" w:hAnsi="Arial"/>
          <w:bCs/>
          <w:sz w:val="24"/>
          <w:szCs w:val="24"/>
        </w:rPr>
        <w:t>How</w:t>
      </w:r>
      <w:proofErr w:type="spellEnd"/>
      <w:r w:rsidRPr="006B340F">
        <w:rPr>
          <w:rFonts w:ascii="Arial" w:hAnsi="Arial"/>
          <w:bCs/>
          <w:sz w:val="24"/>
          <w:szCs w:val="24"/>
        </w:rPr>
        <w:t xml:space="preserve"> spezialisiert. Der SAP </w:t>
      </w:r>
      <w:proofErr w:type="spellStart"/>
      <w:r w:rsidRPr="006B340F">
        <w:rPr>
          <w:rFonts w:ascii="Arial" w:hAnsi="Arial"/>
          <w:bCs/>
          <w:sz w:val="24"/>
          <w:szCs w:val="24"/>
        </w:rPr>
        <w:t>Silver</w:t>
      </w:r>
      <w:proofErr w:type="spellEnd"/>
      <w:r w:rsidRPr="006B340F">
        <w:rPr>
          <w:rFonts w:ascii="Arial" w:hAnsi="Arial"/>
          <w:bCs/>
          <w:sz w:val="24"/>
          <w:szCs w:val="24"/>
        </w:rPr>
        <w:t>-Partner mit Mobility-Kompetenz bietet einen ganzheitlichen Ansatz aus der Analyse von Potenzialen sowie der Konzeption und Umsetzung von Maßnahmen, die den Materialfluss verbessern.</w:t>
      </w:r>
    </w:p>
    <w:p w14:paraId="3159089C" w14:textId="77777777" w:rsidR="008E3F4C" w:rsidRDefault="006B340F" w:rsidP="000977E8">
      <w:pPr>
        <w:suppressAutoHyphens w:val="0"/>
        <w:autoSpaceDE w:val="0"/>
        <w:autoSpaceDN w:val="0"/>
        <w:adjustRightInd w:val="0"/>
        <w:spacing w:after="120"/>
        <w:rPr>
          <w:rFonts w:ascii="Arial" w:hAnsi="Arial"/>
          <w:bCs/>
          <w:sz w:val="24"/>
          <w:szCs w:val="24"/>
        </w:rPr>
      </w:pPr>
      <w:r w:rsidRPr="006B340F">
        <w:rPr>
          <w:rFonts w:ascii="Arial" w:hAnsi="Arial"/>
          <w:bCs/>
          <w:sz w:val="24"/>
          <w:szCs w:val="24"/>
        </w:rPr>
        <w:t>Basis dafür ist eine langjährige Erfahrung in der mobilen Datenerfassung und der Implementierung von Stapler- und Transportleitsystemen. Dabei kommen u. a. SAP Add-</w:t>
      </w:r>
      <w:proofErr w:type="spellStart"/>
      <w:r w:rsidRPr="006B340F">
        <w:rPr>
          <w:rFonts w:ascii="Arial" w:hAnsi="Arial"/>
          <w:bCs/>
          <w:sz w:val="24"/>
          <w:szCs w:val="24"/>
        </w:rPr>
        <w:t>ons</w:t>
      </w:r>
      <w:proofErr w:type="spellEnd"/>
      <w:r w:rsidRPr="006B340F">
        <w:rPr>
          <w:rFonts w:ascii="Arial" w:hAnsi="Arial"/>
          <w:bCs/>
          <w:sz w:val="24"/>
          <w:szCs w:val="24"/>
        </w:rPr>
        <w:t xml:space="preserve"> von </w:t>
      </w:r>
      <w:proofErr w:type="spellStart"/>
      <w:r w:rsidRPr="006B340F">
        <w:rPr>
          <w:rFonts w:ascii="Arial" w:hAnsi="Arial"/>
          <w:bCs/>
          <w:sz w:val="24"/>
          <w:szCs w:val="24"/>
        </w:rPr>
        <w:t>Flexus</w:t>
      </w:r>
      <w:proofErr w:type="spellEnd"/>
      <w:r w:rsidRPr="006B340F">
        <w:rPr>
          <w:rFonts w:ascii="Arial" w:hAnsi="Arial"/>
          <w:bCs/>
          <w:sz w:val="24"/>
          <w:szCs w:val="24"/>
        </w:rPr>
        <w:t xml:space="preserve"> zum Einsatz. Durch die direkte Integration mit dem SAP ERP und SAP S/4HANA spielen die Lösungen dabei besonders ihre Vorteile aus.</w:t>
      </w:r>
    </w:p>
    <w:p w14:paraId="1CE0DD58" w14:textId="42A0E409" w:rsidR="00E07A49" w:rsidRPr="00491571" w:rsidRDefault="009347E1" w:rsidP="000977E8">
      <w:pPr>
        <w:suppressAutoHyphens w:val="0"/>
        <w:autoSpaceDE w:val="0"/>
        <w:autoSpaceDN w:val="0"/>
        <w:adjustRightInd w:val="0"/>
        <w:spacing w:after="120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Die </w:t>
      </w:r>
      <w:proofErr w:type="spellStart"/>
      <w:r>
        <w:rPr>
          <w:rFonts w:ascii="Arial" w:hAnsi="Arial"/>
          <w:bCs/>
          <w:sz w:val="24"/>
          <w:szCs w:val="24"/>
        </w:rPr>
        <w:t>Flexus</w:t>
      </w:r>
      <w:proofErr w:type="spellEnd"/>
      <w:r>
        <w:rPr>
          <w:rFonts w:ascii="Arial" w:hAnsi="Arial"/>
          <w:bCs/>
          <w:sz w:val="24"/>
          <w:szCs w:val="24"/>
        </w:rPr>
        <w:t xml:space="preserve"> bietet durch deren</w:t>
      </w:r>
      <w:r w:rsidR="006B340F" w:rsidRPr="006B340F">
        <w:rPr>
          <w:rFonts w:ascii="Arial" w:hAnsi="Arial"/>
          <w:bCs/>
          <w:sz w:val="24"/>
          <w:szCs w:val="24"/>
        </w:rPr>
        <w:t xml:space="preserve"> Expertennetzwerk die komplette Abwicklung der SAP Logistik Projekte an. Im Rahmen eines Projektes kümmer</w:t>
      </w:r>
      <w:r>
        <w:rPr>
          <w:rFonts w:ascii="Arial" w:hAnsi="Arial"/>
          <w:bCs/>
          <w:sz w:val="24"/>
          <w:szCs w:val="24"/>
        </w:rPr>
        <w:t xml:space="preserve">t sich die </w:t>
      </w:r>
      <w:proofErr w:type="spellStart"/>
      <w:r>
        <w:rPr>
          <w:rFonts w:ascii="Arial" w:hAnsi="Arial"/>
          <w:bCs/>
          <w:sz w:val="24"/>
          <w:szCs w:val="24"/>
        </w:rPr>
        <w:t>Flexus</w:t>
      </w:r>
      <w:proofErr w:type="spellEnd"/>
      <w:r w:rsidR="006B340F" w:rsidRPr="006B340F">
        <w:rPr>
          <w:rFonts w:ascii="Arial" w:hAnsi="Arial"/>
          <w:bCs/>
          <w:sz w:val="24"/>
          <w:szCs w:val="24"/>
        </w:rPr>
        <w:t xml:space="preserve"> um die erforderlichen Softwarekomponenten aus </w:t>
      </w:r>
      <w:r>
        <w:rPr>
          <w:rFonts w:ascii="Arial" w:hAnsi="Arial"/>
          <w:bCs/>
          <w:sz w:val="24"/>
          <w:szCs w:val="24"/>
        </w:rPr>
        <w:t>dem</w:t>
      </w:r>
      <w:r w:rsidR="006B340F" w:rsidRPr="006B340F">
        <w:rPr>
          <w:rFonts w:ascii="Arial" w:hAnsi="Arial"/>
          <w:bCs/>
          <w:sz w:val="24"/>
          <w:szCs w:val="24"/>
        </w:rPr>
        <w:t xml:space="preserve"> umfangreichen Portfolio, der Hardware, der Integration und der notwendigen SAP-Beratung. Nach der Fertigstellung der Implementierung unterstüt</w:t>
      </w:r>
      <w:r>
        <w:rPr>
          <w:rFonts w:ascii="Arial" w:hAnsi="Arial"/>
          <w:bCs/>
          <w:sz w:val="24"/>
          <w:szCs w:val="24"/>
        </w:rPr>
        <w:t xml:space="preserve">zt die </w:t>
      </w:r>
      <w:proofErr w:type="spellStart"/>
      <w:r>
        <w:rPr>
          <w:rFonts w:ascii="Arial" w:hAnsi="Arial"/>
          <w:bCs/>
          <w:sz w:val="24"/>
          <w:szCs w:val="24"/>
        </w:rPr>
        <w:t>Flexus</w:t>
      </w:r>
      <w:proofErr w:type="spellEnd"/>
      <w:r w:rsidR="006B340F" w:rsidRPr="006B340F"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ihre Kunden </w:t>
      </w:r>
      <w:r w:rsidR="006B340F" w:rsidRPr="006B340F">
        <w:rPr>
          <w:rFonts w:ascii="Arial" w:hAnsi="Arial"/>
          <w:bCs/>
          <w:sz w:val="24"/>
          <w:szCs w:val="24"/>
        </w:rPr>
        <w:t>durch</w:t>
      </w:r>
      <w:r>
        <w:rPr>
          <w:rFonts w:ascii="Arial" w:hAnsi="Arial"/>
          <w:bCs/>
          <w:sz w:val="24"/>
          <w:szCs w:val="24"/>
        </w:rPr>
        <w:t xml:space="preserve"> ein </w:t>
      </w:r>
      <w:r w:rsidR="006B340F" w:rsidRPr="006B340F">
        <w:rPr>
          <w:rFonts w:ascii="Arial" w:hAnsi="Arial"/>
          <w:bCs/>
          <w:sz w:val="24"/>
          <w:szCs w:val="24"/>
        </w:rPr>
        <w:t>kompetentes Support-Team auch nach der Projektlaufzeit.</w:t>
      </w:r>
    </w:p>
    <w:p w14:paraId="7998362F" w14:textId="3D24145E" w:rsidR="00406012" w:rsidRPr="00491571" w:rsidRDefault="00406012" w:rsidP="00406012">
      <w:pPr>
        <w:spacing w:after="120"/>
        <w:rPr>
          <w:rFonts w:ascii="Arial" w:hAnsi="Arial"/>
        </w:rPr>
      </w:pPr>
    </w:p>
    <w:p w14:paraId="5F639246" w14:textId="77777777" w:rsidR="00C53BE0" w:rsidRDefault="00C53BE0" w:rsidP="00C53BE0">
      <w:pPr>
        <w:spacing w:after="120"/>
        <w:rPr>
          <w:rFonts w:ascii="Arial" w:hAnsi="Arial"/>
          <w:b/>
          <w:sz w:val="24"/>
          <w:szCs w:val="24"/>
        </w:rPr>
      </w:pPr>
      <w:r w:rsidRPr="00491571">
        <w:rPr>
          <w:rFonts w:ascii="Arial" w:hAnsi="Arial"/>
          <w:b/>
          <w:sz w:val="24"/>
          <w:szCs w:val="24"/>
        </w:rPr>
        <w:t>Pressekontakte: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140"/>
      </w:tblGrid>
      <w:tr w:rsidR="00C53BE0" w:rsidRPr="00C53BE0" w14:paraId="745FD3BC" w14:textId="77777777">
        <w:tc>
          <w:tcPr>
            <w:tcW w:w="4428" w:type="dxa"/>
            <w:shd w:val="clear" w:color="auto" w:fill="E6E6E6"/>
          </w:tcPr>
          <w:p w14:paraId="09EF622C" w14:textId="77777777" w:rsidR="00C53BE0" w:rsidRPr="00C53BE0" w:rsidRDefault="00655705" w:rsidP="00655705">
            <w:pPr>
              <w:rPr>
                <w:rFonts w:ascii="Arial" w:hAnsi="Arial"/>
              </w:rPr>
            </w:pPr>
            <w:r w:rsidRPr="00655705">
              <w:rPr>
                <w:rFonts w:ascii="Arial" w:hAnsi="Arial"/>
              </w:rPr>
              <w:t>Flexus AG</w:t>
            </w:r>
          </w:p>
        </w:tc>
        <w:tc>
          <w:tcPr>
            <w:tcW w:w="4140" w:type="dxa"/>
            <w:shd w:val="clear" w:color="auto" w:fill="E6E6E6"/>
          </w:tcPr>
          <w:p w14:paraId="3F95E430" w14:textId="77777777" w:rsidR="00C53BE0" w:rsidRPr="00C53BE0" w:rsidRDefault="00C53BE0" w:rsidP="00C53BE0">
            <w:pPr>
              <w:rPr>
                <w:rFonts w:ascii="Arial" w:hAnsi="Arial"/>
              </w:rPr>
            </w:pPr>
            <w:r w:rsidRPr="00C53BE0">
              <w:rPr>
                <w:rFonts w:ascii="Arial" w:hAnsi="Arial"/>
              </w:rPr>
              <w:t>KfdM – Kommunikation für den Mittelstand</w:t>
            </w:r>
          </w:p>
        </w:tc>
      </w:tr>
      <w:tr w:rsidR="00C53BE0" w:rsidRPr="00C53BE0" w14:paraId="4DD4595A" w14:textId="77777777">
        <w:trPr>
          <w:trHeight w:val="1357"/>
        </w:trPr>
        <w:tc>
          <w:tcPr>
            <w:tcW w:w="4428" w:type="dxa"/>
            <w:shd w:val="clear" w:color="auto" w:fill="auto"/>
          </w:tcPr>
          <w:p w14:paraId="1B4ACC62" w14:textId="77777777" w:rsidR="003B74A7" w:rsidRPr="003B74A7" w:rsidRDefault="003B74A7" w:rsidP="003B74A7">
            <w:pPr>
              <w:rPr>
                <w:rFonts w:ascii="Arial" w:hAnsi="Arial"/>
              </w:rPr>
            </w:pPr>
            <w:r w:rsidRPr="003B74A7">
              <w:rPr>
                <w:rFonts w:ascii="Arial" w:hAnsi="Arial"/>
              </w:rPr>
              <w:t>Thomas Dander</w:t>
            </w:r>
          </w:p>
          <w:p w14:paraId="1F8F9376" w14:textId="77777777" w:rsidR="003B74A7" w:rsidRPr="003B74A7" w:rsidRDefault="003B74A7" w:rsidP="003B74A7">
            <w:pPr>
              <w:rPr>
                <w:rFonts w:ascii="Arial" w:hAnsi="Arial"/>
              </w:rPr>
            </w:pPr>
            <w:r w:rsidRPr="003B74A7">
              <w:rPr>
                <w:rFonts w:ascii="Arial" w:hAnsi="Arial"/>
              </w:rPr>
              <w:t>Marketing &amp; Vertrieb</w:t>
            </w:r>
          </w:p>
          <w:p w14:paraId="44C76A00" w14:textId="77777777" w:rsidR="008F47E4" w:rsidRDefault="008F47E4" w:rsidP="003B74A7">
            <w:pPr>
              <w:rPr>
                <w:rFonts w:ascii="Arial" w:hAnsi="Arial"/>
              </w:rPr>
            </w:pPr>
            <w:r w:rsidRPr="008F47E4">
              <w:rPr>
                <w:rFonts w:ascii="Arial" w:hAnsi="Arial"/>
              </w:rPr>
              <w:t>John-Skilton-Straße 2</w:t>
            </w:r>
          </w:p>
          <w:p w14:paraId="26D6994C" w14:textId="77777777" w:rsidR="008F47E4" w:rsidRDefault="008F47E4" w:rsidP="003B74A7">
            <w:pPr>
              <w:rPr>
                <w:rFonts w:ascii="Arial" w:hAnsi="Arial"/>
              </w:rPr>
            </w:pPr>
            <w:r w:rsidRPr="008F47E4">
              <w:rPr>
                <w:rFonts w:ascii="Arial" w:hAnsi="Arial"/>
              </w:rPr>
              <w:t>97074 Würzburg</w:t>
            </w:r>
          </w:p>
          <w:p w14:paraId="3DD38E25" w14:textId="0384AFA1" w:rsidR="003B74A7" w:rsidRPr="003B74A7" w:rsidRDefault="008F47E4" w:rsidP="003B74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Tel.</w:t>
            </w:r>
            <w:r w:rsidR="003B74A7" w:rsidRPr="003B74A7">
              <w:rPr>
                <w:rFonts w:ascii="Arial" w:hAnsi="Arial"/>
              </w:rPr>
              <w:t xml:space="preserve">: +49 931 </w:t>
            </w:r>
            <w:r w:rsidR="00D46A0E">
              <w:rPr>
                <w:rFonts w:ascii="Arial" w:hAnsi="Arial"/>
              </w:rPr>
              <w:t>466 211 00</w:t>
            </w:r>
          </w:p>
          <w:p w14:paraId="7800EE64" w14:textId="77777777" w:rsidR="003B74A7" w:rsidRPr="003B74A7" w:rsidRDefault="003B74A7" w:rsidP="003B74A7">
            <w:pPr>
              <w:rPr>
                <w:rFonts w:ascii="Arial" w:hAnsi="Arial"/>
              </w:rPr>
            </w:pPr>
            <w:r w:rsidRPr="003B74A7">
              <w:rPr>
                <w:rFonts w:ascii="Arial" w:hAnsi="Arial"/>
              </w:rPr>
              <w:t xml:space="preserve">E-Mail: </w:t>
            </w:r>
            <w:r w:rsidR="00D46A0E">
              <w:rPr>
                <w:rFonts w:ascii="Arial" w:hAnsi="Arial"/>
              </w:rPr>
              <w:t>marketing</w:t>
            </w:r>
            <w:r w:rsidRPr="003B74A7">
              <w:rPr>
                <w:rFonts w:ascii="Arial" w:hAnsi="Arial"/>
              </w:rPr>
              <w:t>@flexus.net</w:t>
            </w:r>
          </w:p>
          <w:p w14:paraId="56C66112" w14:textId="09616C23" w:rsidR="00655705" w:rsidRPr="003B74A7" w:rsidRDefault="003B74A7" w:rsidP="003B74A7">
            <w:pPr>
              <w:rPr>
                <w:rFonts w:ascii="Arial" w:hAnsi="Arial"/>
              </w:rPr>
            </w:pPr>
            <w:r w:rsidRPr="003B74A7">
              <w:rPr>
                <w:rFonts w:ascii="Arial" w:hAnsi="Arial"/>
              </w:rPr>
              <w:t xml:space="preserve">Internet: </w:t>
            </w:r>
            <w:hyperlink r:id="rId9" w:history="1">
              <w:r w:rsidR="005E5786" w:rsidRPr="003A2E58">
                <w:rPr>
                  <w:rStyle w:val="Hyperlink"/>
                  <w:rFonts w:ascii="Arial" w:hAnsi="Arial"/>
                </w:rPr>
                <w:t>www.flexus.net</w:t>
              </w:r>
            </w:hyperlink>
          </w:p>
        </w:tc>
        <w:tc>
          <w:tcPr>
            <w:tcW w:w="4140" w:type="dxa"/>
            <w:shd w:val="clear" w:color="auto" w:fill="auto"/>
          </w:tcPr>
          <w:p w14:paraId="1386DB5D" w14:textId="77777777" w:rsidR="00C53BE0" w:rsidRPr="008F47E4" w:rsidRDefault="00C53BE0" w:rsidP="00C53BE0">
            <w:pPr>
              <w:rPr>
                <w:rFonts w:ascii="Arial" w:hAnsi="Arial" w:cs="Arial"/>
              </w:rPr>
            </w:pPr>
            <w:r w:rsidRPr="008F47E4">
              <w:rPr>
                <w:rFonts w:ascii="Arial" w:hAnsi="Arial" w:cs="Arial"/>
              </w:rPr>
              <w:t>Marcus Walter</w:t>
            </w:r>
          </w:p>
          <w:p w14:paraId="23A12329" w14:textId="42BEE65E" w:rsidR="00C53BE0" w:rsidRPr="008F47E4" w:rsidRDefault="008F47E4" w:rsidP="00C53BE0">
            <w:pPr>
              <w:rPr>
                <w:rFonts w:ascii="Arial" w:hAnsi="Arial" w:cs="Arial"/>
              </w:rPr>
            </w:pPr>
            <w:r w:rsidRPr="008F47E4">
              <w:rPr>
                <w:rFonts w:ascii="Arial" w:hAnsi="Arial" w:cs="Arial"/>
              </w:rPr>
              <w:t>Schulstraße 29</w:t>
            </w:r>
          </w:p>
          <w:p w14:paraId="30986A22" w14:textId="56E76E51" w:rsidR="008F47E4" w:rsidRPr="008F47E4" w:rsidRDefault="008F47E4" w:rsidP="00C53BE0">
            <w:pPr>
              <w:rPr>
                <w:rFonts w:ascii="Arial" w:hAnsi="Arial" w:cs="Arial"/>
              </w:rPr>
            </w:pPr>
            <w:r w:rsidRPr="008F47E4">
              <w:rPr>
                <w:rFonts w:ascii="Arial" w:hAnsi="Arial" w:cs="Arial"/>
              </w:rPr>
              <w:t>84183 Niederviehbach</w:t>
            </w:r>
          </w:p>
          <w:p w14:paraId="07800BE9" w14:textId="0C42A5E5" w:rsidR="008F47E4" w:rsidRPr="008F47E4" w:rsidRDefault="008F47E4" w:rsidP="00C53BE0">
            <w:pPr>
              <w:rPr>
                <w:rFonts w:ascii="Arial" w:hAnsi="Arial" w:cs="Arial"/>
              </w:rPr>
            </w:pPr>
            <w:r w:rsidRPr="008F47E4">
              <w:rPr>
                <w:rFonts w:ascii="Arial" w:hAnsi="Arial" w:cs="Arial"/>
              </w:rPr>
              <w:t>Tel. 0170 77 36 70 5</w:t>
            </w:r>
          </w:p>
          <w:p w14:paraId="36875773" w14:textId="797E2EDD" w:rsidR="00C53BE0" w:rsidRDefault="00C53BE0" w:rsidP="00C53BE0">
            <w:pPr>
              <w:rPr>
                <w:rFonts w:ascii="Arial" w:hAnsi="Arial" w:cs="Arial"/>
              </w:rPr>
            </w:pPr>
            <w:r w:rsidRPr="008F47E4">
              <w:rPr>
                <w:rFonts w:ascii="Arial" w:hAnsi="Arial" w:cs="Arial"/>
              </w:rPr>
              <w:t>E-Mail:</w:t>
            </w:r>
            <w:r w:rsidRPr="008F47E4">
              <w:rPr>
                <w:rFonts w:ascii="Arial" w:hAnsi="Arial" w:cs="Arial"/>
              </w:rPr>
              <w:tab/>
            </w:r>
            <w:hyperlink r:id="rId10" w:history="1">
              <w:r w:rsidR="008F47E4" w:rsidRPr="00B70DF6">
                <w:rPr>
                  <w:rStyle w:val="Hyperlink"/>
                  <w:rFonts w:ascii="Arial" w:hAnsi="Arial" w:cs="Arial"/>
                </w:rPr>
                <w:t>walter@kfdm.eu</w:t>
              </w:r>
            </w:hyperlink>
          </w:p>
          <w:p w14:paraId="77CEA672" w14:textId="27AE1255" w:rsidR="008F47E4" w:rsidRPr="00C53BE0" w:rsidRDefault="008F47E4" w:rsidP="00C53BE0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www.kfdm.eu</w:t>
            </w:r>
          </w:p>
        </w:tc>
      </w:tr>
    </w:tbl>
    <w:p w14:paraId="6674A7F0" w14:textId="77777777" w:rsidR="008B458E" w:rsidRPr="000836DA" w:rsidRDefault="008B458E" w:rsidP="000836DA">
      <w:pPr>
        <w:spacing w:after="120"/>
        <w:rPr>
          <w:rFonts w:ascii="Arial" w:hAnsi="Arial"/>
        </w:rPr>
      </w:pPr>
    </w:p>
    <w:sectPr w:rsidR="008B458E" w:rsidRPr="000836DA" w:rsidSect="00FC664B">
      <w:pgSz w:w="12240" w:h="15840"/>
      <w:pgMar w:top="1079" w:right="1417" w:bottom="156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D5B17" w14:textId="77777777" w:rsidR="00974C00" w:rsidRDefault="00974C00" w:rsidP="00174ADA">
      <w:r>
        <w:separator/>
      </w:r>
    </w:p>
  </w:endnote>
  <w:endnote w:type="continuationSeparator" w:id="0">
    <w:p w14:paraId="47EECDC4" w14:textId="77777777" w:rsidR="00974C00" w:rsidRDefault="00974C00" w:rsidP="0017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390E8" w14:textId="77777777" w:rsidR="00974C00" w:rsidRDefault="00974C00" w:rsidP="00174ADA">
      <w:r>
        <w:separator/>
      </w:r>
    </w:p>
  </w:footnote>
  <w:footnote w:type="continuationSeparator" w:id="0">
    <w:p w14:paraId="64A5C38C" w14:textId="77777777" w:rsidR="00974C00" w:rsidRDefault="00974C00" w:rsidP="00174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AD8D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910513"/>
    <w:multiLevelType w:val="hybridMultilevel"/>
    <w:tmpl w:val="E7EE31B4"/>
    <w:lvl w:ilvl="0" w:tplc="59546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C3096"/>
    <w:multiLevelType w:val="hybridMultilevel"/>
    <w:tmpl w:val="F4224264"/>
    <w:lvl w:ilvl="0" w:tplc="AFFAACDC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03EF2"/>
    <w:multiLevelType w:val="hybridMultilevel"/>
    <w:tmpl w:val="1F600C72"/>
    <w:lvl w:ilvl="0" w:tplc="869EFA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BA"/>
    <w:rsid w:val="00000216"/>
    <w:rsid w:val="00000265"/>
    <w:rsid w:val="00000763"/>
    <w:rsid w:val="00001A96"/>
    <w:rsid w:val="00002B8B"/>
    <w:rsid w:val="0001022A"/>
    <w:rsid w:val="00010FBB"/>
    <w:rsid w:val="00011322"/>
    <w:rsid w:val="00011AA1"/>
    <w:rsid w:val="000138BC"/>
    <w:rsid w:val="00015031"/>
    <w:rsid w:val="00015417"/>
    <w:rsid w:val="0001574E"/>
    <w:rsid w:val="0001712D"/>
    <w:rsid w:val="00021B53"/>
    <w:rsid w:val="00022EB6"/>
    <w:rsid w:val="000234D0"/>
    <w:rsid w:val="0002427A"/>
    <w:rsid w:val="000243B1"/>
    <w:rsid w:val="00026466"/>
    <w:rsid w:val="000267BD"/>
    <w:rsid w:val="00026EE8"/>
    <w:rsid w:val="00030E24"/>
    <w:rsid w:val="000337D7"/>
    <w:rsid w:val="00033F61"/>
    <w:rsid w:val="00034642"/>
    <w:rsid w:val="00035440"/>
    <w:rsid w:val="00035B19"/>
    <w:rsid w:val="00035FD2"/>
    <w:rsid w:val="00036A49"/>
    <w:rsid w:val="00036D4D"/>
    <w:rsid w:val="00037C7F"/>
    <w:rsid w:val="00040637"/>
    <w:rsid w:val="0004147B"/>
    <w:rsid w:val="00041FEE"/>
    <w:rsid w:val="0004243A"/>
    <w:rsid w:val="00045042"/>
    <w:rsid w:val="0004638E"/>
    <w:rsid w:val="000463E6"/>
    <w:rsid w:val="00046E9F"/>
    <w:rsid w:val="000522B3"/>
    <w:rsid w:val="000523F7"/>
    <w:rsid w:val="00052C3C"/>
    <w:rsid w:val="0005317E"/>
    <w:rsid w:val="0005370F"/>
    <w:rsid w:val="00055448"/>
    <w:rsid w:val="00060E7D"/>
    <w:rsid w:val="000614F1"/>
    <w:rsid w:val="0006270D"/>
    <w:rsid w:val="00064539"/>
    <w:rsid w:val="000647D0"/>
    <w:rsid w:val="00065224"/>
    <w:rsid w:val="0006580F"/>
    <w:rsid w:val="0006754B"/>
    <w:rsid w:val="00067A6B"/>
    <w:rsid w:val="000707D6"/>
    <w:rsid w:val="00070C64"/>
    <w:rsid w:val="00072558"/>
    <w:rsid w:val="000725E1"/>
    <w:rsid w:val="00076DFA"/>
    <w:rsid w:val="00077C2C"/>
    <w:rsid w:val="00081F00"/>
    <w:rsid w:val="000836DA"/>
    <w:rsid w:val="00091209"/>
    <w:rsid w:val="000915DC"/>
    <w:rsid w:val="0009167B"/>
    <w:rsid w:val="00092395"/>
    <w:rsid w:val="000925FE"/>
    <w:rsid w:val="000937EB"/>
    <w:rsid w:val="00094D15"/>
    <w:rsid w:val="000954FE"/>
    <w:rsid w:val="00095A7B"/>
    <w:rsid w:val="000977E8"/>
    <w:rsid w:val="000A049F"/>
    <w:rsid w:val="000A15B0"/>
    <w:rsid w:val="000A213B"/>
    <w:rsid w:val="000A2491"/>
    <w:rsid w:val="000A3558"/>
    <w:rsid w:val="000A3D9E"/>
    <w:rsid w:val="000A4D93"/>
    <w:rsid w:val="000A79CF"/>
    <w:rsid w:val="000B0062"/>
    <w:rsid w:val="000B4B20"/>
    <w:rsid w:val="000B5D18"/>
    <w:rsid w:val="000B6B0A"/>
    <w:rsid w:val="000C15B3"/>
    <w:rsid w:val="000C469A"/>
    <w:rsid w:val="000C4AC1"/>
    <w:rsid w:val="000C70DF"/>
    <w:rsid w:val="000C7138"/>
    <w:rsid w:val="000D4D84"/>
    <w:rsid w:val="000D6618"/>
    <w:rsid w:val="000D6E9A"/>
    <w:rsid w:val="000D7B7B"/>
    <w:rsid w:val="000E0AC1"/>
    <w:rsid w:val="000E1892"/>
    <w:rsid w:val="000E1AB6"/>
    <w:rsid w:val="000E217A"/>
    <w:rsid w:val="000E33E8"/>
    <w:rsid w:val="000E3F63"/>
    <w:rsid w:val="000E6BC4"/>
    <w:rsid w:val="000E7493"/>
    <w:rsid w:val="000F115A"/>
    <w:rsid w:val="000F1B80"/>
    <w:rsid w:val="000F2899"/>
    <w:rsid w:val="000F29EE"/>
    <w:rsid w:val="000F405F"/>
    <w:rsid w:val="000F4F81"/>
    <w:rsid w:val="000F580D"/>
    <w:rsid w:val="000F6B08"/>
    <w:rsid w:val="001000E6"/>
    <w:rsid w:val="00101D88"/>
    <w:rsid w:val="001020C8"/>
    <w:rsid w:val="001021A4"/>
    <w:rsid w:val="0010440B"/>
    <w:rsid w:val="001049ED"/>
    <w:rsid w:val="001052F4"/>
    <w:rsid w:val="001058ED"/>
    <w:rsid w:val="0010792B"/>
    <w:rsid w:val="00114AAC"/>
    <w:rsid w:val="00120E00"/>
    <w:rsid w:val="00121DFA"/>
    <w:rsid w:val="001225CC"/>
    <w:rsid w:val="001239E4"/>
    <w:rsid w:val="00123E7B"/>
    <w:rsid w:val="0012654D"/>
    <w:rsid w:val="00126987"/>
    <w:rsid w:val="00126AEB"/>
    <w:rsid w:val="00126B74"/>
    <w:rsid w:val="00127094"/>
    <w:rsid w:val="00127C80"/>
    <w:rsid w:val="0013093A"/>
    <w:rsid w:val="00130DE1"/>
    <w:rsid w:val="001313C4"/>
    <w:rsid w:val="00131AD2"/>
    <w:rsid w:val="00134687"/>
    <w:rsid w:val="00135093"/>
    <w:rsid w:val="001355C7"/>
    <w:rsid w:val="00136B59"/>
    <w:rsid w:val="00137C0A"/>
    <w:rsid w:val="0014076A"/>
    <w:rsid w:val="00141B52"/>
    <w:rsid w:val="00141FE2"/>
    <w:rsid w:val="00142AC7"/>
    <w:rsid w:val="00143E2E"/>
    <w:rsid w:val="00144E80"/>
    <w:rsid w:val="00145719"/>
    <w:rsid w:val="0014672F"/>
    <w:rsid w:val="001518BB"/>
    <w:rsid w:val="00152910"/>
    <w:rsid w:val="00154A84"/>
    <w:rsid w:val="001559DC"/>
    <w:rsid w:val="00156469"/>
    <w:rsid w:val="00156F30"/>
    <w:rsid w:val="001572F6"/>
    <w:rsid w:val="00157C67"/>
    <w:rsid w:val="00160F2B"/>
    <w:rsid w:val="00160FB3"/>
    <w:rsid w:val="0016146E"/>
    <w:rsid w:val="00165076"/>
    <w:rsid w:val="00167169"/>
    <w:rsid w:val="001675BD"/>
    <w:rsid w:val="00167FBB"/>
    <w:rsid w:val="00171DD3"/>
    <w:rsid w:val="001735BF"/>
    <w:rsid w:val="00174360"/>
    <w:rsid w:val="00174ADA"/>
    <w:rsid w:val="001802D9"/>
    <w:rsid w:val="0018107C"/>
    <w:rsid w:val="00181657"/>
    <w:rsid w:val="001842A5"/>
    <w:rsid w:val="00184B19"/>
    <w:rsid w:val="001851C2"/>
    <w:rsid w:val="00186408"/>
    <w:rsid w:val="0018685A"/>
    <w:rsid w:val="001872BE"/>
    <w:rsid w:val="001879DB"/>
    <w:rsid w:val="00187E2E"/>
    <w:rsid w:val="00190A6B"/>
    <w:rsid w:val="00191F6B"/>
    <w:rsid w:val="00192732"/>
    <w:rsid w:val="00192ED4"/>
    <w:rsid w:val="00193313"/>
    <w:rsid w:val="00193D52"/>
    <w:rsid w:val="00194BB9"/>
    <w:rsid w:val="00195FF9"/>
    <w:rsid w:val="00196802"/>
    <w:rsid w:val="00196BFE"/>
    <w:rsid w:val="001A1330"/>
    <w:rsid w:val="001A1A3D"/>
    <w:rsid w:val="001A3AC8"/>
    <w:rsid w:val="001A6583"/>
    <w:rsid w:val="001A6C83"/>
    <w:rsid w:val="001A7FE6"/>
    <w:rsid w:val="001B058D"/>
    <w:rsid w:val="001B0BC8"/>
    <w:rsid w:val="001B139B"/>
    <w:rsid w:val="001B229B"/>
    <w:rsid w:val="001B380E"/>
    <w:rsid w:val="001B3AB4"/>
    <w:rsid w:val="001B4A98"/>
    <w:rsid w:val="001B4EEA"/>
    <w:rsid w:val="001C0141"/>
    <w:rsid w:val="001C0DCD"/>
    <w:rsid w:val="001C0F52"/>
    <w:rsid w:val="001C4B18"/>
    <w:rsid w:val="001C5EA6"/>
    <w:rsid w:val="001C73B3"/>
    <w:rsid w:val="001D1A75"/>
    <w:rsid w:val="001D60C5"/>
    <w:rsid w:val="001E16F8"/>
    <w:rsid w:val="001E1E5E"/>
    <w:rsid w:val="001E297B"/>
    <w:rsid w:val="001E2DBF"/>
    <w:rsid w:val="001E4C12"/>
    <w:rsid w:val="001E4C21"/>
    <w:rsid w:val="001E5772"/>
    <w:rsid w:val="001E5968"/>
    <w:rsid w:val="001E5BF0"/>
    <w:rsid w:val="001E7592"/>
    <w:rsid w:val="001E7DE5"/>
    <w:rsid w:val="001F025D"/>
    <w:rsid w:val="001F1BFF"/>
    <w:rsid w:val="001F2459"/>
    <w:rsid w:val="001F4049"/>
    <w:rsid w:val="001F4B3E"/>
    <w:rsid w:val="001F5D08"/>
    <w:rsid w:val="001F6F38"/>
    <w:rsid w:val="001F791B"/>
    <w:rsid w:val="002046BE"/>
    <w:rsid w:val="00204F86"/>
    <w:rsid w:val="00205F5E"/>
    <w:rsid w:val="002062BA"/>
    <w:rsid w:val="002069D5"/>
    <w:rsid w:val="0021034A"/>
    <w:rsid w:val="00212CBD"/>
    <w:rsid w:val="00213028"/>
    <w:rsid w:val="002142CF"/>
    <w:rsid w:val="0021558F"/>
    <w:rsid w:val="002161A9"/>
    <w:rsid w:val="00223193"/>
    <w:rsid w:val="00224D7A"/>
    <w:rsid w:val="00225B1A"/>
    <w:rsid w:val="00225C67"/>
    <w:rsid w:val="00232056"/>
    <w:rsid w:val="00233CA9"/>
    <w:rsid w:val="00233D2A"/>
    <w:rsid w:val="00236728"/>
    <w:rsid w:val="00236EDA"/>
    <w:rsid w:val="00240FB0"/>
    <w:rsid w:val="0024432F"/>
    <w:rsid w:val="00244C74"/>
    <w:rsid w:val="0024500B"/>
    <w:rsid w:val="00245DB4"/>
    <w:rsid w:val="002533E1"/>
    <w:rsid w:val="00253EA5"/>
    <w:rsid w:val="0025418A"/>
    <w:rsid w:val="002559BD"/>
    <w:rsid w:val="00255C6C"/>
    <w:rsid w:val="002572B9"/>
    <w:rsid w:val="002577D1"/>
    <w:rsid w:val="00261417"/>
    <w:rsid w:val="002615F3"/>
    <w:rsid w:val="00261C8D"/>
    <w:rsid w:val="0026230A"/>
    <w:rsid w:val="00262729"/>
    <w:rsid w:val="00262791"/>
    <w:rsid w:val="0026376B"/>
    <w:rsid w:val="00264273"/>
    <w:rsid w:val="00264879"/>
    <w:rsid w:val="002672E5"/>
    <w:rsid w:val="00267949"/>
    <w:rsid w:val="00267A37"/>
    <w:rsid w:val="00267A7D"/>
    <w:rsid w:val="00270D83"/>
    <w:rsid w:val="0027403A"/>
    <w:rsid w:val="00274675"/>
    <w:rsid w:val="00280CFC"/>
    <w:rsid w:val="0028118C"/>
    <w:rsid w:val="002815EC"/>
    <w:rsid w:val="00282F01"/>
    <w:rsid w:val="0028317B"/>
    <w:rsid w:val="00284408"/>
    <w:rsid w:val="002847A7"/>
    <w:rsid w:val="002904D9"/>
    <w:rsid w:val="002933FC"/>
    <w:rsid w:val="002963B7"/>
    <w:rsid w:val="002A52BF"/>
    <w:rsid w:val="002A63C6"/>
    <w:rsid w:val="002A682D"/>
    <w:rsid w:val="002A794D"/>
    <w:rsid w:val="002B03B3"/>
    <w:rsid w:val="002B18DB"/>
    <w:rsid w:val="002B1BC7"/>
    <w:rsid w:val="002B3C3B"/>
    <w:rsid w:val="002B4968"/>
    <w:rsid w:val="002C18BF"/>
    <w:rsid w:val="002C3A68"/>
    <w:rsid w:val="002C5A49"/>
    <w:rsid w:val="002C713F"/>
    <w:rsid w:val="002D264F"/>
    <w:rsid w:val="002D29BB"/>
    <w:rsid w:val="002D3557"/>
    <w:rsid w:val="002D547F"/>
    <w:rsid w:val="002D5CF5"/>
    <w:rsid w:val="002D5D37"/>
    <w:rsid w:val="002D5E53"/>
    <w:rsid w:val="002D76C1"/>
    <w:rsid w:val="002D7E29"/>
    <w:rsid w:val="002E1A88"/>
    <w:rsid w:val="002E256B"/>
    <w:rsid w:val="002E2E84"/>
    <w:rsid w:val="002E3B5D"/>
    <w:rsid w:val="002E44D3"/>
    <w:rsid w:val="002E5260"/>
    <w:rsid w:val="002E5CF1"/>
    <w:rsid w:val="002E7563"/>
    <w:rsid w:val="002E7D90"/>
    <w:rsid w:val="002F1547"/>
    <w:rsid w:val="002F1BDC"/>
    <w:rsid w:val="002F2161"/>
    <w:rsid w:val="002F2A42"/>
    <w:rsid w:val="002F3116"/>
    <w:rsid w:val="002F36A8"/>
    <w:rsid w:val="002F4218"/>
    <w:rsid w:val="002F661A"/>
    <w:rsid w:val="002F7346"/>
    <w:rsid w:val="002F7BFE"/>
    <w:rsid w:val="003019D6"/>
    <w:rsid w:val="00302000"/>
    <w:rsid w:val="00304173"/>
    <w:rsid w:val="0030586D"/>
    <w:rsid w:val="00305B34"/>
    <w:rsid w:val="0031035A"/>
    <w:rsid w:val="003135B8"/>
    <w:rsid w:val="00313BA3"/>
    <w:rsid w:val="00315EDB"/>
    <w:rsid w:val="00316614"/>
    <w:rsid w:val="0032187C"/>
    <w:rsid w:val="00323161"/>
    <w:rsid w:val="00323C6C"/>
    <w:rsid w:val="0032501B"/>
    <w:rsid w:val="0032745D"/>
    <w:rsid w:val="003274C3"/>
    <w:rsid w:val="00327971"/>
    <w:rsid w:val="003279C6"/>
    <w:rsid w:val="00330931"/>
    <w:rsid w:val="0033162A"/>
    <w:rsid w:val="0033402E"/>
    <w:rsid w:val="003342B2"/>
    <w:rsid w:val="00334B69"/>
    <w:rsid w:val="0034095A"/>
    <w:rsid w:val="00342744"/>
    <w:rsid w:val="003441DD"/>
    <w:rsid w:val="0034651F"/>
    <w:rsid w:val="00347019"/>
    <w:rsid w:val="003472C3"/>
    <w:rsid w:val="0035316D"/>
    <w:rsid w:val="00353383"/>
    <w:rsid w:val="00354EBB"/>
    <w:rsid w:val="0035612B"/>
    <w:rsid w:val="0035646C"/>
    <w:rsid w:val="0036168B"/>
    <w:rsid w:val="0036168E"/>
    <w:rsid w:val="00361B2F"/>
    <w:rsid w:val="00361C8E"/>
    <w:rsid w:val="00362600"/>
    <w:rsid w:val="003626CF"/>
    <w:rsid w:val="00363F31"/>
    <w:rsid w:val="003643EB"/>
    <w:rsid w:val="003675B7"/>
    <w:rsid w:val="00367CA5"/>
    <w:rsid w:val="00371611"/>
    <w:rsid w:val="00372245"/>
    <w:rsid w:val="0037233A"/>
    <w:rsid w:val="00373BFD"/>
    <w:rsid w:val="00375CEA"/>
    <w:rsid w:val="00381BCA"/>
    <w:rsid w:val="00382154"/>
    <w:rsid w:val="00382F81"/>
    <w:rsid w:val="00382FD6"/>
    <w:rsid w:val="00383B18"/>
    <w:rsid w:val="00384378"/>
    <w:rsid w:val="00384508"/>
    <w:rsid w:val="00384541"/>
    <w:rsid w:val="00385081"/>
    <w:rsid w:val="00390AF4"/>
    <w:rsid w:val="00392920"/>
    <w:rsid w:val="00394552"/>
    <w:rsid w:val="00395AA0"/>
    <w:rsid w:val="003974C8"/>
    <w:rsid w:val="00397520"/>
    <w:rsid w:val="003A0C51"/>
    <w:rsid w:val="003A214F"/>
    <w:rsid w:val="003A2BE8"/>
    <w:rsid w:val="003A614D"/>
    <w:rsid w:val="003B2C51"/>
    <w:rsid w:val="003B3F1D"/>
    <w:rsid w:val="003B52B4"/>
    <w:rsid w:val="003B596E"/>
    <w:rsid w:val="003B704B"/>
    <w:rsid w:val="003B74A7"/>
    <w:rsid w:val="003C0875"/>
    <w:rsid w:val="003C2F98"/>
    <w:rsid w:val="003C4AA9"/>
    <w:rsid w:val="003C576A"/>
    <w:rsid w:val="003C766F"/>
    <w:rsid w:val="003D0A1C"/>
    <w:rsid w:val="003D0FCF"/>
    <w:rsid w:val="003D2AB5"/>
    <w:rsid w:val="003D66FA"/>
    <w:rsid w:val="003E3D0D"/>
    <w:rsid w:val="003E459F"/>
    <w:rsid w:val="003E48DB"/>
    <w:rsid w:val="003E5221"/>
    <w:rsid w:val="003E5D85"/>
    <w:rsid w:val="003E7908"/>
    <w:rsid w:val="003F1D9D"/>
    <w:rsid w:val="003F57BB"/>
    <w:rsid w:val="003F67D6"/>
    <w:rsid w:val="0040093D"/>
    <w:rsid w:val="00400ADA"/>
    <w:rsid w:val="00401F76"/>
    <w:rsid w:val="00403249"/>
    <w:rsid w:val="00405ACE"/>
    <w:rsid w:val="00406012"/>
    <w:rsid w:val="0041102A"/>
    <w:rsid w:val="00411B20"/>
    <w:rsid w:val="00411E02"/>
    <w:rsid w:val="004133FC"/>
    <w:rsid w:val="00417513"/>
    <w:rsid w:val="00422758"/>
    <w:rsid w:val="00422ED3"/>
    <w:rsid w:val="00424296"/>
    <w:rsid w:val="004252DB"/>
    <w:rsid w:val="0042600D"/>
    <w:rsid w:val="0042649E"/>
    <w:rsid w:val="004273E1"/>
    <w:rsid w:val="00433CCE"/>
    <w:rsid w:val="00433EB2"/>
    <w:rsid w:val="00434AC6"/>
    <w:rsid w:val="00434B1B"/>
    <w:rsid w:val="00435D15"/>
    <w:rsid w:val="00436E79"/>
    <w:rsid w:val="00437BA2"/>
    <w:rsid w:val="00440176"/>
    <w:rsid w:val="004415CE"/>
    <w:rsid w:val="0044406F"/>
    <w:rsid w:val="00444998"/>
    <w:rsid w:val="00444BED"/>
    <w:rsid w:val="004461F3"/>
    <w:rsid w:val="004502CA"/>
    <w:rsid w:val="00450779"/>
    <w:rsid w:val="00450AF3"/>
    <w:rsid w:val="004518F6"/>
    <w:rsid w:val="00453D84"/>
    <w:rsid w:val="00455173"/>
    <w:rsid w:val="00455F5C"/>
    <w:rsid w:val="0045618B"/>
    <w:rsid w:val="00457755"/>
    <w:rsid w:val="00460CFF"/>
    <w:rsid w:val="004629C6"/>
    <w:rsid w:val="00463D3C"/>
    <w:rsid w:val="004646DB"/>
    <w:rsid w:val="00464ECE"/>
    <w:rsid w:val="00467BE1"/>
    <w:rsid w:val="004703A9"/>
    <w:rsid w:val="004733C5"/>
    <w:rsid w:val="0047371C"/>
    <w:rsid w:val="00474272"/>
    <w:rsid w:val="00475732"/>
    <w:rsid w:val="0047618B"/>
    <w:rsid w:val="00480025"/>
    <w:rsid w:val="00481437"/>
    <w:rsid w:val="00481EF7"/>
    <w:rsid w:val="00482D6C"/>
    <w:rsid w:val="00485CB0"/>
    <w:rsid w:val="00490696"/>
    <w:rsid w:val="00491571"/>
    <w:rsid w:val="004916FD"/>
    <w:rsid w:val="0049285B"/>
    <w:rsid w:val="00494BC2"/>
    <w:rsid w:val="0049537B"/>
    <w:rsid w:val="0049559C"/>
    <w:rsid w:val="00497026"/>
    <w:rsid w:val="004A1563"/>
    <w:rsid w:val="004A1CB6"/>
    <w:rsid w:val="004A7B79"/>
    <w:rsid w:val="004B21E5"/>
    <w:rsid w:val="004B4D86"/>
    <w:rsid w:val="004B760B"/>
    <w:rsid w:val="004C2694"/>
    <w:rsid w:val="004C4D70"/>
    <w:rsid w:val="004C7A76"/>
    <w:rsid w:val="004D0B52"/>
    <w:rsid w:val="004D148B"/>
    <w:rsid w:val="004D1986"/>
    <w:rsid w:val="004D2796"/>
    <w:rsid w:val="004D2BFA"/>
    <w:rsid w:val="004D40F8"/>
    <w:rsid w:val="004D43A0"/>
    <w:rsid w:val="004D504D"/>
    <w:rsid w:val="004D5664"/>
    <w:rsid w:val="004D5707"/>
    <w:rsid w:val="004D5D37"/>
    <w:rsid w:val="004D5D7B"/>
    <w:rsid w:val="004D7401"/>
    <w:rsid w:val="004E0347"/>
    <w:rsid w:val="004E126A"/>
    <w:rsid w:val="004E3719"/>
    <w:rsid w:val="004E41BB"/>
    <w:rsid w:val="004E60DF"/>
    <w:rsid w:val="004F0B40"/>
    <w:rsid w:val="004F1560"/>
    <w:rsid w:val="004F448D"/>
    <w:rsid w:val="004F56ED"/>
    <w:rsid w:val="004F6C6A"/>
    <w:rsid w:val="004F7B77"/>
    <w:rsid w:val="00504071"/>
    <w:rsid w:val="00504E70"/>
    <w:rsid w:val="00504FAC"/>
    <w:rsid w:val="00505F22"/>
    <w:rsid w:val="00506EA7"/>
    <w:rsid w:val="005074C5"/>
    <w:rsid w:val="0051067A"/>
    <w:rsid w:val="00511266"/>
    <w:rsid w:val="005114B4"/>
    <w:rsid w:val="00511D35"/>
    <w:rsid w:val="0051276B"/>
    <w:rsid w:val="00512D6D"/>
    <w:rsid w:val="00514949"/>
    <w:rsid w:val="00517671"/>
    <w:rsid w:val="0052133A"/>
    <w:rsid w:val="005221AF"/>
    <w:rsid w:val="00522B2D"/>
    <w:rsid w:val="00523A77"/>
    <w:rsid w:val="0052405F"/>
    <w:rsid w:val="00525A69"/>
    <w:rsid w:val="00526581"/>
    <w:rsid w:val="005273D5"/>
    <w:rsid w:val="00530CF5"/>
    <w:rsid w:val="00530F56"/>
    <w:rsid w:val="005316F0"/>
    <w:rsid w:val="005320E8"/>
    <w:rsid w:val="0053323D"/>
    <w:rsid w:val="005332C4"/>
    <w:rsid w:val="00533AA7"/>
    <w:rsid w:val="00536C63"/>
    <w:rsid w:val="0054456B"/>
    <w:rsid w:val="00545468"/>
    <w:rsid w:val="005455EE"/>
    <w:rsid w:val="005456B0"/>
    <w:rsid w:val="00546817"/>
    <w:rsid w:val="005469FD"/>
    <w:rsid w:val="00546F7A"/>
    <w:rsid w:val="00547894"/>
    <w:rsid w:val="00550045"/>
    <w:rsid w:val="00552BA0"/>
    <w:rsid w:val="00552E7E"/>
    <w:rsid w:val="00553275"/>
    <w:rsid w:val="00553D8E"/>
    <w:rsid w:val="0055430F"/>
    <w:rsid w:val="00560987"/>
    <w:rsid w:val="00561683"/>
    <w:rsid w:val="005623E0"/>
    <w:rsid w:val="0056292B"/>
    <w:rsid w:val="005651B3"/>
    <w:rsid w:val="005658E6"/>
    <w:rsid w:val="00565964"/>
    <w:rsid w:val="00565E9D"/>
    <w:rsid w:val="00566A24"/>
    <w:rsid w:val="005670DC"/>
    <w:rsid w:val="00571322"/>
    <w:rsid w:val="0057182F"/>
    <w:rsid w:val="00571CFB"/>
    <w:rsid w:val="00571F44"/>
    <w:rsid w:val="00573854"/>
    <w:rsid w:val="00574535"/>
    <w:rsid w:val="00576468"/>
    <w:rsid w:val="00576D84"/>
    <w:rsid w:val="00577B86"/>
    <w:rsid w:val="00580BE2"/>
    <w:rsid w:val="00581031"/>
    <w:rsid w:val="00586037"/>
    <w:rsid w:val="005905BC"/>
    <w:rsid w:val="0059325B"/>
    <w:rsid w:val="00594F62"/>
    <w:rsid w:val="005964B1"/>
    <w:rsid w:val="00596B0B"/>
    <w:rsid w:val="00597324"/>
    <w:rsid w:val="0059776E"/>
    <w:rsid w:val="005A0B83"/>
    <w:rsid w:val="005A0EE3"/>
    <w:rsid w:val="005A16E4"/>
    <w:rsid w:val="005A47F0"/>
    <w:rsid w:val="005A541F"/>
    <w:rsid w:val="005A7303"/>
    <w:rsid w:val="005B1CE9"/>
    <w:rsid w:val="005B257A"/>
    <w:rsid w:val="005B3612"/>
    <w:rsid w:val="005B3D5A"/>
    <w:rsid w:val="005B4863"/>
    <w:rsid w:val="005B7BAA"/>
    <w:rsid w:val="005C065E"/>
    <w:rsid w:val="005C0933"/>
    <w:rsid w:val="005C1D4A"/>
    <w:rsid w:val="005C324B"/>
    <w:rsid w:val="005C3478"/>
    <w:rsid w:val="005C36B3"/>
    <w:rsid w:val="005C3C41"/>
    <w:rsid w:val="005C4A58"/>
    <w:rsid w:val="005C4A8E"/>
    <w:rsid w:val="005C5139"/>
    <w:rsid w:val="005C5DA8"/>
    <w:rsid w:val="005C710C"/>
    <w:rsid w:val="005D02AE"/>
    <w:rsid w:val="005D1154"/>
    <w:rsid w:val="005D28B4"/>
    <w:rsid w:val="005D6D79"/>
    <w:rsid w:val="005D7087"/>
    <w:rsid w:val="005D7ABC"/>
    <w:rsid w:val="005D7F52"/>
    <w:rsid w:val="005E083F"/>
    <w:rsid w:val="005E4597"/>
    <w:rsid w:val="005E4878"/>
    <w:rsid w:val="005E5686"/>
    <w:rsid w:val="005E5786"/>
    <w:rsid w:val="005E5B11"/>
    <w:rsid w:val="005E5E74"/>
    <w:rsid w:val="005E6AF1"/>
    <w:rsid w:val="005E7E46"/>
    <w:rsid w:val="005F0D02"/>
    <w:rsid w:val="005F2A25"/>
    <w:rsid w:val="005F329C"/>
    <w:rsid w:val="005F3356"/>
    <w:rsid w:val="005F40B2"/>
    <w:rsid w:val="005F4B4D"/>
    <w:rsid w:val="005F526B"/>
    <w:rsid w:val="005F622D"/>
    <w:rsid w:val="005F63B3"/>
    <w:rsid w:val="006030F9"/>
    <w:rsid w:val="0060729F"/>
    <w:rsid w:val="006076F8"/>
    <w:rsid w:val="006106A8"/>
    <w:rsid w:val="00610C22"/>
    <w:rsid w:val="0061555D"/>
    <w:rsid w:val="0061724F"/>
    <w:rsid w:val="006174BA"/>
    <w:rsid w:val="00620B99"/>
    <w:rsid w:val="00626A28"/>
    <w:rsid w:val="006270F9"/>
    <w:rsid w:val="006274D9"/>
    <w:rsid w:val="00627920"/>
    <w:rsid w:val="00630468"/>
    <w:rsid w:val="006318BC"/>
    <w:rsid w:val="006331C8"/>
    <w:rsid w:val="006350E2"/>
    <w:rsid w:val="00635CF8"/>
    <w:rsid w:val="006362BE"/>
    <w:rsid w:val="00637818"/>
    <w:rsid w:val="00637E57"/>
    <w:rsid w:val="006406B9"/>
    <w:rsid w:val="00642E33"/>
    <w:rsid w:val="00645378"/>
    <w:rsid w:val="006468E6"/>
    <w:rsid w:val="00650CF1"/>
    <w:rsid w:val="0065407E"/>
    <w:rsid w:val="006555CB"/>
    <w:rsid w:val="00655705"/>
    <w:rsid w:val="006568D3"/>
    <w:rsid w:val="0066005B"/>
    <w:rsid w:val="00660629"/>
    <w:rsid w:val="00660823"/>
    <w:rsid w:val="00660E96"/>
    <w:rsid w:val="0066178B"/>
    <w:rsid w:val="006617BB"/>
    <w:rsid w:val="00664D95"/>
    <w:rsid w:val="006655CF"/>
    <w:rsid w:val="006658FB"/>
    <w:rsid w:val="0066594A"/>
    <w:rsid w:val="00665E47"/>
    <w:rsid w:val="006674B0"/>
    <w:rsid w:val="00671F5C"/>
    <w:rsid w:val="006741D9"/>
    <w:rsid w:val="00675AD1"/>
    <w:rsid w:val="00676B7D"/>
    <w:rsid w:val="006775CF"/>
    <w:rsid w:val="00677B77"/>
    <w:rsid w:val="00682DC5"/>
    <w:rsid w:val="00683527"/>
    <w:rsid w:val="006860FD"/>
    <w:rsid w:val="00686D91"/>
    <w:rsid w:val="00691747"/>
    <w:rsid w:val="00691E21"/>
    <w:rsid w:val="0069203A"/>
    <w:rsid w:val="00692C55"/>
    <w:rsid w:val="00693606"/>
    <w:rsid w:val="00693962"/>
    <w:rsid w:val="00694D66"/>
    <w:rsid w:val="006968BC"/>
    <w:rsid w:val="006A14F4"/>
    <w:rsid w:val="006A2226"/>
    <w:rsid w:val="006A252D"/>
    <w:rsid w:val="006A4457"/>
    <w:rsid w:val="006A5B21"/>
    <w:rsid w:val="006A655D"/>
    <w:rsid w:val="006A6C9D"/>
    <w:rsid w:val="006A7C5E"/>
    <w:rsid w:val="006B340F"/>
    <w:rsid w:val="006B50E3"/>
    <w:rsid w:val="006B5E19"/>
    <w:rsid w:val="006B70A3"/>
    <w:rsid w:val="006C03ED"/>
    <w:rsid w:val="006C0559"/>
    <w:rsid w:val="006C19BB"/>
    <w:rsid w:val="006C242A"/>
    <w:rsid w:val="006C25AC"/>
    <w:rsid w:val="006C3FDF"/>
    <w:rsid w:val="006C417F"/>
    <w:rsid w:val="006C60E9"/>
    <w:rsid w:val="006C7027"/>
    <w:rsid w:val="006C70CD"/>
    <w:rsid w:val="006C7190"/>
    <w:rsid w:val="006C7CBE"/>
    <w:rsid w:val="006D0859"/>
    <w:rsid w:val="006D0C58"/>
    <w:rsid w:val="006D17CC"/>
    <w:rsid w:val="006D425D"/>
    <w:rsid w:val="006D472C"/>
    <w:rsid w:val="006D6AA9"/>
    <w:rsid w:val="006D700E"/>
    <w:rsid w:val="006E01C4"/>
    <w:rsid w:val="006E01DF"/>
    <w:rsid w:val="006E1537"/>
    <w:rsid w:val="006E30D5"/>
    <w:rsid w:val="006E30FE"/>
    <w:rsid w:val="006E40CD"/>
    <w:rsid w:val="006F03F3"/>
    <w:rsid w:val="006F0908"/>
    <w:rsid w:val="006F1A1A"/>
    <w:rsid w:val="006F2266"/>
    <w:rsid w:val="006F47BC"/>
    <w:rsid w:val="006F5878"/>
    <w:rsid w:val="006F5C7D"/>
    <w:rsid w:val="006F6C7B"/>
    <w:rsid w:val="006F74A7"/>
    <w:rsid w:val="006F7B47"/>
    <w:rsid w:val="00700505"/>
    <w:rsid w:val="0070098E"/>
    <w:rsid w:val="00702AEA"/>
    <w:rsid w:val="0070305D"/>
    <w:rsid w:val="007056EA"/>
    <w:rsid w:val="00706FE5"/>
    <w:rsid w:val="007076B6"/>
    <w:rsid w:val="00707F05"/>
    <w:rsid w:val="00710C86"/>
    <w:rsid w:val="00712147"/>
    <w:rsid w:val="007124BF"/>
    <w:rsid w:val="00712FE8"/>
    <w:rsid w:val="00714C2C"/>
    <w:rsid w:val="0071504C"/>
    <w:rsid w:val="0071538E"/>
    <w:rsid w:val="00715E10"/>
    <w:rsid w:val="00716C4E"/>
    <w:rsid w:val="00716CEE"/>
    <w:rsid w:val="007175C1"/>
    <w:rsid w:val="00720BD6"/>
    <w:rsid w:val="00721B38"/>
    <w:rsid w:val="007238E3"/>
    <w:rsid w:val="00726325"/>
    <w:rsid w:val="007265FE"/>
    <w:rsid w:val="00727ABC"/>
    <w:rsid w:val="00731C39"/>
    <w:rsid w:val="00731F70"/>
    <w:rsid w:val="007328BB"/>
    <w:rsid w:val="007329F7"/>
    <w:rsid w:val="007336FC"/>
    <w:rsid w:val="00734E5B"/>
    <w:rsid w:val="0073743B"/>
    <w:rsid w:val="00737479"/>
    <w:rsid w:val="00737626"/>
    <w:rsid w:val="00737AA3"/>
    <w:rsid w:val="00740CE5"/>
    <w:rsid w:val="00741998"/>
    <w:rsid w:val="007421C8"/>
    <w:rsid w:val="007438B4"/>
    <w:rsid w:val="00745B38"/>
    <w:rsid w:val="007462CE"/>
    <w:rsid w:val="00747187"/>
    <w:rsid w:val="00752104"/>
    <w:rsid w:val="00752DFA"/>
    <w:rsid w:val="007532C4"/>
    <w:rsid w:val="00754460"/>
    <w:rsid w:val="00754C15"/>
    <w:rsid w:val="00755190"/>
    <w:rsid w:val="00755706"/>
    <w:rsid w:val="007565B2"/>
    <w:rsid w:val="00756A18"/>
    <w:rsid w:val="00757266"/>
    <w:rsid w:val="00757B5C"/>
    <w:rsid w:val="00761123"/>
    <w:rsid w:val="0076146B"/>
    <w:rsid w:val="0076367E"/>
    <w:rsid w:val="00763C92"/>
    <w:rsid w:val="00766B57"/>
    <w:rsid w:val="007670F9"/>
    <w:rsid w:val="007672CA"/>
    <w:rsid w:val="00767895"/>
    <w:rsid w:val="007704E2"/>
    <w:rsid w:val="00771DE3"/>
    <w:rsid w:val="007720E0"/>
    <w:rsid w:val="00772A1B"/>
    <w:rsid w:val="0077485D"/>
    <w:rsid w:val="007773D2"/>
    <w:rsid w:val="007778FE"/>
    <w:rsid w:val="00781331"/>
    <w:rsid w:val="007822D3"/>
    <w:rsid w:val="007827C6"/>
    <w:rsid w:val="00784672"/>
    <w:rsid w:val="00785986"/>
    <w:rsid w:val="00785EB5"/>
    <w:rsid w:val="007861D2"/>
    <w:rsid w:val="0078726B"/>
    <w:rsid w:val="00787BC9"/>
    <w:rsid w:val="00787D6A"/>
    <w:rsid w:val="00791064"/>
    <w:rsid w:val="00793F2E"/>
    <w:rsid w:val="007950C7"/>
    <w:rsid w:val="00796C60"/>
    <w:rsid w:val="007A0198"/>
    <w:rsid w:val="007A386B"/>
    <w:rsid w:val="007A3E06"/>
    <w:rsid w:val="007A4800"/>
    <w:rsid w:val="007A4C34"/>
    <w:rsid w:val="007A5B9F"/>
    <w:rsid w:val="007A6D29"/>
    <w:rsid w:val="007B0377"/>
    <w:rsid w:val="007B2501"/>
    <w:rsid w:val="007B2BC1"/>
    <w:rsid w:val="007B3658"/>
    <w:rsid w:val="007B3F1B"/>
    <w:rsid w:val="007B3F40"/>
    <w:rsid w:val="007B44A3"/>
    <w:rsid w:val="007B4714"/>
    <w:rsid w:val="007B4ACE"/>
    <w:rsid w:val="007B643F"/>
    <w:rsid w:val="007C3AA4"/>
    <w:rsid w:val="007C4042"/>
    <w:rsid w:val="007C4192"/>
    <w:rsid w:val="007C4CE8"/>
    <w:rsid w:val="007C5DD1"/>
    <w:rsid w:val="007C701F"/>
    <w:rsid w:val="007D05A9"/>
    <w:rsid w:val="007D1A4D"/>
    <w:rsid w:val="007D2BD0"/>
    <w:rsid w:val="007D2F8D"/>
    <w:rsid w:val="007D3328"/>
    <w:rsid w:val="007D4DE4"/>
    <w:rsid w:val="007D5900"/>
    <w:rsid w:val="007D6114"/>
    <w:rsid w:val="007E1D6F"/>
    <w:rsid w:val="007E2569"/>
    <w:rsid w:val="007E2630"/>
    <w:rsid w:val="007E2BBB"/>
    <w:rsid w:val="007E4BAE"/>
    <w:rsid w:val="007E52EE"/>
    <w:rsid w:val="007F0D43"/>
    <w:rsid w:val="007F15D0"/>
    <w:rsid w:val="007F1A5E"/>
    <w:rsid w:val="007F1AE5"/>
    <w:rsid w:val="007F308A"/>
    <w:rsid w:val="007F3FCB"/>
    <w:rsid w:val="007F542D"/>
    <w:rsid w:val="007F6871"/>
    <w:rsid w:val="00800A4A"/>
    <w:rsid w:val="00804713"/>
    <w:rsid w:val="008047AF"/>
    <w:rsid w:val="008047C4"/>
    <w:rsid w:val="00805BBB"/>
    <w:rsid w:val="00806117"/>
    <w:rsid w:val="008110A7"/>
    <w:rsid w:val="008110CF"/>
    <w:rsid w:val="00812113"/>
    <w:rsid w:val="0081283E"/>
    <w:rsid w:val="00813AF7"/>
    <w:rsid w:val="00814550"/>
    <w:rsid w:val="00815280"/>
    <w:rsid w:val="00820FF7"/>
    <w:rsid w:val="00821371"/>
    <w:rsid w:val="00823811"/>
    <w:rsid w:val="00824411"/>
    <w:rsid w:val="00824B6A"/>
    <w:rsid w:val="008251C8"/>
    <w:rsid w:val="0082627B"/>
    <w:rsid w:val="00830542"/>
    <w:rsid w:val="00831F85"/>
    <w:rsid w:val="00832991"/>
    <w:rsid w:val="008354CB"/>
    <w:rsid w:val="00836591"/>
    <w:rsid w:val="00836D2A"/>
    <w:rsid w:val="00837D93"/>
    <w:rsid w:val="0084034A"/>
    <w:rsid w:val="00844BAE"/>
    <w:rsid w:val="00846196"/>
    <w:rsid w:val="00846281"/>
    <w:rsid w:val="00846C89"/>
    <w:rsid w:val="00846F5D"/>
    <w:rsid w:val="00847276"/>
    <w:rsid w:val="00851080"/>
    <w:rsid w:val="00851817"/>
    <w:rsid w:val="008518C7"/>
    <w:rsid w:val="00853653"/>
    <w:rsid w:val="00855887"/>
    <w:rsid w:val="00855D0E"/>
    <w:rsid w:val="00862D62"/>
    <w:rsid w:val="00863D45"/>
    <w:rsid w:val="00863DA3"/>
    <w:rsid w:val="00864445"/>
    <w:rsid w:val="008658E3"/>
    <w:rsid w:val="00865A46"/>
    <w:rsid w:val="00867C1B"/>
    <w:rsid w:val="00871B55"/>
    <w:rsid w:val="00871F0A"/>
    <w:rsid w:val="00875F8C"/>
    <w:rsid w:val="0087763C"/>
    <w:rsid w:val="00877C2B"/>
    <w:rsid w:val="0088263A"/>
    <w:rsid w:val="008829BA"/>
    <w:rsid w:val="00883C95"/>
    <w:rsid w:val="00885F50"/>
    <w:rsid w:val="00890AEA"/>
    <w:rsid w:val="00891F62"/>
    <w:rsid w:val="008928EE"/>
    <w:rsid w:val="008938EC"/>
    <w:rsid w:val="00894A57"/>
    <w:rsid w:val="00895559"/>
    <w:rsid w:val="008A0222"/>
    <w:rsid w:val="008A0580"/>
    <w:rsid w:val="008A1470"/>
    <w:rsid w:val="008A187A"/>
    <w:rsid w:val="008A3112"/>
    <w:rsid w:val="008B2DDC"/>
    <w:rsid w:val="008B391F"/>
    <w:rsid w:val="008B445A"/>
    <w:rsid w:val="008B458E"/>
    <w:rsid w:val="008B5913"/>
    <w:rsid w:val="008B5E65"/>
    <w:rsid w:val="008B75E0"/>
    <w:rsid w:val="008C20CB"/>
    <w:rsid w:val="008C4FF9"/>
    <w:rsid w:val="008C5F39"/>
    <w:rsid w:val="008C6075"/>
    <w:rsid w:val="008C64D8"/>
    <w:rsid w:val="008C6A90"/>
    <w:rsid w:val="008D4053"/>
    <w:rsid w:val="008D70CB"/>
    <w:rsid w:val="008D72DE"/>
    <w:rsid w:val="008D7F1C"/>
    <w:rsid w:val="008E1A4F"/>
    <w:rsid w:val="008E26E6"/>
    <w:rsid w:val="008E2FDA"/>
    <w:rsid w:val="008E34E4"/>
    <w:rsid w:val="008E3F4C"/>
    <w:rsid w:val="008E668C"/>
    <w:rsid w:val="008F13F1"/>
    <w:rsid w:val="008F1732"/>
    <w:rsid w:val="008F20D2"/>
    <w:rsid w:val="008F2F25"/>
    <w:rsid w:val="008F47E4"/>
    <w:rsid w:val="008F5A87"/>
    <w:rsid w:val="0090034C"/>
    <w:rsid w:val="00901BC0"/>
    <w:rsid w:val="009032CE"/>
    <w:rsid w:val="00903F3F"/>
    <w:rsid w:val="0090463A"/>
    <w:rsid w:val="00905D5B"/>
    <w:rsid w:val="0090655E"/>
    <w:rsid w:val="0090704A"/>
    <w:rsid w:val="0091050C"/>
    <w:rsid w:val="00911B92"/>
    <w:rsid w:val="009137FE"/>
    <w:rsid w:val="00914A7F"/>
    <w:rsid w:val="00920D75"/>
    <w:rsid w:val="00922182"/>
    <w:rsid w:val="009221CB"/>
    <w:rsid w:val="00923AAE"/>
    <w:rsid w:val="00923DE0"/>
    <w:rsid w:val="00924869"/>
    <w:rsid w:val="00925BDD"/>
    <w:rsid w:val="00927D46"/>
    <w:rsid w:val="00930357"/>
    <w:rsid w:val="00933DDE"/>
    <w:rsid w:val="009347E1"/>
    <w:rsid w:val="009347E4"/>
    <w:rsid w:val="009355B9"/>
    <w:rsid w:val="00935BA0"/>
    <w:rsid w:val="00935CCF"/>
    <w:rsid w:val="00937057"/>
    <w:rsid w:val="00941997"/>
    <w:rsid w:val="00943621"/>
    <w:rsid w:val="00947B98"/>
    <w:rsid w:val="009520BB"/>
    <w:rsid w:val="00952624"/>
    <w:rsid w:val="00954323"/>
    <w:rsid w:val="009545D2"/>
    <w:rsid w:val="009552BB"/>
    <w:rsid w:val="00955DEA"/>
    <w:rsid w:val="00956950"/>
    <w:rsid w:val="00957560"/>
    <w:rsid w:val="0096020D"/>
    <w:rsid w:val="009627F0"/>
    <w:rsid w:val="00963233"/>
    <w:rsid w:val="00963A4B"/>
    <w:rsid w:val="009672DF"/>
    <w:rsid w:val="00967B0E"/>
    <w:rsid w:val="00970413"/>
    <w:rsid w:val="00970995"/>
    <w:rsid w:val="00970CC7"/>
    <w:rsid w:val="00974C00"/>
    <w:rsid w:val="00977DD2"/>
    <w:rsid w:val="00981CC2"/>
    <w:rsid w:val="009857A0"/>
    <w:rsid w:val="009861EB"/>
    <w:rsid w:val="0098697A"/>
    <w:rsid w:val="00986A49"/>
    <w:rsid w:val="009A598D"/>
    <w:rsid w:val="009A5EC7"/>
    <w:rsid w:val="009B0290"/>
    <w:rsid w:val="009B12FE"/>
    <w:rsid w:val="009B1E45"/>
    <w:rsid w:val="009C14C7"/>
    <w:rsid w:val="009C2532"/>
    <w:rsid w:val="009C271A"/>
    <w:rsid w:val="009C4859"/>
    <w:rsid w:val="009C6EFF"/>
    <w:rsid w:val="009C6F33"/>
    <w:rsid w:val="009D194F"/>
    <w:rsid w:val="009D1971"/>
    <w:rsid w:val="009D23B6"/>
    <w:rsid w:val="009D2B7E"/>
    <w:rsid w:val="009D2DCC"/>
    <w:rsid w:val="009D3692"/>
    <w:rsid w:val="009D5FF8"/>
    <w:rsid w:val="009D6EDF"/>
    <w:rsid w:val="009D707C"/>
    <w:rsid w:val="009D71FB"/>
    <w:rsid w:val="009D775D"/>
    <w:rsid w:val="009E00E7"/>
    <w:rsid w:val="009E08F3"/>
    <w:rsid w:val="009E2A1C"/>
    <w:rsid w:val="009E3843"/>
    <w:rsid w:val="009E3BEA"/>
    <w:rsid w:val="009E3F87"/>
    <w:rsid w:val="009E60F2"/>
    <w:rsid w:val="009E61E1"/>
    <w:rsid w:val="009E6F0D"/>
    <w:rsid w:val="009E7C71"/>
    <w:rsid w:val="009F00B7"/>
    <w:rsid w:val="009F0122"/>
    <w:rsid w:val="009F3A7D"/>
    <w:rsid w:val="009F79A5"/>
    <w:rsid w:val="00A001DB"/>
    <w:rsid w:val="00A01B15"/>
    <w:rsid w:val="00A044D9"/>
    <w:rsid w:val="00A059E2"/>
    <w:rsid w:val="00A0605E"/>
    <w:rsid w:val="00A07A10"/>
    <w:rsid w:val="00A07BA0"/>
    <w:rsid w:val="00A10E53"/>
    <w:rsid w:val="00A10EF7"/>
    <w:rsid w:val="00A1136A"/>
    <w:rsid w:val="00A117F2"/>
    <w:rsid w:val="00A11B7C"/>
    <w:rsid w:val="00A14A45"/>
    <w:rsid w:val="00A14B9A"/>
    <w:rsid w:val="00A17222"/>
    <w:rsid w:val="00A178E5"/>
    <w:rsid w:val="00A20954"/>
    <w:rsid w:val="00A20B11"/>
    <w:rsid w:val="00A20E02"/>
    <w:rsid w:val="00A20F66"/>
    <w:rsid w:val="00A21422"/>
    <w:rsid w:val="00A214DE"/>
    <w:rsid w:val="00A30698"/>
    <w:rsid w:val="00A3321E"/>
    <w:rsid w:val="00A33608"/>
    <w:rsid w:val="00A33B15"/>
    <w:rsid w:val="00A36A65"/>
    <w:rsid w:val="00A37CA8"/>
    <w:rsid w:val="00A4125B"/>
    <w:rsid w:val="00A41C8E"/>
    <w:rsid w:val="00A42728"/>
    <w:rsid w:val="00A42CD9"/>
    <w:rsid w:val="00A44CCB"/>
    <w:rsid w:val="00A44FAD"/>
    <w:rsid w:val="00A46C7D"/>
    <w:rsid w:val="00A46CBD"/>
    <w:rsid w:val="00A52500"/>
    <w:rsid w:val="00A52C27"/>
    <w:rsid w:val="00A55EF1"/>
    <w:rsid w:val="00A56BD2"/>
    <w:rsid w:val="00A57A39"/>
    <w:rsid w:val="00A61237"/>
    <w:rsid w:val="00A62842"/>
    <w:rsid w:val="00A63D19"/>
    <w:rsid w:val="00A64294"/>
    <w:rsid w:val="00A65AD9"/>
    <w:rsid w:val="00A67252"/>
    <w:rsid w:val="00A673FB"/>
    <w:rsid w:val="00A67B7D"/>
    <w:rsid w:val="00A709B6"/>
    <w:rsid w:val="00A71CBE"/>
    <w:rsid w:val="00A71F0A"/>
    <w:rsid w:val="00A80995"/>
    <w:rsid w:val="00A80A29"/>
    <w:rsid w:val="00A81448"/>
    <w:rsid w:val="00A81879"/>
    <w:rsid w:val="00A83613"/>
    <w:rsid w:val="00A850ED"/>
    <w:rsid w:val="00A85294"/>
    <w:rsid w:val="00A86109"/>
    <w:rsid w:val="00A862CE"/>
    <w:rsid w:val="00A9250C"/>
    <w:rsid w:val="00A936F4"/>
    <w:rsid w:val="00A965C2"/>
    <w:rsid w:val="00A976F8"/>
    <w:rsid w:val="00A97893"/>
    <w:rsid w:val="00A97D87"/>
    <w:rsid w:val="00AA0C8B"/>
    <w:rsid w:val="00AA6B2F"/>
    <w:rsid w:val="00AB0594"/>
    <w:rsid w:val="00AB0689"/>
    <w:rsid w:val="00AB078D"/>
    <w:rsid w:val="00AB1148"/>
    <w:rsid w:val="00AB151B"/>
    <w:rsid w:val="00AB17A5"/>
    <w:rsid w:val="00AB48C9"/>
    <w:rsid w:val="00AB66A6"/>
    <w:rsid w:val="00AB6A40"/>
    <w:rsid w:val="00AB6B0B"/>
    <w:rsid w:val="00AB6CAB"/>
    <w:rsid w:val="00AB7EA1"/>
    <w:rsid w:val="00AC01C2"/>
    <w:rsid w:val="00AC03A2"/>
    <w:rsid w:val="00AC0EA1"/>
    <w:rsid w:val="00AC2157"/>
    <w:rsid w:val="00AC3CC4"/>
    <w:rsid w:val="00AC64C7"/>
    <w:rsid w:val="00AC6656"/>
    <w:rsid w:val="00AC7ABA"/>
    <w:rsid w:val="00AC7D3C"/>
    <w:rsid w:val="00AC7DC9"/>
    <w:rsid w:val="00AD0596"/>
    <w:rsid w:val="00AD2826"/>
    <w:rsid w:val="00AD32B3"/>
    <w:rsid w:val="00AD522E"/>
    <w:rsid w:val="00AD77FD"/>
    <w:rsid w:val="00AD7CBE"/>
    <w:rsid w:val="00AE26D6"/>
    <w:rsid w:val="00AE2C1F"/>
    <w:rsid w:val="00AE4175"/>
    <w:rsid w:val="00AE432D"/>
    <w:rsid w:val="00AE5196"/>
    <w:rsid w:val="00AE5582"/>
    <w:rsid w:val="00AE56A6"/>
    <w:rsid w:val="00AF522B"/>
    <w:rsid w:val="00AF60C5"/>
    <w:rsid w:val="00AF67A6"/>
    <w:rsid w:val="00B01109"/>
    <w:rsid w:val="00B02BAF"/>
    <w:rsid w:val="00B04195"/>
    <w:rsid w:val="00B04579"/>
    <w:rsid w:val="00B04E89"/>
    <w:rsid w:val="00B05366"/>
    <w:rsid w:val="00B06F85"/>
    <w:rsid w:val="00B0709E"/>
    <w:rsid w:val="00B11E5A"/>
    <w:rsid w:val="00B1603E"/>
    <w:rsid w:val="00B16CD4"/>
    <w:rsid w:val="00B173A0"/>
    <w:rsid w:val="00B231E0"/>
    <w:rsid w:val="00B241BA"/>
    <w:rsid w:val="00B24A23"/>
    <w:rsid w:val="00B24C8E"/>
    <w:rsid w:val="00B27122"/>
    <w:rsid w:val="00B3151B"/>
    <w:rsid w:val="00B34683"/>
    <w:rsid w:val="00B34C07"/>
    <w:rsid w:val="00B364C9"/>
    <w:rsid w:val="00B3662D"/>
    <w:rsid w:val="00B404FE"/>
    <w:rsid w:val="00B40A39"/>
    <w:rsid w:val="00B416E0"/>
    <w:rsid w:val="00B42596"/>
    <w:rsid w:val="00B429D9"/>
    <w:rsid w:val="00B42C28"/>
    <w:rsid w:val="00B43AEE"/>
    <w:rsid w:val="00B44065"/>
    <w:rsid w:val="00B44940"/>
    <w:rsid w:val="00B45BC6"/>
    <w:rsid w:val="00B505EF"/>
    <w:rsid w:val="00B50EAB"/>
    <w:rsid w:val="00B52A22"/>
    <w:rsid w:val="00B5526A"/>
    <w:rsid w:val="00B560AA"/>
    <w:rsid w:val="00B61247"/>
    <w:rsid w:val="00B614D1"/>
    <w:rsid w:val="00B621A6"/>
    <w:rsid w:val="00B63B0D"/>
    <w:rsid w:val="00B64DA9"/>
    <w:rsid w:val="00B7122B"/>
    <w:rsid w:val="00B712F8"/>
    <w:rsid w:val="00B76282"/>
    <w:rsid w:val="00B7690B"/>
    <w:rsid w:val="00B77E9E"/>
    <w:rsid w:val="00B801CD"/>
    <w:rsid w:val="00B80D67"/>
    <w:rsid w:val="00B81E94"/>
    <w:rsid w:val="00B839F5"/>
    <w:rsid w:val="00B868B7"/>
    <w:rsid w:val="00B87F80"/>
    <w:rsid w:val="00B92E50"/>
    <w:rsid w:val="00B93107"/>
    <w:rsid w:val="00B93B24"/>
    <w:rsid w:val="00B9433C"/>
    <w:rsid w:val="00B9459C"/>
    <w:rsid w:val="00B94940"/>
    <w:rsid w:val="00B95561"/>
    <w:rsid w:val="00B95C4F"/>
    <w:rsid w:val="00B97930"/>
    <w:rsid w:val="00B97996"/>
    <w:rsid w:val="00BA09A3"/>
    <w:rsid w:val="00BA1CE9"/>
    <w:rsid w:val="00BA31C5"/>
    <w:rsid w:val="00BA326E"/>
    <w:rsid w:val="00BA3FC2"/>
    <w:rsid w:val="00BA4555"/>
    <w:rsid w:val="00BB141B"/>
    <w:rsid w:val="00BB339D"/>
    <w:rsid w:val="00BB357A"/>
    <w:rsid w:val="00BB5AF6"/>
    <w:rsid w:val="00BB6EFF"/>
    <w:rsid w:val="00BC04DD"/>
    <w:rsid w:val="00BC202B"/>
    <w:rsid w:val="00BC2C16"/>
    <w:rsid w:val="00BC3591"/>
    <w:rsid w:val="00BC35C3"/>
    <w:rsid w:val="00BC429E"/>
    <w:rsid w:val="00BC446D"/>
    <w:rsid w:val="00BC7136"/>
    <w:rsid w:val="00BC7B9B"/>
    <w:rsid w:val="00BD0D6F"/>
    <w:rsid w:val="00BD20E5"/>
    <w:rsid w:val="00BD2D65"/>
    <w:rsid w:val="00BD4FC6"/>
    <w:rsid w:val="00BD5CC7"/>
    <w:rsid w:val="00BD65A9"/>
    <w:rsid w:val="00BD6C07"/>
    <w:rsid w:val="00BD74F5"/>
    <w:rsid w:val="00BD7DFE"/>
    <w:rsid w:val="00BE05A0"/>
    <w:rsid w:val="00BE2E4B"/>
    <w:rsid w:val="00BE32D8"/>
    <w:rsid w:val="00BE4EC8"/>
    <w:rsid w:val="00BE77B1"/>
    <w:rsid w:val="00BF4FE1"/>
    <w:rsid w:val="00BF58F1"/>
    <w:rsid w:val="00C00020"/>
    <w:rsid w:val="00C007EA"/>
    <w:rsid w:val="00C010A9"/>
    <w:rsid w:val="00C02C05"/>
    <w:rsid w:val="00C02CA4"/>
    <w:rsid w:val="00C11944"/>
    <w:rsid w:val="00C11CA4"/>
    <w:rsid w:val="00C1264F"/>
    <w:rsid w:val="00C13E06"/>
    <w:rsid w:val="00C140A8"/>
    <w:rsid w:val="00C22DC8"/>
    <w:rsid w:val="00C244F6"/>
    <w:rsid w:val="00C2553F"/>
    <w:rsid w:val="00C26229"/>
    <w:rsid w:val="00C278CF"/>
    <w:rsid w:val="00C301EF"/>
    <w:rsid w:val="00C307B4"/>
    <w:rsid w:val="00C3093B"/>
    <w:rsid w:val="00C30E00"/>
    <w:rsid w:val="00C30EDC"/>
    <w:rsid w:val="00C318A2"/>
    <w:rsid w:val="00C32D92"/>
    <w:rsid w:val="00C3357A"/>
    <w:rsid w:val="00C3443C"/>
    <w:rsid w:val="00C35C09"/>
    <w:rsid w:val="00C363F9"/>
    <w:rsid w:val="00C37495"/>
    <w:rsid w:val="00C37AE5"/>
    <w:rsid w:val="00C37E07"/>
    <w:rsid w:val="00C431E4"/>
    <w:rsid w:val="00C43E25"/>
    <w:rsid w:val="00C442B8"/>
    <w:rsid w:val="00C454C4"/>
    <w:rsid w:val="00C51609"/>
    <w:rsid w:val="00C52334"/>
    <w:rsid w:val="00C53BE0"/>
    <w:rsid w:val="00C53D76"/>
    <w:rsid w:val="00C55AA6"/>
    <w:rsid w:val="00C57C55"/>
    <w:rsid w:val="00C60970"/>
    <w:rsid w:val="00C609F4"/>
    <w:rsid w:val="00C6336C"/>
    <w:rsid w:val="00C636F8"/>
    <w:rsid w:val="00C65201"/>
    <w:rsid w:val="00C65A03"/>
    <w:rsid w:val="00C65B57"/>
    <w:rsid w:val="00C65D41"/>
    <w:rsid w:val="00C661C3"/>
    <w:rsid w:val="00C66B83"/>
    <w:rsid w:val="00C67304"/>
    <w:rsid w:val="00C67ED8"/>
    <w:rsid w:val="00C7013C"/>
    <w:rsid w:val="00C70A0C"/>
    <w:rsid w:val="00C71328"/>
    <w:rsid w:val="00C71C0F"/>
    <w:rsid w:val="00C72CA9"/>
    <w:rsid w:val="00C74519"/>
    <w:rsid w:val="00C7757E"/>
    <w:rsid w:val="00C8046E"/>
    <w:rsid w:val="00C806B6"/>
    <w:rsid w:val="00C80B9C"/>
    <w:rsid w:val="00C8183A"/>
    <w:rsid w:val="00C81A22"/>
    <w:rsid w:val="00C81BF2"/>
    <w:rsid w:val="00C8438E"/>
    <w:rsid w:val="00C858F5"/>
    <w:rsid w:val="00C91162"/>
    <w:rsid w:val="00C965C9"/>
    <w:rsid w:val="00C96DEA"/>
    <w:rsid w:val="00C979FE"/>
    <w:rsid w:val="00CA1270"/>
    <w:rsid w:val="00CA1A07"/>
    <w:rsid w:val="00CA1A14"/>
    <w:rsid w:val="00CA20CB"/>
    <w:rsid w:val="00CA3325"/>
    <w:rsid w:val="00CA384A"/>
    <w:rsid w:val="00CA4805"/>
    <w:rsid w:val="00CA4AF8"/>
    <w:rsid w:val="00CA518C"/>
    <w:rsid w:val="00CA5EA1"/>
    <w:rsid w:val="00CA64FF"/>
    <w:rsid w:val="00CA65A2"/>
    <w:rsid w:val="00CB4F89"/>
    <w:rsid w:val="00CB6A04"/>
    <w:rsid w:val="00CB6D25"/>
    <w:rsid w:val="00CC00B1"/>
    <w:rsid w:val="00CC00CD"/>
    <w:rsid w:val="00CC0B0C"/>
    <w:rsid w:val="00CC2244"/>
    <w:rsid w:val="00CC2751"/>
    <w:rsid w:val="00CC3E22"/>
    <w:rsid w:val="00CC434A"/>
    <w:rsid w:val="00CC5C61"/>
    <w:rsid w:val="00CC601A"/>
    <w:rsid w:val="00CC620C"/>
    <w:rsid w:val="00CC6DD6"/>
    <w:rsid w:val="00CD124F"/>
    <w:rsid w:val="00CD2120"/>
    <w:rsid w:val="00CD24EF"/>
    <w:rsid w:val="00CD36B2"/>
    <w:rsid w:val="00CD37DD"/>
    <w:rsid w:val="00CD3C8E"/>
    <w:rsid w:val="00CD4F7F"/>
    <w:rsid w:val="00CD5045"/>
    <w:rsid w:val="00CD51A2"/>
    <w:rsid w:val="00CD5399"/>
    <w:rsid w:val="00CD6D44"/>
    <w:rsid w:val="00CD7377"/>
    <w:rsid w:val="00CD73CE"/>
    <w:rsid w:val="00CE01B7"/>
    <w:rsid w:val="00CE15C7"/>
    <w:rsid w:val="00CE3668"/>
    <w:rsid w:val="00CE376D"/>
    <w:rsid w:val="00CE3DFA"/>
    <w:rsid w:val="00CE4827"/>
    <w:rsid w:val="00CE6249"/>
    <w:rsid w:val="00CE6C52"/>
    <w:rsid w:val="00CF2B75"/>
    <w:rsid w:val="00CF6F46"/>
    <w:rsid w:val="00CF72C4"/>
    <w:rsid w:val="00CF7C2C"/>
    <w:rsid w:val="00D00BE1"/>
    <w:rsid w:val="00D01591"/>
    <w:rsid w:val="00D02057"/>
    <w:rsid w:val="00D034A4"/>
    <w:rsid w:val="00D036A9"/>
    <w:rsid w:val="00D042FE"/>
    <w:rsid w:val="00D04CB2"/>
    <w:rsid w:val="00D05642"/>
    <w:rsid w:val="00D06593"/>
    <w:rsid w:val="00D10D87"/>
    <w:rsid w:val="00D128BC"/>
    <w:rsid w:val="00D14E7D"/>
    <w:rsid w:val="00D1741F"/>
    <w:rsid w:val="00D17632"/>
    <w:rsid w:val="00D21390"/>
    <w:rsid w:val="00D2237C"/>
    <w:rsid w:val="00D229BC"/>
    <w:rsid w:val="00D23B42"/>
    <w:rsid w:val="00D2468D"/>
    <w:rsid w:val="00D25CC6"/>
    <w:rsid w:val="00D31676"/>
    <w:rsid w:val="00D32FB9"/>
    <w:rsid w:val="00D3346F"/>
    <w:rsid w:val="00D34434"/>
    <w:rsid w:val="00D3550E"/>
    <w:rsid w:val="00D3723D"/>
    <w:rsid w:val="00D40369"/>
    <w:rsid w:val="00D406A3"/>
    <w:rsid w:val="00D408F6"/>
    <w:rsid w:val="00D40A23"/>
    <w:rsid w:val="00D41123"/>
    <w:rsid w:val="00D4215E"/>
    <w:rsid w:val="00D45D8C"/>
    <w:rsid w:val="00D4658C"/>
    <w:rsid w:val="00D46A0E"/>
    <w:rsid w:val="00D50708"/>
    <w:rsid w:val="00D51461"/>
    <w:rsid w:val="00D51835"/>
    <w:rsid w:val="00D5191D"/>
    <w:rsid w:val="00D525AD"/>
    <w:rsid w:val="00D53A74"/>
    <w:rsid w:val="00D53D8F"/>
    <w:rsid w:val="00D54DAA"/>
    <w:rsid w:val="00D56E54"/>
    <w:rsid w:val="00D5795E"/>
    <w:rsid w:val="00D6581D"/>
    <w:rsid w:val="00D67600"/>
    <w:rsid w:val="00D67749"/>
    <w:rsid w:val="00D677D4"/>
    <w:rsid w:val="00D67D97"/>
    <w:rsid w:val="00D70110"/>
    <w:rsid w:val="00D702DF"/>
    <w:rsid w:val="00D7050F"/>
    <w:rsid w:val="00D71541"/>
    <w:rsid w:val="00D7387A"/>
    <w:rsid w:val="00D7546C"/>
    <w:rsid w:val="00D76B69"/>
    <w:rsid w:val="00D77361"/>
    <w:rsid w:val="00D81031"/>
    <w:rsid w:val="00D83216"/>
    <w:rsid w:val="00D83FEA"/>
    <w:rsid w:val="00D84EAD"/>
    <w:rsid w:val="00D95ABA"/>
    <w:rsid w:val="00D968C7"/>
    <w:rsid w:val="00D96BA2"/>
    <w:rsid w:val="00DA111D"/>
    <w:rsid w:val="00DA1B95"/>
    <w:rsid w:val="00DA28FB"/>
    <w:rsid w:val="00DA3FD0"/>
    <w:rsid w:val="00DA51EE"/>
    <w:rsid w:val="00DA563C"/>
    <w:rsid w:val="00DA6A2F"/>
    <w:rsid w:val="00DA76AB"/>
    <w:rsid w:val="00DB06F4"/>
    <w:rsid w:val="00DB315E"/>
    <w:rsid w:val="00DB3234"/>
    <w:rsid w:val="00DB6E7F"/>
    <w:rsid w:val="00DC0988"/>
    <w:rsid w:val="00DC550D"/>
    <w:rsid w:val="00DC7985"/>
    <w:rsid w:val="00DD09BA"/>
    <w:rsid w:val="00DD0FC7"/>
    <w:rsid w:val="00DD2388"/>
    <w:rsid w:val="00DD4D38"/>
    <w:rsid w:val="00DD6134"/>
    <w:rsid w:val="00DE36B4"/>
    <w:rsid w:val="00DE4D07"/>
    <w:rsid w:val="00DE7811"/>
    <w:rsid w:val="00DE789A"/>
    <w:rsid w:val="00DF0C4F"/>
    <w:rsid w:val="00DF33B0"/>
    <w:rsid w:val="00E00172"/>
    <w:rsid w:val="00E00BDC"/>
    <w:rsid w:val="00E0642A"/>
    <w:rsid w:val="00E07A49"/>
    <w:rsid w:val="00E07CC9"/>
    <w:rsid w:val="00E07DB1"/>
    <w:rsid w:val="00E1022B"/>
    <w:rsid w:val="00E112AC"/>
    <w:rsid w:val="00E11D7F"/>
    <w:rsid w:val="00E11F5B"/>
    <w:rsid w:val="00E1219E"/>
    <w:rsid w:val="00E13572"/>
    <w:rsid w:val="00E15287"/>
    <w:rsid w:val="00E17B1E"/>
    <w:rsid w:val="00E235DC"/>
    <w:rsid w:val="00E243C4"/>
    <w:rsid w:val="00E250AD"/>
    <w:rsid w:val="00E260DD"/>
    <w:rsid w:val="00E26E48"/>
    <w:rsid w:val="00E27E21"/>
    <w:rsid w:val="00E31A0A"/>
    <w:rsid w:val="00E31FE5"/>
    <w:rsid w:val="00E32673"/>
    <w:rsid w:val="00E356E6"/>
    <w:rsid w:val="00E35C9C"/>
    <w:rsid w:val="00E37549"/>
    <w:rsid w:val="00E411EE"/>
    <w:rsid w:val="00E425C9"/>
    <w:rsid w:val="00E433F5"/>
    <w:rsid w:val="00E47F85"/>
    <w:rsid w:val="00E5032C"/>
    <w:rsid w:val="00E537EF"/>
    <w:rsid w:val="00E55882"/>
    <w:rsid w:val="00E55E41"/>
    <w:rsid w:val="00E561D8"/>
    <w:rsid w:val="00E57126"/>
    <w:rsid w:val="00E57263"/>
    <w:rsid w:val="00E638BC"/>
    <w:rsid w:val="00E64604"/>
    <w:rsid w:val="00E64BD2"/>
    <w:rsid w:val="00E64EE6"/>
    <w:rsid w:val="00E65679"/>
    <w:rsid w:val="00E65F57"/>
    <w:rsid w:val="00E66E7B"/>
    <w:rsid w:val="00E703CF"/>
    <w:rsid w:val="00E717A1"/>
    <w:rsid w:val="00E7242C"/>
    <w:rsid w:val="00E7665C"/>
    <w:rsid w:val="00E80E02"/>
    <w:rsid w:val="00E84B4D"/>
    <w:rsid w:val="00E84D0D"/>
    <w:rsid w:val="00E85461"/>
    <w:rsid w:val="00E867F7"/>
    <w:rsid w:val="00E917A9"/>
    <w:rsid w:val="00E94FC2"/>
    <w:rsid w:val="00E951AB"/>
    <w:rsid w:val="00E9781A"/>
    <w:rsid w:val="00E97F36"/>
    <w:rsid w:val="00EA0F42"/>
    <w:rsid w:val="00EA173D"/>
    <w:rsid w:val="00EA1C8D"/>
    <w:rsid w:val="00EA2558"/>
    <w:rsid w:val="00EA47EA"/>
    <w:rsid w:val="00EA6539"/>
    <w:rsid w:val="00EA6C62"/>
    <w:rsid w:val="00EA7405"/>
    <w:rsid w:val="00EB26C7"/>
    <w:rsid w:val="00EB2BCE"/>
    <w:rsid w:val="00EB2D70"/>
    <w:rsid w:val="00EB3776"/>
    <w:rsid w:val="00EB49B7"/>
    <w:rsid w:val="00EB5B49"/>
    <w:rsid w:val="00EB6262"/>
    <w:rsid w:val="00EC07AB"/>
    <w:rsid w:val="00EC1008"/>
    <w:rsid w:val="00EC4EDE"/>
    <w:rsid w:val="00EC52DD"/>
    <w:rsid w:val="00EC5888"/>
    <w:rsid w:val="00EC7A27"/>
    <w:rsid w:val="00ED0CAF"/>
    <w:rsid w:val="00ED0E99"/>
    <w:rsid w:val="00ED1C34"/>
    <w:rsid w:val="00ED48D5"/>
    <w:rsid w:val="00ED4C06"/>
    <w:rsid w:val="00ED508E"/>
    <w:rsid w:val="00ED627E"/>
    <w:rsid w:val="00ED6E7B"/>
    <w:rsid w:val="00ED7825"/>
    <w:rsid w:val="00EE1281"/>
    <w:rsid w:val="00EE3151"/>
    <w:rsid w:val="00EE3A35"/>
    <w:rsid w:val="00EE3FF6"/>
    <w:rsid w:val="00EE4AE8"/>
    <w:rsid w:val="00EE6517"/>
    <w:rsid w:val="00EE6CFF"/>
    <w:rsid w:val="00EF0391"/>
    <w:rsid w:val="00EF3E68"/>
    <w:rsid w:val="00EF4016"/>
    <w:rsid w:val="00EF428B"/>
    <w:rsid w:val="00EF5131"/>
    <w:rsid w:val="00EF51EB"/>
    <w:rsid w:val="00EF5E62"/>
    <w:rsid w:val="00EF6BD8"/>
    <w:rsid w:val="00F0056D"/>
    <w:rsid w:val="00F01FCE"/>
    <w:rsid w:val="00F03355"/>
    <w:rsid w:val="00F03688"/>
    <w:rsid w:val="00F04DC6"/>
    <w:rsid w:val="00F1081F"/>
    <w:rsid w:val="00F11CAB"/>
    <w:rsid w:val="00F1239C"/>
    <w:rsid w:val="00F14614"/>
    <w:rsid w:val="00F14859"/>
    <w:rsid w:val="00F14CD8"/>
    <w:rsid w:val="00F15058"/>
    <w:rsid w:val="00F173E7"/>
    <w:rsid w:val="00F23542"/>
    <w:rsid w:val="00F2591E"/>
    <w:rsid w:val="00F25AA9"/>
    <w:rsid w:val="00F3020B"/>
    <w:rsid w:val="00F31701"/>
    <w:rsid w:val="00F33CF1"/>
    <w:rsid w:val="00F365EF"/>
    <w:rsid w:val="00F36868"/>
    <w:rsid w:val="00F3717C"/>
    <w:rsid w:val="00F3765D"/>
    <w:rsid w:val="00F406DD"/>
    <w:rsid w:val="00F40945"/>
    <w:rsid w:val="00F419C8"/>
    <w:rsid w:val="00F43A89"/>
    <w:rsid w:val="00F46DF8"/>
    <w:rsid w:val="00F47327"/>
    <w:rsid w:val="00F50E14"/>
    <w:rsid w:val="00F5100B"/>
    <w:rsid w:val="00F53CB0"/>
    <w:rsid w:val="00F53F5F"/>
    <w:rsid w:val="00F5466F"/>
    <w:rsid w:val="00F54B29"/>
    <w:rsid w:val="00F54B4B"/>
    <w:rsid w:val="00F54CAC"/>
    <w:rsid w:val="00F54ED4"/>
    <w:rsid w:val="00F564CF"/>
    <w:rsid w:val="00F5674F"/>
    <w:rsid w:val="00F6072C"/>
    <w:rsid w:val="00F60B7A"/>
    <w:rsid w:val="00F624A0"/>
    <w:rsid w:val="00F62566"/>
    <w:rsid w:val="00F62E91"/>
    <w:rsid w:val="00F660DB"/>
    <w:rsid w:val="00F667FB"/>
    <w:rsid w:val="00F7129F"/>
    <w:rsid w:val="00F712C1"/>
    <w:rsid w:val="00F71353"/>
    <w:rsid w:val="00F72DA2"/>
    <w:rsid w:val="00F73DBF"/>
    <w:rsid w:val="00F73FCF"/>
    <w:rsid w:val="00F75E56"/>
    <w:rsid w:val="00F77609"/>
    <w:rsid w:val="00F816AE"/>
    <w:rsid w:val="00F82537"/>
    <w:rsid w:val="00F83C32"/>
    <w:rsid w:val="00F84426"/>
    <w:rsid w:val="00F850CE"/>
    <w:rsid w:val="00F85A46"/>
    <w:rsid w:val="00F873E0"/>
    <w:rsid w:val="00F9312D"/>
    <w:rsid w:val="00F932B0"/>
    <w:rsid w:val="00F933F5"/>
    <w:rsid w:val="00F9343F"/>
    <w:rsid w:val="00F93774"/>
    <w:rsid w:val="00F95382"/>
    <w:rsid w:val="00F95EF0"/>
    <w:rsid w:val="00F96058"/>
    <w:rsid w:val="00F9613D"/>
    <w:rsid w:val="00F9773C"/>
    <w:rsid w:val="00FA06BE"/>
    <w:rsid w:val="00FA08C3"/>
    <w:rsid w:val="00FA1865"/>
    <w:rsid w:val="00FA2253"/>
    <w:rsid w:val="00FA4105"/>
    <w:rsid w:val="00FA4DC3"/>
    <w:rsid w:val="00FA5517"/>
    <w:rsid w:val="00FB099C"/>
    <w:rsid w:val="00FB0E47"/>
    <w:rsid w:val="00FB254A"/>
    <w:rsid w:val="00FB293C"/>
    <w:rsid w:val="00FB2DB7"/>
    <w:rsid w:val="00FB352A"/>
    <w:rsid w:val="00FB407B"/>
    <w:rsid w:val="00FB46E2"/>
    <w:rsid w:val="00FB5353"/>
    <w:rsid w:val="00FB54D2"/>
    <w:rsid w:val="00FB7156"/>
    <w:rsid w:val="00FB72EF"/>
    <w:rsid w:val="00FB78AD"/>
    <w:rsid w:val="00FC009C"/>
    <w:rsid w:val="00FC07F4"/>
    <w:rsid w:val="00FC1358"/>
    <w:rsid w:val="00FC20B8"/>
    <w:rsid w:val="00FC3919"/>
    <w:rsid w:val="00FC456E"/>
    <w:rsid w:val="00FC4C69"/>
    <w:rsid w:val="00FC5A11"/>
    <w:rsid w:val="00FC664B"/>
    <w:rsid w:val="00FC7FEF"/>
    <w:rsid w:val="00FD0091"/>
    <w:rsid w:val="00FD07E4"/>
    <w:rsid w:val="00FD0911"/>
    <w:rsid w:val="00FD0B58"/>
    <w:rsid w:val="00FD2F8D"/>
    <w:rsid w:val="00FD6B13"/>
    <w:rsid w:val="00FD7071"/>
    <w:rsid w:val="00FD73C9"/>
    <w:rsid w:val="00FD7EEC"/>
    <w:rsid w:val="00FE016B"/>
    <w:rsid w:val="00FE0211"/>
    <w:rsid w:val="00FE04FA"/>
    <w:rsid w:val="00FE0AD5"/>
    <w:rsid w:val="00FE0EE5"/>
    <w:rsid w:val="00FE4EBE"/>
    <w:rsid w:val="00FE7E3A"/>
    <w:rsid w:val="00FE7E5C"/>
    <w:rsid w:val="00FF0E4B"/>
    <w:rsid w:val="00FF1FFD"/>
    <w:rsid w:val="00FF65B4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9A6996"/>
  <w15:chartTrackingRefBased/>
  <w15:docId w15:val="{437B7414-B3FC-4B77-8F5D-2B6CA5F6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6075"/>
    <w:pPr>
      <w:suppressAutoHyphens/>
    </w:pPr>
    <w:rPr>
      <w:rFonts w:eastAsia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53BE0"/>
    <w:rPr>
      <w:color w:val="0000FF"/>
      <w:u w:val="single"/>
    </w:rPr>
  </w:style>
  <w:style w:type="paragraph" w:styleId="Sprechblasentext">
    <w:name w:val="Balloon Text"/>
    <w:basedOn w:val="Standard"/>
    <w:semiHidden/>
    <w:rsid w:val="009D775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E112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12AC"/>
  </w:style>
  <w:style w:type="character" w:customStyle="1" w:styleId="KommentartextZchn">
    <w:name w:val="Kommentartext Zchn"/>
    <w:link w:val="Kommentartext"/>
    <w:uiPriority w:val="99"/>
    <w:semiHidden/>
    <w:rsid w:val="00E112AC"/>
    <w:rPr>
      <w:rFonts w:eastAsia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12A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112AC"/>
    <w:rPr>
      <w:rFonts w:eastAsia="Times New Roman"/>
      <w:b/>
      <w:bCs/>
    </w:rPr>
  </w:style>
  <w:style w:type="paragraph" w:styleId="StandardWeb">
    <w:name w:val="Normal (Web)"/>
    <w:basedOn w:val="Standard"/>
    <w:uiPriority w:val="99"/>
    <w:rsid w:val="001A7FE6"/>
    <w:pPr>
      <w:suppressAutoHyphens w:val="0"/>
      <w:spacing w:before="100" w:beforeAutospacing="1" w:after="119"/>
    </w:pPr>
    <w:rPr>
      <w:rFonts w:eastAsia="SimSun"/>
      <w:sz w:val="24"/>
      <w:szCs w:val="24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174A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74ADA"/>
    <w:rPr>
      <w:rFonts w:eastAsia="Times New Roman"/>
    </w:rPr>
  </w:style>
  <w:style w:type="paragraph" w:styleId="Fuzeile">
    <w:name w:val="footer"/>
    <w:basedOn w:val="Standard"/>
    <w:link w:val="FuzeileZchn"/>
    <w:uiPriority w:val="99"/>
    <w:unhideWhenUsed/>
    <w:rsid w:val="00174A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74ADA"/>
    <w:rPr>
      <w:rFonts w:eastAsia="Times New Roma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7A4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07A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6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ep.com/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walter@kfdm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exus.ne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Anwenderbericht Kautex (Anmerkungen TDA)</vt:lpstr>
    </vt:vector>
  </TitlesOfParts>
  <Company>Stadt Winterthur</Company>
  <LinksUpToDate>false</LinksUpToDate>
  <CharactersWithSpaces>10336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Anwenderbericht Kautex (Anmerkungen TDA)</dc:title>
  <dc:subject/>
  <dc:creator>KfdM</dc:creator>
  <cp:keywords/>
  <cp:lastModifiedBy>Marcus Walter</cp:lastModifiedBy>
  <cp:revision>4</cp:revision>
  <cp:lastPrinted>2020-09-28T14:03:00Z</cp:lastPrinted>
  <dcterms:created xsi:type="dcterms:W3CDTF">2020-11-24T11:05:00Z</dcterms:created>
  <dcterms:modified xsi:type="dcterms:W3CDTF">2021-04-26T07:34:00Z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DSY4AJ5VJ6C2-28-3887</vt:lpwstr>
  </property>
  <property fmtid="{D5CDD505-2E9C-101B-9397-08002B2CF9AE}" pid="4" name="_dlc_DocIdItemGuid">
    <vt:lpwstr>76866a3d-baa0-47d6-bb7e-97feaaed03e7</vt:lpwstr>
  </property>
  <property fmtid="{D5CDD505-2E9C-101B-9397-08002B2CF9AE}" pid="5" name="_dlc_DocIdUrl">
    <vt:lpwstr>http://sp2013:40077/FLXSales/_layouts/15/DocIdRedir.aspx?ID=DSY4AJ5VJ6C2-28-3887, DSY4AJ5VJ6C2-28-3887</vt:lpwstr>
  </property>
  <property fmtid="{D5CDD505-2E9C-101B-9397-08002B2CF9AE}" pid="6" name="display_urn:schemas-microsoft-com:office:office#FLX_Verantwortlich">
    <vt:lpwstr>Thomas  Dander</vt:lpwstr>
  </property>
  <property fmtid="{D5CDD505-2E9C-101B-9397-08002B2CF9AE}" pid="7" name="FLX_Verantwortlich">
    <vt:lpwstr>50;#i:0#.w|flexusag\thomasdander</vt:lpwstr>
  </property>
  <property fmtid="{D5CDD505-2E9C-101B-9397-08002B2CF9AE}" pid="8" name="Abnahme relevant">
    <vt:lpwstr>0</vt:lpwstr>
  </property>
  <property fmtid="{D5CDD505-2E9C-101B-9397-08002B2CF9AE}" pid="9" name="FLX_Kopie">
    <vt:lpwstr>0</vt:lpwstr>
  </property>
  <property fmtid="{D5CDD505-2E9C-101B-9397-08002B2CF9AE}" pid="10" name="FLX_Kategorie">
    <vt:lpwstr>Mobile Business (MBF)</vt:lpwstr>
  </property>
  <property fmtid="{D5CDD505-2E9C-101B-9397-08002B2CF9AE}" pid="11" name="Language">
    <vt:lpwstr>Deutsch</vt:lpwstr>
  </property>
  <property fmtid="{D5CDD505-2E9C-101B-9397-08002B2CF9AE}" pid="12" name="FLX_DokumentenTyp">
    <vt:lpwstr>Pressemitteilung</vt:lpwstr>
  </property>
  <property fmtid="{D5CDD505-2E9C-101B-9397-08002B2CF9AE}" pid="13" name="ProjektNr">
    <vt:lpwstr>15</vt:lpwstr>
  </property>
</Properties>
</file>