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65597" w14:textId="3D25ECC1" w:rsidR="009F655A" w:rsidRPr="008F5734" w:rsidRDefault="009C6FB3" w:rsidP="009F655A">
      <w:pPr>
        <w:spacing w:after="120"/>
        <w:rPr>
          <w:rFonts w:ascii="Arial" w:hAnsi="Arial" w:cs="Arial"/>
          <w:b/>
          <w:bCs/>
          <w:sz w:val="28"/>
          <w:szCs w:val="28"/>
        </w:rPr>
      </w:pPr>
      <w:r>
        <w:rPr>
          <w:rFonts w:ascii="Arial" w:hAnsi="Arial" w:cs="Arial"/>
          <w:b/>
          <w:bCs/>
          <w:noProof/>
          <w:sz w:val="28"/>
          <w:szCs w:val="28"/>
        </w:rPr>
        <w:drawing>
          <wp:inline distT="0" distB="0" distL="0" distR="0" wp14:anchorId="72F88459" wp14:editId="42A7527E">
            <wp:extent cx="5760720" cy="1771015"/>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ual_MedSL.jpg"/>
                    <pic:cNvPicPr/>
                  </pic:nvPicPr>
                  <pic:blipFill>
                    <a:blip r:embed="rId4">
                      <a:extLst>
                        <a:ext uri="{28A0092B-C50C-407E-A947-70E740481C1C}">
                          <a14:useLocalDpi xmlns:a14="http://schemas.microsoft.com/office/drawing/2010/main" val="0"/>
                        </a:ext>
                      </a:extLst>
                    </a:blip>
                    <a:stretch>
                      <a:fillRect/>
                    </a:stretch>
                  </pic:blipFill>
                  <pic:spPr>
                    <a:xfrm>
                      <a:off x="0" y="0"/>
                      <a:ext cx="5760720" cy="1771015"/>
                    </a:xfrm>
                    <a:prstGeom prst="rect">
                      <a:avLst/>
                    </a:prstGeom>
                  </pic:spPr>
                </pic:pic>
              </a:graphicData>
            </a:graphic>
          </wp:inline>
        </w:drawing>
      </w:r>
      <w:proofErr w:type="spellStart"/>
      <w:r w:rsidR="009930CE">
        <w:rPr>
          <w:rFonts w:ascii="Arial" w:hAnsi="Arial" w:cs="Arial"/>
          <w:b/>
          <w:bCs/>
          <w:sz w:val="28"/>
          <w:szCs w:val="28"/>
        </w:rPr>
        <w:t>Lessons</w:t>
      </w:r>
      <w:proofErr w:type="spellEnd"/>
      <w:r w:rsidR="009930CE">
        <w:rPr>
          <w:rFonts w:ascii="Arial" w:hAnsi="Arial" w:cs="Arial"/>
          <w:b/>
          <w:bCs/>
          <w:sz w:val="28"/>
          <w:szCs w:val="28"/>
        </w:rPr>
        <w:t xml:space="preserve"> </w:t>
      </w:r>
      <w:proofErr w:type="spellStart"/>
      <w:r w:rsidR="009930CE">
        <w:rPr>
          <w:rFonts w:ascii="Arial" w:hAnsi="Arial" w:cs="Arial"/>
          <w:b/>
          <w:bCs/>
          <w:sz w:val="28"/>
          <w:szCs w:val="28"/>
        </w:rPr>
        <w:t>Learned</w:t>
      </w:r>
      <w:proofErr w:type="spellEnd"/>
      <w:r w:rsidR="009930CE">
        <w:rPr>
          <w:rFonts w:ascii="Arial" w:hAnsi="Arial" w:cs="Arial"/>
          <w:b/>
          <w:bCs/>
          <w:sz w:val="28"/>
          <w:szCs w:val="28"/>
        </w:rPr>
        <w:t xml:space="preserve">: </w:t>
      </w:r>
      <w:proofErr w:type="spellStart"/>
      <w:r w:rsidR="00FC64C1">
        <w:rPr>
          <w:rFonts w:ascii="Arial" w:hAnsi="Arial" w:cs="Arial"/>
          <w:b/>
          <w:bCs/>
          <w:sz w:val="28"/>
          <w:szCs w:val="28"/>
        </w:rPr>
        <w:t>Wanko</w:t>
      </w:r>
      <w:proofErr w:type="spellEnd"/>
      <w:r w:rsidR="00FC64C1">
        <w:rPr>
          <w:rFonts w:ascii="Arial" w:hAnsi="Arial" w:cs="Arial"/>
          <w:b/>
          <w:bCs/>
          <w:sz w:val="28"/>
          <w:szCs w:val="28"/>
        </w:rPr>
        <w:t xml:space="preserve"> nutzt neue Informationswege</w:t>
      </w:r>
    </w:p>
    <w:p w14:paraId="444E5061" w14:textId="5ECC7295" w:rsidR="009F655A" w:rsidRPr="008F5734" w:rsidRDefault="005F0034" w:rsidP="00337858">
      <w:pPr>
        <w:spacing w:after="120"/>
        <w:jc w:val="both"/>
        <w:rPr>
          <w:rFonts w:ascii="Arial" w:hAnsi="Arial" w:cs="Arial"/>
          <w:b/>
          <w:bCs/>
          <w:sz w:val="24"/>
          <w:szCs w:val="24"/>
        </w:rPr>
      </w:pPr>
      <w:r>
        <w:rPr>
          <w:rFonts w:ascii="Arial" w:hAnsi="Arial" w:cs="Arial"/>
          <w:b/>
          <w:bCs/>
          <w:sz w:val="24"/>
          <w:szCs w:val="24"/>
        </w:rPr>
        <w:t>F</w:t>
      </w:r>
      <w:r w:rsidR="004B4581">
        <w:rPr>
          <w:rFonts w:ascii="Arial" w:hAnsi="Arial" w:cs="Arial"/>
          <w:b/>
          <w:bCs/>
          <w:sz w:val="24"/>
          <w:szCs w:val="24"/>
        </w:rPr>
        <w:t xml:space="preserve">lächendeckende Einführung </w:t>
      </w:r>
      <w:r w:rsidR="00621F0C">
        <w:rPr>
          <w:rFonts w:ascii="Arial" w:hAnsi="Arial" w:cs="Arial"/>
          <w:b/>
          <w:bCs/>
          <w:sz w:val="24"/>
          <w:szCs w:val="24"/>
        </w:rPr>
        <w:t xml:space="preserve">eines gemeinsamen </w:t>
      </w:r>
      <w:r w:rsidR="004B4581">
        <w:rPr>
          <w:rFonts w:ascii="Arial" w:hAnsi="Arial" w:cs="Arial"/>
          <w:b/>
          <w:bCs/>
          <w:sz w:val="24"/>
          <w:szCs w:val="24"/>
        </w:rPr>
        <w:t>Logistiksteuerungs</w:t>
      </w:r>
      <w:r w:rsidR="00621F0C">
        <w:rPr>
          <w:rFonts w:ascii="Arial" w:hAnsi="Arial" w:cs="Arial"/>
          <w:b/>
          <w:bCs/>
          <w:sz w:val="24"/>
          <w:szCs w:val="24"/>
        </w:rPr>
        <w:t>-S</w:t>
      </w:r>
      <w:r w:rsidR="004B4581">
        <w:rPr>
          <w:rFonts w:ascii="Arial" w:hAnsi="Arial" w:cs="Arial"/>
          <w:b/>
          <w:bCs/>
          <w:sz w:val="24"/>
          <w:szCs w:val="24"/>
        </w:rPr>
        <w:t xml:space="preserve">ystems </w:t>
      </w:r>
      <w:r w:rsidR="00621F0C">
        <w:rPr>
          <w:rFonts w:ascii="Arial" w:hAnsi="Arial" w:cs="Arial"/>
          <w:b/>
          <w:bCs/>
          <w:sz w:val="24"/>
          <w:szCs w:val="24"/>
        </w:rPr>
        <w:t xml:space="preserve">bei zwölf Spediteuren </w:t>
      </w:r>
      <w:r>
        <w:rPr>
          <w:rFonts w:ascii="Arial" w:hAnsi="Arial" w:cs="Arial"/>
          <w:b/>
          <w:bCs/>
          <w:sz w:val="24"/>
          <w:szCs w:val="24"/>
        </w:rPr>
        <w:t xml:space="preserve">durch </w:t>
      </w:r>
      <w:proofErr w:type="spellStart"/>
      <w:r>
        <w:rPr>
          <w:rFonts w:ascii="Arial" w:hAnsi="Arial" w:cs="Arial"/>
          <w:b/>
          <w:bCs/>
          <w:sz w:val="24"/>
          <w:szCs w:val="24"/>
        </w:rPr>
        <w:t>Wanko</w:t>
      </w:r>
      <w:proofErr w:type="spellEnd"/>
      <w:r>
        <w:rPr>
          <w:rFonts w:ascii="Arial" w:hAnsi="Arial" w:cs="Arial"/>
          <w:b/>
          <w:bCs/>
          <w:sz w:val="24"/>
          <w:szCs w:val="24"/>
        </w:rPr>
        <w:t xml:space="preserve"> und den</w:t>
      </w:r>
      <w:r w:rsidR="004B4581">
        <w:rPr>
          <w:rFonts w:ascii="Arial" w:hAnsi="Arial" w:cs="Arial"/>
          <w:b/>
          <w:bCs/>
          <w:sz w:val="24"/>
          <w:szCs w:val="24"/>
        </w:rPr>
        <w:t xml:space="preserve"> auf den Gesundheitsmarkt spezialisierte </w:t>
      </w:r>
      <w:r w:rsidR="00414FDD">
        <w:rPr>
          <w:rFonts w:ascii="Arial" w:hAnsi="Arial" w:cs="Arial"/>
          <w:b/>
          <w:bCs/>
          <w:sz w:val="24"/>
          <w:szCs w:val="24"/>
        </w:rPr>
        <w:t xml:space="preserve">Logistikdienstleister </w:t>
      </w:r>
      <w:proofErr w:type="spellStart"/>
      <w:r w:rsidR="004B4581">
        <w:rPr>
          <w:rFonts w:ascii="Arial" w:hAnsi="Arial" w:cs="Arial"/>
          <w:b/>
          <w:bCs/>
          <w:sz w:val="24"/>
          <w:szCs w:val="24"/>
        </w:rPr>
        <w:t>MedSL</w:t>
      </w:r>
      <w:proofErr w:type="spellEnd"/>
      <w:r w:rsidR="00414FDD">
        <w:rPr>
          <w:rFonts w:ascii="Arial" w:hAnsi="Arial" w:cs="Arial"/>
          <w:b/>
          <w:bCs/>
          <w:sz w:val="24"/>
          <w:szCs w:val="24"/>
        </w:rPr>
        <w:t>.</w:t>
      </w:r>
    </w:p>
    <w:p w14:paraId="0B6E80DE" w14:textId="77777777" w:rsidR="00A65715" w:rsidRDefault="008F5734" w:rsidP="00337858">
      <w:pPr>
        <w:spacing w:after="120"/>
        <w:jc w:val="both"/>
        <w:rPr>
          <w:rFonts w:ascii="Arial" w:hAnsi="Arial" w:cs="Arial"/>
          <w:sz w:val="24"/>
          <w:szCs w:val="24"/>
        </w:rPr>
      </w:pPr>
      <w:r>
        <w:rPr>
          <w:rFonts w:ascii="Arial" w:hAnsi="Arial" w:cs="Arial"/>
          <w:sz w:val="24"/>
          <w:szCs w:val="24"/>
        </w:rPr>
        <w:t>V</w:t>
      </w:r>
      <w:r w:rsidR="00ED4258">
        <w:rPr>
          <w:rFonts w:ascii="Arial" w:hAnsi="Arial" w:cs="Arial"/>
          <w:sz w:val="24"/>
          <w:szCs w:val="24"/>
        </w:rPr>
        <w:t>ergleichbare Unternehmen</w:t>
      </w:r>
      <w:r>
        <w:rPr>
          <w:rFonts w:ascii="Arial" w:hAnsi="Arial" w:cs="Arial"/>
          <w:sz w:val="24"/>
          <w:szCs w:val="24"/>
        </w:rPr>
        <w:t>, ähnliche Produkte</w:t>
      </w:r>
      <w:r w:rsidR="00887E47">
        <w:rPr>
          <w:rFonts w:ascii="Arial" w:hAnsi="Arial" w:cs="Arial"/>
          <w:sz w:val="24"/>
          <w:szCs w:val="24"/>
        </w:rPr>
        <w:t xml:space="preserve"> und viele übereinstimmende </w:t>
      </w:r>
      <w:r w:rsidR="009F655A">
        <w:rPr>
          <w:rFonts w:ascii="Arial" w:hAnsi="Arial" w:cs="Arial"/>
          <w:sz w:val="24"/>
          <w:szCs w:val="24"/>
        </w:rPr>
        <w:t>Kunden</w:t>
      </w:r>
      <w:r w:rsidR="00887E47">
        <w:rPr>
          <w:rFonts w:ascii="Arial" w:hAnsi="Arial" w:cs="Arial"/>
          <w:sz w:val="24"/>
          <w:szCs w:val="24"/>
        </w:rPr>
        <w:t xml:space="preserve">: Bei diesen Rahmenbedingungen lohnen sich </w:t>
      </w:r>
      <w:r w:rsidR="00ED4258">
        <w:rPr>
          <w:rFonts w:ascii="Arial" w:hAnsi="Arial" w:cs="Arial"/>
          <w:sz w:val="24"/>
          <w:szCs w:val="24"/>
        </w:rPr>
        <w:t xml:space="preserve">Kooperationen, um die Logistikkosten in der Lieferkette zu optimieren. </w:t>
      </w:r>
      <w:r>
        <w:rPr>
          <w:rFonts w:ascii="Arial" w:hAnsi="Arial" w:cs="Arial"/>
          <w:sz w:val="24"/>
          <w:szCs w:val="24"/>
        </w:rPr>
        <w:t xml:space="preserve">Vor diesem Hintergrund haben die </w:t>
      </w:r>
      <w:r w:rsidRPr="008F5734">
        <w:rPr>
          <w:rFonts w:ascii="Arial" w:hAnsi="Arial" w:cs="Arial"/>
          <w:sz w:val="24"/>
          <w:szCs w:val="24"/>
        </w:rPr>
        <w:t xml:space="preserve">B. Braun </w:t>
      </w:r>
      <w:proofErr w:type="spellStart"/>
      <w:r w:rsidRPr="008F5734">
        <w:rPr>
          <w:rFonts w:ascii="Arial" w:hAnsi="Arial" w:cs="Arial"/>
          <w:sz w:val="24"/>
          <w:szCs w:val="24"/>
        </w:rPr>
        <w:t>Melsungen</w:t>
      </w:r>
      <w:proofErr w:type="spellEnd"/>
      <w:r w:rsidRPr="008F5734">
        <w:rPr>
          <w:rFonts w:ascii="Arial" w:hAnsi="Arial" w:cs="Arial"/>
          <w:sz w:val="24"/>
          <w:szCs w:val="24"/>
        </w:rPr>
        <w:t xml:space="preserve"> AG </w:t>
      </w:r>
      <w:r>
        <w:rPr>
          <w:rFonts w:ascii="Arial" w:hAnsi="Arial" w:cs="Arial"/>
          <w:sz w:val="24"/>
          <w:szCs w:val="24"/>
        </w:rPr>
        <w:t xml:space="preserve">und die Paul Hartmann AG das Joint Venture Medical Service und Logistik GmbH </w:t>
      </w:r>
      <w:r w:rsidR="008232FF">
        <w:rPr>
          <w:rFonts w:ascii="Arial" w:hAnsi="Arial" w:cs="Arial"/>
          <w:sz w:val="24"/>
          <w:szCs w:val="24"/>
        </w:rPr>
        <w:t xml:space="preserve">– kurz </w:t>
      </w:r>
      <w:proofErr w:type="spellStart"/>
      <w:r w:rsidR="008232FF">
        <w:rPr>
          <w:rFonts w:ascii="Arial" w:hAnsi="Arial" w:cs="Arial"/>
          <w:sz w:val="24"/>
          <w:szCs w:val="24"/>
        </w:rPr>
        <w:t>MedSL</w:t>
      </w:r>
      <w:proofErr w:type="spellEnd"/>
      <w:r w:rsidR="008232FF">
        <w:rPr>
          <w:rFonts w:ascii="Arial" w:hAnsi="Arial" w:cs="Arial"/>
          <w:sz w:val="24"/>
          <w:szCs w:val="24"/>
        </w:rPr>
        <w:t xml:space="preserve"> – </w:t>
      </w:r>
      <w:r>
        <w:rPr>
          <w:rFonts w:ascii="Arial" w:hAnsi="Arial" w:cs="Arial"/>
          <w:sz w:val="24"/>
          <w:szCs w:val="24"/>
        </w:rPr>
        <w:t>mit Sitz in Recklinghausen gegründet.</w:t>
      </w:r>
    </w:p>
    <w:p w14:paraId="29528025" w14:textId="77777777" w:rsidR="001F66F1" w:rsidRPr="001F66F1" w:rsidRDefault="008447C0" w:rsidP="00337858">
      <w:pPr>
        <w:spacing w:after="120"/>
        <w:jc w:val="both"/>
        <w:rPr>
          <w:rFonts w:ascii="Arial" w:hAnsi="Arial" w:cs="Arial"/>
          <w:b/>
          <w:bCs/>
          <w:sz w:val="24"/>
          <w:szCs w:val="24"/>
        </w:rPr>
      </w:pPr>
      <w:r>
        <w:rPr>
          <w:rFonts w:ascii="Arial" w:hAnsi="Arial" w:cs="Arial"/>
          <w:b/>
          <w:bCs/>
          <w:sz w:val="24"/>
          <w:szCs w:val="24"/>
        </w:rPr>
        <w:t>Ambitioniertes Projekt</w:t>
      </w:r>
    </w:p>
    <w:p w14:paraId="5D0AC775" w14:textId="3FEF95E4" w:rsidR="00122E36" w:rsidRDefault="008232FF" w:rsidP="00337858">
      <w:pPr>
        <w:spacing w:after="120"/>
        <w:jc w:val="both"/>
        <w:rPr>
          <w:rFonts w:ascii="Arial" w:hAnsi="Arial" w:cs="Arial"/>
          <w:sz w:val="24"/>
          <w:szCs w:val="24"/>
        </w:rPr>
      </w:pPr>
      <w:proofErr w:type="spellStart"/>
      <w:r>
        <w:rPr>
          <w:rFonts w:ascii="Arial" w:hAnsi="Arial" w:cs="Arial"/>
          <w:sz w:val="24"/>
          <w:szCs w:val="24"/>
        </w:rPr>
        <w:t>MedSL</w:t>
      </w:r>
      <w:proofErr w:type="spellEnd"/>
      <w:r>
        <w:rPr>
          <w:rFonts w:ascii="Arial" w:hAnsi="Arial" w:cs="Arial"/>
          <w:sz w:val="24"/>
          <w:szCs w:val="24"/>
        </w:rPr>
        <w:t xml:space="preserve"> ist der gemeinsame Logistikdienstleister, der die Warenströme von Hartmann und B. Braun und weiteren Firmen der Gesundheitsbranche bündelt. Dabei </w:t>
      </w:r>
      <w:r w:rsidR="00122E36">
        <w:rPr>
          <w:rFonts w:ascii="Arial" w:hAnsi="Arial" w:cs="Arial"/>
          <w:sz w:val="24"/>
          <w:szCs w:val="24"/>
        </w:rPr>
        <w:t>disponiert</w:t>
      </w:r>
      <w:r>
        <w:rPr>
          <w:rFonts w:ascii="Arial" w:hAnsi="Arial" w:cs="Arial"/>
          <w:sz w:val="24"/>
          <w:szCs w:val="24"/>
        </w:rPr>
        <w:t xml:space="preserve"> </w:t>
      </w:r>
      <w:proofErr w:type="spellStart"/>
      <w:r>
        <w:rPr>
          <w:rFonts w:ascii="Arial" w:hAnsi="Arial" w:cs="Arial"/>
          <w:sz w:val="24"/>
          <w:szCs w:val="24"/>
        </w:rPr>
        <w:t>MedSL</w:t>
      </w:r>
      <w:proofErr w:type="spellEnd"/>
      <w:r>
        <w:rPr>
          <w:rFonts w:ascii="Arial" w:hAnsi="Arial" w:cs="Arial"/>
          <w:sz w:val="24"/>
          <w:szCs w:val="24"/>
        </w:rPr>
        <w:t xml:space="preserve"> die Fahrzeuge von zwölf </w:t>
      </w:r>
      <w:r w:rsidR="00122E36">
        <w:rPr>
          <w:rFonts w:ascii="Arial" w:hAnsi="Arial" w:cs="Arial"/>
          <w:sz w:val="24"/>
          <w:szCs w:val="24"/>
        </w:rPr>
        <w:t>Sammelgut-</w:t>
      </w:r>
      <w:r>
        <w:rPr>
          <w:rFonts w:ascii="Arial" w:hAnsi="Arial" w:cs="Arial"/>
          <w:sz w:val="24"/>
          <w:szCs w:val="24"/>
        </w:rPr>
        <w:t>Spedit</w:t>
      </w:r>
      <w:r w:rsidR="00122E36">
        <w:rPr>
          <w:rFonts w:ascii="Arial" w:hAnsi="Arial" w:cs="Arial"/>
          <w:sz w:val="24"/>
          <w:szCs w:val="24"/>
        </w:rPr>
        <w:t>euren mit eigenen Umschlagpunkten</w:t>
      </w:r>
      <w:r>
        <w:rPr>
          <w:rFonts w:ascii="Arial" w:hAnsi="Arial" w:cs="Arial"/>
          <w:sz w:val="24"/>
          <w:szCs w:val="24"/>
        </w:rPr>
        <w:t xml:space="preserve">, die bundesweit im Nachtsprung sämtliche </w:t>
      </w:r>
      <w:r w:rsidR="00A65715">
        <w:rPr>
          <w:rFonts w:ascii="Arial" w:hAnsi="Arial" w:cs="Arial"/>
          <w:sz w:val="24"/>
          <w:szCs w:val="24"/>
        </w:rPr>
        <w:t xml:space="preserve">Apotheken und Krankenhäuser </w:t>
      </w:r>
      <w:r>
        <w:rPr>
          <w:rFonts w:ascii="Arial" w:hAnsi="Arial" w:cs="Arial"/>
          <w:sz w:val="24"/>
          <w:szCs w:val="24"/>
        </w:rPr>
        <w:t>beliefern.</w:t>
      </w:r>
      <w:r w:rsidR="00C5037D">
        <w:rPr>
          <w:rFonts w:ascii="Arial" w:hAnsi="Arial" w:cs="Arial"/>
          <w:sz w:val="24"/>
          <w:szCs w:val="24"/>
        </w:rPr>
        <w:t xml:space="preserve"> </w:t>
      </w:r>
      <w:r w:rsidR="00122E36">
        <w:rPr>
          <w:rFonts w:ascii="Arial" w:hAnsi="Arial" w:cs="Arial"/>
          <w:sz w:val="24"/>
          <w:szCs w:val="24"/>
        </w:rPr>
        <w:t xml:space="preserve">Gesteuert werden die Prozesse durch das </w:t>
      </w:r>
      <w:r w:rsidR="00122E36" w:rsidRPr="00122E36">
        <w:rPr>
          <w:rFonts w:ascii="Arial" w:hAnsi="Arial" w:cs="Arial"/>
          <w:sz w:val="24"/>
          <w:szCs w:val="24"/>
        </w:rPr>
        <w:t xml:space="preserve">Logistiksteuerungssystem </w:t>
      </w:r>
      <w:r w:rsidR="00122E36">
        <w:rPr>
          <w:rFonts w:ascii="Arial" w:hAnsi="Arial" w:cs="Arial"/>
          <w:sz w:val="24"/>
          <w:szCs w:val="24"/>
        </w:rPr>
        <w:t xml:space="preserve">von </w:t>
      </w:r>
      <w:proofErr w:type="spellStart"/>
      <w:r w:rsidR="00122E36">
        <w:rPr>
          <w:rFonts w:ascii="Arial" w:hAnsi="Arial" w:cs="Arial"/>
          <w:sz w:val="24"/>
          <w:szCs w:val="24"/>
        </w:rPr>
        <w:t>Wanko</w:t>
      </w:r>
      <w:proofErr w:type="spellEnd"/>
      <w:r w:rsidR="00122E36">
        <w:rPr>
          <w:rFonts w:ascii="Arial" w:hAnsi="Arial" w:cs="Arial"/>
          <w:sz w:val="24"/>
          <w:szCs w:val="24"/>
        </w:rPr>
        <w:t xml:space="preserve"> mit den Modulen</w:t>
      </w:r>
      <w:r w:rsidR="00122E36" w:rsidRPr="00122E36">
        <w:rPr>
          <w:rFonts w:ascii="Arial" w:hAnsi="Arial" w:cs="Arial"/>
          <w:sz w:val="24"/>
          <w:szCs w:val="24"/>
        </w:rPr>
        <w:t xml:space="preserve"> </w:t>
      </w:r>
      <w:proofErr w:type="spellStart"/>
      <w:r w:rsidR="00122E36" w:rsidRPr="00122E36">
        <w:rPr>
          <w:rFonts w:ascii="Arial" w:hAnsi="Arial" w:cs="Arial"/>
          <w:sz w:val="24"/>
          <w:szCs w:val="24"/>
        </w:rPr>
        <w:t>P</w:t>
      </w:r>
      <w:r w:rsidR="0050377D">
        <w:rPr>
          <w:rFonts w:ascii="Arial" w:hAnsi="Arial" w:cs="Arial"/>
          <w:sz w:val="24"/>
          <w:szCs w:val="24"/>
        </w:rPr>
        <w:t>raMag</w:t>
      </w:r>
      <w:proofErr w:type="spellEnd"/>
      <w:r w:rsidR="0050377D">
        <w:rPr>
          <w:rFonts w:ascii="Arial" w:hAnsi="Arial" w:cs="Arial"/>
          <w:sz w:val="24"/>
          <w:szCs w:val="24"/>
        </w:rPr>
        <w:t xml:space="preserve">, </w:t>
      </w:r>
      <w:proofErr w:type="spellStart"/>
      <w:r w:rsidR="0050377D">
        <w:rPr>
          <w:rFonts w:ascii="Arial" w:hAnsi="Arial" w:cs="Arial"/>
          <w:sz w:val="24"/>
          <w:szCs w:val="24"/>
        </w:rPr>
        <w:t>PraCar</w:t>
      </w:r>
      <w:proofErr w:type="spellEnd"/>
      <w:r w:rsidR="0050377D">
        <w:rPr>
          <w:rFonts w:ascii="Arial" w:hAnsi="Arial" w:cs="Arial"/>
          <w:sz w:val="24"/>
          <w:szCs w:val="24"/>
        </w:rPr>
        <w:t xml:space="preserve"> und </w:t>
      </w:r>
      <w:proofErr w:type="spellStart"/>
      <w:r w:rsidR="0050377D">
        <w:rPr>
          <w:rFonts w:ascii="Arial" w:hAnsi="Arial" w:cs="Arial"/>
          <w:sz w:val="24"/>
          <w:szCs w:val="24"/>
        </w:rPr>
        <w:t>PraBa</w:t>
      </w:r>
      <w:r w:rsidR="00122E36">
        <w:rPr>
          <w:rFonts w:ascii="Arial" w:hAnsi="Arial" w:cs="Arial"/>
          <w:sz w:val="24"/>
          <w:szCs w:val="24"/>
        </w:rPr>
        <w:t>ord</w:t>
      </w:r>
      <w:proofErr w:type="spellEnd"/>
      <w:r w:rsidR="00122E36">
        <w:rPr>
          <w:rFonts w:ascii="Arial" w:hAnsi="Arial" w:cs="Arial"/>
          <w:sz w:val="24"/>
          <w:szCs w:val="24"/>
        </w:rPr>
        <w:t xml:space="preserve"> für Lagerverwaltung, Tourenplanung und Telematik</w:t>
      </w:r>
      <w:r w:rsidR="00122E36" w:rsidRPr="00122E36">
        <w:rPr>
          <w:rFonts w:ascii="Arial" w:hAnsi="Arial" w:cs="Arial"/>
          <w:sz w:val="24"/>
          <w:szCs w:val="24"/>
        </w:rPr>
        <w:t>.</w:t>
      </w:r>
    </w:p>
    <w:p w14:paraId="33E636D5" w14:textId="479663AB" w:rsidR="00902CBD" w:rsidRDefault="00C5037D" w:rsidP="00337858">
      <w:pPr>
        <w:spacing w:after="120"/>
        <w:jc w:val="both"/>
        <w:rPr>
          <w:rFonts w:ascii="Arial" w:hAnsi="Arial" w:cs="Arial"/>
          <w:sz w:val="24"/>
          <w:szCs w:val="24"/>
        </w:rPr>
      </w:pPr>
      <w:r>
        <w:rPr>
          <w:rFonts w:ascii="Arial" w:hAnsi="Arial" w:cs="Arial"/>
          <w:sz w:val="24"/>
          <w:szCs w:val="24"/>
        </w:rPr>
        <w:t xml:space="preserve">„2019 wurde die Lösung bei den ersten beiden Spediteuren eingeführt und soll nun Schritt für Schritt auch bei den übrigen Transportpartnern ausgerollt werden“, berichtet Thomas Kolbe, der das </w:t>
      </w:r>
      <w:r w:rsidR="00CD7231">
        <w:rPr>
          <w:rFonts w:ascii="Arial" w:hAnsi="Arial" w:cs="Arial"/>
          <w:sz w:val="24"/>
          <w:szCs w:val="24"/>
        </w:rPr>
        <w:t xml:space="preserve">ambitionierte </w:t>
      </w:r>
      <w:r w:rsidR="00FD64BE">
        <w:rPr>
          <w:rFonts w:ascii="Arial" w:hAnsi="Arial" w:cs="Arial"/>
          <w:sz w:val="24"/>
          <w:szCs w:val="24"/>
        </w:rPr>
        <w:t>Software-</w:t>
      </w:r>
      <w:r>
        <w:rPr>
          <w:rFonts w:ascii="Arial" w:hAnsi="Arial" w:cs="Arial"/>
          <w:sz w:val="24"/>
          <w:szCs w:val="24"/>
        </w:rPr>
        <w:t>Projekt seit Sommer 2018 leitet.</w:t>
      </w:r>
      <w:r w:rsidR="000C42A1">
        <w:rPr>
          <w:rFonts w:ascii="Arial" w:hAnsi="Arial" w:cs="Arial"/>
          <w:sz w:val="24"/>
          <w:szCs w:val="24"/>
        </w:rPr>
        <w:t xml:space="preserve"> Kolbe weiß genau, worauf er sich in Zukunft konzentrieren wird</w:t>
      </w:r>
      <w:r w:rsidR="000C42A1" w:rsidRPr="00B604F0">
        <w:rPr>
          <w:rFonts w:ascii="Arial" w:hAnsi="Arial" w:cs="Arial"/>
          <w:sz w:val="24"/>
          <w:szCs w:val="24"/>
        </w:rPr>
        <w:t>:</w:t>
      </w:r>
      <w:r w:rsidR="00B32C74" w:rsidRPr="00B604F0">
        <w:rPr>
          <w:rFonts w:ascii="Arial" w:hAnsi="Arial" w:cs="Arial"/>
          <w:sz w:val="24"/>
          <w:szCs w:val="24"/>
        </w:rPr>
        <w:t xml:space="preserve"> „</w:t>
      </w:r>
      <w:r w:rsidR="00902CBD" w:rsidRPr="00B604F0">
        <w:rPr>
          <w:rFonts w:ascii="Arial" w:hAnsi="Arial" w:cs="Arial"/>
          <w:sz w:val="24"/>
          <w:szCs w:val="24"/>
        </w:rPr>
        <w:t xml:space="preserve">Jeder Spediteur braucht genügend Vorlauf vor der IBN, um seine internen Prozesse „zu üben“, denn wenn dabei individuelle Wünsche zum Ablauf auftreten, können wir diese gleich in das System einspeichern. So besitzt dann jeder Spediteur schlussendlich das gleiche, für </w:t>
      </w:r>
      <w:proofErr w:type="spellStart"/>
      <w:r w:rsidR="00902CBD" w:rsidRPr="00B604F0">
        <w:rPr>
          <w:rFonts w:ascii="Arial" w:hAnsi="Arial" w:cs="Arial"/>
          <w:sz w:val="24"/>
          <w:szCs w:val="24"/>
        </w:rPr>
        <w:t>MedSL</w:t>
      </w:r>
      <w:proofErr w:type="spellEnd"/>
      <w:r w:rsidR="00902CBD" w:rsidRPr="00B604F0">
        <w:rPr>
          <w:rFonts w:ascii="Arial" w:hAnsi="Arial" w:cs="Arial"/>
          <w:sz w:val="24"/>
          <w:szCs w:val="24"/>
        </w:rPr>
        <w:t xml:space="preserve"> notwendige System, allerdings mit einem auf ihn eigens zugeschnittenem Programm“, erklärt der IT-Logistik-Fachmann.</w:t>
      </w:r>
    </w:p>
    <w:p w14:paraId="75E819EB" w14:textId="77777777" w:rsidR="001F66F1" w:rsidRPr="001F66F1" w:rsidRDefault="008447C0" w:rsidP="00337858">
      <w:pPr>
        <w:spacing w:after="120"/>
        <w:jc w:val="both"/>
        <w:rPr>
          <w:rFonts w:ascii="Arial" w:hAnsi="Arial" w:cs="Arial"/>
          <w:b/>
          <w:bCs/>
          <w:sz w:val="24"/>
          <w:szCs w:val="24"/>
        </w:rPr>
      </w:pPr>
      <w:r>
        <w:rPr>
          <w:rFonts w:ascii="Arial" w:hAnsi="Arial" w:cs="Arial"/>
          <w:b/>
          <w:bCs/>
          <w:sz w:val="24"/>
          <w:szCs w:val="24"/>
        </w:rPr>
        <w:t>Zweifel ausgeräumt</w:t>
      </w:r>
    </w:p>
    <w:p w14:paraId="6437454E" w14:textId="77777777" w:rsidR="000A56F3" w:rsidRDefault="000A56F3" w:rsidP="00337858">
      <w:pPr>
        <w:spacing w:after="120"/>
        <w:jc w:val="both"/>
        <w:rPr>
          <w:rFonts w:ascii="Arial" w:hAnsi="Arial" w:cs="Arial"/>
          <w:sz w:val="24"/>
          <w:szCs w:val="24"/>
        </w:rPr>
      </w:pPr>
      <w:r>
        <w:rPr>
          <w:rFonts w:ascii="Arial" w:hAnsi="Arial" w:cs="Arial"/>
          <w:sz w:val="24"/>
          <w:szCs w:val="24"/>
        </w:rPr>
        <w:t xml:space="preserve">Einen gemeinsamen Fokus setzen </w:t>
      </w:r>
      <w:proofErr w:type="spellStart"/>
      <w:r>
        <w:rPr>
          <w:rFonts w:ascii="Arial" w:hAnsi="Arial" w:cs="Arial"/>
          <w:sz w:val="24"/>
          <w:szCs w:val="24"/>
        </w:rPr>
        <w:t>Wanko</w:t>
      </w:r>
      <w:proofErr w:type="spellEnd"/>
      <w:r>
        <w:rPr>
          <w:rFonts w:ascii="Arial" w:hAnsi="Arial" w:cs="Arial"/>
          <w:sz w:val="24"/>
          <w:szCs w:val="24"/>
        </w:rPr>
        <w:t xml:space="preserve"> und </w:t>
      </w:r>
      <w:proofErr w:type="spellStart"/>
      <w:r>
        <w:rPr>
          <w:rFonts w:ascii="Arial" w:hAnsi="Arial" w:cs="Arial"/>
          <w:sz w:val="24"/>
          <w:szCs w:val="24"/>
        </w:rPr>
        <w:t>MedSL</w:t>
      </w:r>
      <w:proofErr w:type="spellEnd"/>
      <w:r>
        <w:rPr>
          <w:rFonts w:ascii="Arial" w:hAnsi="Arial" w:cs="Arial"/>
          <w:sz w:val="24"/>
          <w:szCs w:val="24"/>
        </w:rPr>
        <w:t xml:space="preserve"> auf eine gründliche und anschauliche Information aller Transportpartner</w:t>
      </w:r>
      <w:r w:rsidR="00CE6B36">
        <w:rPr>
          <w:rFonts w:ascii="Arial" w:hAnsi="Arial" w:cs="Arial"/>
          <w:sz w:val="24"/>
          <w:szCs w:val="24"/>
        </w:rPr>
        <w:t xml:space="preserve"> über das gemeinsam IT-System</w:t>
      </w:r>
      <w:r>
        <w:rPr>
          <w:rFonts w:ascii="Arial" w:hAnsi="Arial" w:cs="Arial"/>
          <w:sz w:val="24"/>
          <w:szCs w:val="24"/>
        </w:rPr>
        <w:t xml:space="preserve">. Im </w:t>
      </w:r>
      <w:r w:rsidR="00CE6B36">
        <w:rPr>
          <w:rFonts w:ascii="Arial" w:hAnsi="Arial" w:cs="Arial"/>
          <w:sz w:val="24"/>
          <w:szCs w:val="24"/>
        </w:rPr>
        <w:t xml:space="preserve">Rahmen einer Vollversammlung zeigte </w:t>
      </w:r>
      <w:proofErr w:type="spellStart"/>
      <w:r w:rsidR="00CE6B36">
        <w:rPr>
          <w:rFonts w:ascii="Arial" w:hAnsi="Arial" w:cs="Arial"/>
          <w:sz w:val="24"/>
          <w:szCs w:val="24"/>
        </w:rPr>
        <w:t>MedSL</w:t>
      </w:r>
      <w:proofErr w:type="spellEnd"/>
      <w:r w:rsidR="00CE6B36">
        <w:rPr>
          <w:rFonts w:ascii="Arial" w:hAnsi="Arial" w:cs="Arial"/>
          <w:sz w:val="24"/>
          <w:szCs w:val="24"/>
        </w:rPr>
        <w:t xml:space="preserve"> im November 2019 sogar einen rund zehnminütigen Film, der sämtliche Stufen der Lieferkette zwischen Versender und Empfänger aufzeigte. „Diese Art des Vorgehens war für uns eine Premiere“, so Kolbe, der das Filmprojekt maßgeblich vorangetrieben hatte.</w:t>
      </w:r>
    </w:p>
    <w:p w14:paraId="376AAD29" w14:textId="285BDED7" w:rsidR="003B2841" w:rsidRDefault="00EA6460" w:rsidP="00337858">
      <w:pPr>
        <w:spacing w:after="120"/>
        <w:jc w:val="both"/>
        <w:rPr>
          <w:rFonts w:ascii="Arial" w:hAnsi="Arial" w:cs="Arial"/>
          <w:sz w:val="24"/>
          <w:szCs w:val="24"/>
        </w:rPr>
      </w:pPr>
      <w:r>
        <w:rPr>
          <w:rFonts w:ascii="Arial" w:hAnsi="Arial" w:cs="Arial"/>
          <w:sz w:val="24"/>
          <w:szCs w:val="24"/>
        </w:rPr>
        <w:t>Tatsächlich konnte der Film viele Zweifel ausräumen und auch die übrigen Spediteure von der Lösung überzeugen.</w:t>
      </w:r>
      <w:r w:rsidR="00FC64C1">
        <w:rPr>
          <w:rFonts w:ascii="Arial" w:hAnsi="Arial" w:cs="Arial"/>
          <w:sz w:val="24"/>
          <w:szCs w:val="24"/>
        </w:rPr>
        <w:t xml:space="preserve"> Bis zum Sommer </w:t>
      </w:r>
      <w:r w:rsidR="00FC64C1" w:rsidRPr="00B604F0">
        <w:rPr>
          <w:rFonts w:ascii="Arial" w:hAnsi="Arial" w:cs="Arial"/>
          <w:sz w:val="24"/>
          <w:szCs w:val="24"/>
        </w:rPr>
        <w:t xml:space="preserve">2020 </w:t>
      </w:r>
      <w:r w:rsidR="00C731A5" w:rsidRPr="00B604F0">
        <w:rPr>
          <w:rFonts w:ascii="Arial" w:hAnsi="Arial" w:cs="Arial"/>
          <w:sz w:val="24"/>
          <w:szCs w:val="24"/>
        </w:rPr>
        <w:t xml:space="preserve">will er bei allen </w:t>
      </w:r>
      <w:proofErr w:type="spellStart"/>
      <w:r w:rsidR="00C731A5" w:rsidRPr="00B604F0">
        <w:rPr>
          <w:rFonts w:ascii="Arial" w:hAnsi="Arial" w:cs="Arial"/>
          <w:sz w:val="24"/>
          <w:szCs w:val="24"/>
        </w:rPr>
        <w:t>Med</w:t>
      </w:r>
      <w:proofErr w:type="spellEnd"/>
      <w:r w:rsidR="00C731A5" w:rsidRPr="00B604F0">
        <w:rPr>
          <w:rFonts w:ascii="Arial" w:hAnsi="Arial" w:cs="Arial"/>
          <w:sz w:val="24"/>
          <w:szCs w:val="24"/>
        </w:rPr>
        <w:t xml:space="preserve">-SL Partnern </w:t>
      </w:r>
      <w:r w:rsidR="00C731A5" w:rsidRPr="00B604F0">
        <w:rPr>
          <w:rFonts w:ascii="Arial" w:hAnsi="Arial" w:cs="Arial"/>
          <w:sz w:val="24"/>
          <w:szCs w:val="24"/>
        </w:rPr>
        <w:lastRenderedPageBreak/>
        <w:t>das Lagerverwaltungss</w:t>
      </w:r>
      <w:r w:rsidR="00BB2AFD" w:rsidRPr="00B604F0">
        <w:rPr>
          <w:rFonts w:ascii="Arial" w:hAnsi="Arial" w:cs="Arial"/>
          <w:sz w:val="24"/>
          <w:szCs w:val="24"/>
        </w:rPr>
        <w:t xml:space="preserve">ystem </w:t>
      </w:r>
      <w:proofErr w:type="spellStart"/>
      <w:r w:rsidR="00BB2AFD" w:rsidRPr="00B604F0">
        <w:rPr>
          <w:rFonts w:ascii="Arial" w:hAnsi="Arial" w:cs="Arial"/>
          <w:sz w:val="24"/>
          <w:szCs w:val="24"/>
        </w:rPr>
        <w:t>PraMag</w:t>
      </w:r>
      <w:proofErr w:type="spellEnd"/>
      <w:r w:rsidR="00BB2AFD" w:rsidRPr="00B604F0">
        <w:rPr>
          <w:rFonts w:ascii="Arial" w:hAnsi="Arial" w:cs="Arial"/>
          <w:sz w:val="24"/>
          <w:szCs w:val="24"/>
        </w:rPr>
        <w:t xml:space="preserve"> installiert haben.</w:t>
      </w:r>
      <w:r w:rsidR="0058061A">
        <w:rPr>
          <w:rFonts w:ascii="Arial" w:hAnsi="Arial" w:cs="Arial"/>
          <w:sz w:val="24"/>
          <w:szCs w:val="24"/>
        </w:rPr>
        <w:t xml:space="preserve"> </w:t>
      </w:r>
      <w:r w:rsidR="00AE6001">
        <w:rPr>
          <w:rFonts w:ascii="Arial" w:hAnsi="Arial" w:cs="Arial"/>
          <w:sz w:val="24"/>
          <w:szCs w:val="24"/>
        </w:rPr>
        <w:t>„Erst dann ist d</w:t>
      </w:r>
      <w:r w:rsidR="007651FA">
        <w:rPr>
          <w:rFonts w:ascii="Arial" w:hAnsi="Arial" w:cs="Arial"/>
          <w:sz w:val="24"/>
          <w:szCs w:val="24"/>
        </w:rPr>
        <w:t xml:space="preserve">ie Supply Chain </w:t>
      </w:r>
      <w:r w:rsidR="00AE6001">
        <w:rPr>
          <w:rFonts w:ascii="Arial" w:hAnsi="Arial" w:cs="Arial"/>
          <w:sz w:val="24"/>
          <w:szCs w:val="24"/>
        </w:rPr>
        <w:t xml:space="preserve">flächendeckend einheitlich und durchgängig digitalisiert“, </w:t>
      </w:r>
      <w:r w:rsidR="00621F0C">
        <w:rPr>
          <w:rFonts w:ascii="Arial" w:hAnsi="Arial" w:cs="Arial"/>
          <w:sz w:val="24"/>
          <w:szCs w:val="24"/>
        </w:rPr>
        <w:t>bekräftigt</w:t>
      </w:r>
      <w:r w:rsidR="00AE6001">
        <w:rPr>
          <w:rFonts w:ascii="Arial" w:hAnsi="Arial" w:cs="Arial"/>
          <w:sz w:val="24"/>
          <w:szCs w:val="24"/>
        </w:rPr>
        <w:t xml:space="preserve"> Kolbe</w:t>
      </w:r>
      <w:r w:rsidR="00621F0C">
        <w:rPr>
          <w:rFonts w:ascii="Arial" w:hAnsi="Arial" w:cs="Arial"/>
          <w:sz w:val="24"/>
          <w:szCs w:val="24"/>
        </w:rPr>
        <w:t>, der die Nachtauslieferung seines Kunden schon häufig begleitet hat.</w:t>
      </w:r>
    </w:p>
    <w:p w14:paraId="1281BFFC" w14:textId="77777777" w:rsidR="001F66F1" w:rsidRPr="001F66F1" w:rsidRDefault="008447C0" w:rsidP="00337858">
      <w:pPr>
        <w:spacing w:after="120"/>
        <w:jc w:val="both"/>
        <w:rPr>
          <w:rFonts w:ascii="Arial" w:hAnsi="Arial" w:cs="Arial"/>
          <w:b/>
          <w:bCs/>
          <w:sz w:val="24"/>
          <w:szCs w:val="24"/>
        </w:rPr>
      </w:pPr>
      <w:r>
        <w:rPr>
          <w:rFonts w:ascii="Arial" w:hAnsi="Arial" w:cs="Arial"/>
          <w:b/>
          <w:bCs/>
          <w:sz w:val="24"/>
          <w:szCs w:val="24"/>
        </w:rPr>
        <w:t>Geplante Zeitfenster</w:t>
      </w:r>
    </w:p>
    <w:p w14:paraId="16AEE1F8" w14:textId="77777777" w:rsidR="009F655A" w:rsidRPr="009F655A" w:rsidRDefault="007651FA" w:rsidP="00337858">
      <w:pPr>
        <w:spacing w:after="120"/>
        <w:jc w:val="both"/>
        <w:rPr>
          <w:rFonts w:ascii="Arial" w:hAnsi="Arial" w:cs="Arial"/>
          <w:sz w:val="24"/>
          <w:szCs w:val="24"/>
        </w:rPr>
      </w:pPr>
      <w:r>
        <w:rPr>
          <w:rFonts w:ascii="Arial" w:hAnsi="Arial" w:cs="Arial"/>
          <w:sz w:val="24"/>
          <w:szCs w:val="24"/>
        </w:rPr>
        <w:t>Gestartet wird der Lieferprozess mit der Erfassung der ei</w:t>
      </w:r>
      <w:r w:rsidR="009F655A" w:rsidRPr="009F655A">
        <w:rPr>
          <w:rFonts w:ascii="Arial" w:hAnsi="Arial" w:cs="Arial"/>
          <w:sz w:val="24"/>
          <w:szCs w:val="24"/>
        </w:rPr>
        <w:t xml:space="preserve">ngehenden Bestellungen </w:t>
      </w:r>
      <w:r>
        <w:rPr>
          <w:rFonts w:ascii="Arial" w:hAnsi="Arial" w:cs="Arial"/>
          <w:sz w:val="24"/>
          <w:szCs w:val="24"/>
        </w:rPr>
        <w:t xml:space="preserve">bei B. Braun </w:t>
      </w:r>
      <w:r w:rsidR="004B4581">
        <w:rPr>
          <w:rFonts w:ascii="Arial" w:hAnsi="Arial" w:cs="Arial"/>
          <w:sz w:val="24"/>
          <w:szCs w:val="24"/>
        </w:rPr>
        <w:t>beziehungsweise</w:t>
      </w:r>
      <w:r>
        <w:rPr>
          <w:rFonts w:ascii="Arial" w:hAnsi="Arial" w:cs="Arial"/>
          <w:sz w:val="24"/>
          <w:szCs w:val="24"/>
        </w:rPr>
        <w:t xml:space="preserve"> der Paul Hartmann AG. </w:t>
      </w:r>
      <w:r w:rsidR="009F655A" w:rsidRPr="009F655A">
        <w:rPr>
          <w:rFonts w:ascii="Arial" w:hAnsi="Arial" w:cs="Arial"/>
          <w:sz w:val="24"/>
          <w:szCs w:val="24"/>
        </w:rPr>
        <w:t>Im nächsten Schritt wird</w:t>
      </w:r>
      <w:r>
        <w:rPr>
          <w:rFonts w:ascii="Arial" w:hAnsi="Arial" w:cs="Arial"/>
          <w:sz w:val="24"/>
          <w:szCs w:val="24"/>
        </w:rPr>
        <w:t xml:space="preserve"> beim jeweiligen Versender </w:t>
      </w:r>
      <w:r w:rsidR="009F655A" w:rsidRPr="009F655A">
        <w:rPr>
          <w:rFonts w:ascii="Arial" w:hAnsi="Arial" w:cs="Arial"/>
          <w:sz w:val="24"/>
          <w:szCs w:val="24"/>
        </w:rPr>
        <w:t xml:space="preserve">der </w:t>
      </w:r>
      <w:proofErr w:type="spellStart"/>
      <w:r w:rsidR="009F655A" w:rsidRPr="009F655A">
        <w:rPr>
          <w:rFonts w:ascii="Arial" w:hAnsi="Arial" w:cs="Arial"/>
          <w:sz w:val="24"/>
          <w:szCs w:val="24"/>
        </w:rPr>
        <w:t>Kommissionierauftrag</w:t>
      </w:r>
      <w:proofErr w:type="spellEnd"/>
      <w:r w:rsidR="009F655A" w:rsidRPr="009F655A">
        <w:rPr>
          <w:rFonts w:ascii="Arial" w:hAnsi="Arial" w:cs="Arial"/>
          <w:sz w:val="24"/>
          <w:szCs w:val="24"/>
        </w:rPr>
        <w:t xml:space="preserve"> erzeugt, der durch die </w:t>
      </w:r>
      <w:r>
        <w:rPr>
          <w:rFonts w:ascii="Arial" w:hAnsi="Arial" w:cs="Arial"/>
          <w:sz w:val="24"/>
          <w:szCs w:val="24"/>
        </w:rPr>
        <w:t>Lagerm</w:t>
      </w:r>
      <w:r w:rsidR="009F655A" w:rsidRPr="009F655A">
        <w:rPr>
          <w:rFonts w:ascii="Arial" w:hAnsi="Arial" w:cs="Arial"/>
          <w:sz w:val="24"/>
          <w:szCs w:val="24"/>
        </w:rPr>
        <w:t>itarbeiter termingerecht bearbeitet wird.</w:t>
      </w:r>
      <w:r>
        <w:rPr>
          <w:rFonts w:ascii="Arial" w:hAnsi="Arial" w:cs="Arial"/>
          <w:sz w:val="24"/>
          <w:szCs w:val="24"/>
        </w:rPr>
        <w:t xml:space="preserve"> </w:t>
      </w:r>
      <w:r w:rsidR="009F655A" w:rsidRPr="009F655A">
        <w:rPr>
          <w:rFonts w:ascii="Arial" w:hAnsi="Arial" w:cs="Arial"/>
          <w:sz w:val="24"/>
          <w:szCs w:val="24"/>
        </w:rPr>
        <w:t xml:space="preserve">Danach wird der Auftrag zum Versandbereich transportiert, während der begleitende Datensatz via Schnittstelle an </w:t>
      </w:r>
      <w:r>
        <w:rPr>
          <w:rFonts w:ascii="Arial" w:hAnsi="Arial" w:cs="Arial"/>
          <w:sz w:val="24"/>
          <w:szCs w:val="24"/>
        </w:rPr>
        <w:t xml:space="preserve">das von der </w:t>
      </w:r>
      <w:proofErr w:type="spellStart"/>
      <w:r>
        <w:rPr>
          <w:rFonts w:ascii="Arial" w:hAnsi="Arial" w:cs="Arial"/>
          <w:sz w:val="24"/>
          <w:szCs w:val="24"/>
        </w:rPr>
        <w:t>MedSL</w:t>
      </w:r>
      <w:proofErr w:type="spellEnd"/>
      <w:r>
        <w:rPr>
          <w:rFonts w:ascii="Arial" w:hAnsi="Arial" w:cs="Arial"/>
          <w:sz w:val="24"/>
          <w:szCs w:val="24"/>
        </w:rPr>
        <w:t xml:space="preserve"> betriebene </w:t>
      </w:r>
      <w:proofErr w:type="spellStart"/>
      <w:r w:rsidR="009F655A" w:rsidRPr="009F655A">
        <w:rPr>
          <w:rFonts w:ascii="Arial" w:hAnsi="Arial" w:cs="Arial"/>
          <w:sz w:val="24"/>
          <w:szCs w:val="24"/>
        </w:rPr>
        <w:t>Wanko</w:t>
      </w:r>
      <w:proofErr w:type="spellEnd"/>
      <w:r w:rsidR="009F655A" w:rsidRPr="009F655A">
        <w:rPr>
          <w:rFonts w:ascii="Arial" w:hAnsi="Arial" w:cs="Arial"/>
          <w:sz w:val="24"/>
          <w:szCs w:val="24"/>
        </w:rPr>
        <w:t xml:space="preserve"> </w:t>
      </w:r>
      <w:r>
        <w:rPr>
          <w:rFonts w:ascii="Arial" w:hAnsi="Arial" w:cs="Arial"/>
          <w:sz w:val="24"/>
          <w:szCs w:val="24"/>
        </w:rPr>
        <w:t xml:space="preserve">Logistiksteuerungssystem </w:t>
      </w:r>
      <w:r w:rsidR="009F655A" w:rsidRPr="009F655A">
        <w:rPr>
          <w:rFonts w:ascii="Arial" w:hAnsi="Arial" w:cs="Arial"/>
          <w:sz w:val="24"/>
          <w:szCs w:val="24"/>
        </w:rPr>
        <w:t xml:space="preserve">übergeben wird. Im Versandbereich startet </w:t>
      </w:r>
      <w:r>
        <w:rPr>
          <w:rFonts w:ascii="Arial" w:hAnsi="Arial" w:cs="Arial"/>
          <w:sz w:val="24"/>
          <w:szCs w:val="24"/>
        </w:rPr>
        <w:t xml:space="preserve">anschließend </w:t>
      </w:r>
      <w:r w:rsidR="009F655A" w:rsidRPr="009F655A">
        <w:rPr>
          <w:rFonts w:ascii="Arial" w:hAnsi="Arial" w:cs="Arial"/>
          <w:sz w:val="24"/>
          <w:szCs w:val="24"/>
        </w:rPr>
        <w:t xml:space="preserve">die tägliche Belieferung der </w:t>
      </w:r>
      <w:proofErr w:type="spellStart"/>
      <w:r w:rsidR="009F655A" w:rsidRPr="009F655A">
        <w:rPr>
          <w:rFonts w:ascii="Arial" w:hAnsi="Arial" w:cs="Arial"/>
          <w:sz w:val="24"/>
          <w:szCs w:val="24"/>
        </w:rPr>
        <w:t>MedSL</w:t>
      </w:r>
      <w:proofErr w:type="spellEnd"/>
      <w:r w:rsidR="009F655A" w:rsidRPr="009F655A">
        <w:rPr>
          <w:rFonts w:ascii="Arial" w:hAnsi="Arial" w:cs="Arial"/>
          <w:sz w:val="24"/>
          <w:szCs w:val="24"/>
        </w:rPr>
        <w:t xml:space="preserve"> Umschlagpunkte in ganz Deutschland.</w:t>
      </w:r>
    </w:p>
    <w:p w14:paraId="4E1F9C24" w14:textId="77777777" w:rsidR="009F655A" w:rsidRPr="009F655A" w:rsidRDefault="007651FA" w:rsidP="00337858">
      <w:pPr>
        <w:spacing w:after="120"/>
        <w:jc w:val="both"/>
        <w:rPr>
          <w:rFonts w:ascii="Arial" w:hAnsi="Arial" w:cs="Arial"/>
          <w:sz w:val="24"/>
          <w:szCs w:val="24"/>
        </w:rPr>
      </w:pPr>
      <w:r>
        <w:rPr>
          <w:rFonts w:ascii="Arial" w:hAnsi="Arial" w:cs="Arial"/>
          <w:sz w:val="24"/>
          <w:szCs w:val="24"/>
        </w:rPr>
        <w:t>Die a</w:t>
      </w:r>
      <w:r w:rsidR="009F655A" w:rsidRPr="009F655A">
        <w:rPr>
          <w:rFonts w:ascii="Arial" w:hAnsi="Arial" w:cs="Arial"/>
          <w:sz w:val="24"/>
          <w:szCs w:val="24"/>
        </w:rPr>
        <w:t>visierte</w:t>
      </w:r>
      <w:r>
        <w:rPr>
          <w:rFonts w:ascii="Arial" w:hAnsi="Arial" w:cs="Arial"/>
          <w:sz w:val="24"/>
          <w:szCs w:val="24"/>
        </w:rPr>
        <w:t>n</w:t>
      </w:r>
      <w:r w:rsidR="009F655A" w:rsidRPr="009F655A">
        <w:rPr>
          <w:rFonts w:ascii="Arial" w:hAnsi="Arial" w:cs="Arial"/>
          <w:sz w:val="24"/>
          <w:szCs w:val="24"/>
        </w:rPr>
        <w:t xml:space="preserve"> Vorlauftransporte verschiedenster Kunden der </w:t>
      </w:r>
      <w:proofErr w:type="spellStart"/>
      <w:r w:rsidR="009F655A" w:rsidRPr="009F655A">
        <w:rPr>
          <w:rFonts w:ascii="Arial" w:hAnsi="Arial" w:cs="Arial"/>
          <w:sz w:val="24"/>
          <w:szCs w:val="24"/>
        </w:rPr>
        <w:t>MedSL</w:t>
      </w:r>
      <w:proofErr w:type="spellEnd"/>
      <w:r w:rsidR="009F655A" w:rsidRPr="009F655A">
        <w:rPr>
          <w:rFonts w:ascii="Arial" w:hAnsi="Arial" w:cs="Arial"/>
          <w:sz w:val="24"/>
          <w:szCs w:val="24"/>
        </w:rPr>
        <w:t xml:space="preserve"> kommen in de</w:t>
      </w:r>
      <w:r>
        <w:rPr>
          <w:rFonts w:ascii="Arial" w:hAnsi="Arial" w:cs="Arial"/>
          <w:sz w:val="24"/>
          <w:szCs w:val="24"/>
        </w:rPr>
        <w:t xml:space="preserve">r Regel im </w:t>
      </w:r>
      <w:r w:rsidR="009F655A" w:rsidRPr="009F655A">
        <w:rPr>
          <w:rFonts w:ascii="Arial" w:hAnsi="Arial" w:cs="Arial"/>
          <w:sz w:val="24"/>
          <w:szCs w:val="24"/>
        </w:rPr>
        <w:t xml:space="preserve">geplanten Zeitfenster am Umschlagspunkt an und werden </w:t>
      </w:r>
      <w:r>
        <w:rPr>
          <w:rFonts w:ascii="Arial" w:hAnsi="Arial" w:cs="Arial"/>
          <w:sz w:val="24"/>
          <w:szCs w:val="24"/>
        </w:rPr>
        <w:t xml:space="preserve">dort </w:t>
      </w:r>
      <w:r w:rsidR="009F655A" w:rsidRPr="009F655A">
        <w:rPr>
          <w:rFonts w:ascii="Arial" w:hAnsi="Arial" w:cs="Arial"/>
          <w:sz w:val="24"/>
          <w:szCs w:val="24"/>
        </w:rPr>
        <w:t>einer Endladerampe zugewiesen. Nach dem Andocken beginnt die Entladung, wobei jedes Gebinde gescannt wird.</w:t>
      </w:r>
      <w:r>
        <w:rPr>
          <w:rFonts w:ascii="Arial" w:hAnsi="Arial" w:cs="Arial"/>
          <w:sz w:val="24"/>
          <w:szCs w:val="24"/>
        </w:rPr>
        <w:t xml:space="preserve"> </w:t>
      </w:r>
      <w:r w:rsidR="009F655A" w:rsidRPr="009F655A">
        <w:rPr>
          <w:rFonts w:ascii="Arial" w:hAnsi="Arial" w:cs="Arial"/>
          <w:sz w:val="24"/>
          <w:szCs w:val="24"/>
        </w:rPr>
        <w:t xml:space="preserve">Noch auf dem Weg zur Lagerzone informiert </w:t>
      </w:r>
      <w:proofErr w:type="gramStart"/>
      <w:r w:rsidR="009F655A" w:rsidRPr="009F655A">
        <w:rPr>
          <w:rFonts w:ascii="Arial" w:hAnsi="Arial" w:cs="Arial"/>
          <w:sz w:val="24"/>
          <w:szCs w:val="24"/>
        </w:rPr>
        <w:t>das Handheld</w:t>
      </w:r>
      <w:proofErr w:type="gramEnd"/>
      <w:r w:rsidR="009F655A" w:rsidRPr="009F655A">
        <w:rPr>
          <w:rFonts w:ascii="Arial" w:hAnsi="Arial" w:cs="Arial"/>
          <w:sz w:val="24"/>
          <w:szCs w:val="24"/>
        </w:rPr>
        <w:t xml:space="preserve"> über den nächsten freien Stellplatz.</w:t>
      </w:r>
      <w:r w:rsidR="00FF01C2">
        <w:rPr>
          <w:rFonts w:ascii="Arial" w:hAnsi="Arial" w:cs="Arial"/>
          <w:sz w:val="24"/>
          <w:szCs w:val="24"/>
        </w:rPr>
        <w:t xml:space="preserve"> „</w:t>
      </w:r>
      <w:r w:rsidR="009F655A" w:rsidRPr="009F655A">
        <w:rPr>
          <w:rFonts w:ascii="Arial" w:hAnsi="Arial" w:cs="Arial"/>
          <w:sz w:val="24"/>
          <w:szCs w:val="24"/>
        </w:rPr>
        <w:t>Dadurch haben auch neue Mitarbeiter eine schnelle Orientierung und der Prozess wird sicherer</w:t>
      </w:r>
      <w:r w:rsidR="00FF01C2">
        <w:rPr>
          <w:rFonts w:ascii="Arial" w:hAnsi="Arial" w:cs="Arial"/>
          <w:sz w:val="24"/>
          <w:szCs w:val="24"/>
        </w:rPr>
        <w:t>“, erklärt Kolbe</w:t>
      </w:r>
      <w:r w:rsidR="009F655A" w:rsidRPr="009F655A">
        <w:rPr>
          <w:rFonts w:ascii="Arial" w:hAnsi="Arial" w:cs="Arial"/>
          <w:sz w:val="24"/>
          <w:szCs w:val="24"/>
        </w:rPr>
        <w:t>.</w:t>
      </w:r>
      <w:r w:rsidR="00FF01C2">
        <w:rPr>
          <w:rFonts w:ascii="Arial" w:hAnsi="Arial" w:cs="Arial"/>
          <w:sz w:val="24"/>
          <w:szCs w:val="24"/>
        </w:rPr>
        <w:t xml:space="preserve"> Anschließend wird d</w:t>
      </w:r>
      <w:r w:rsidR="009F655A" w:rsidRPr="009F655A">
        <w:rPr>
          <w:rFonts w:ascii="Arial" w:hAnsi="Arial" w:cs="Arial"/>
          <w:sz w:val="24"/>
          <w:szCs w:val="24"/>
        </w:rPr>
        <w:t>as Gebinde abgestellt und per Barcode-Scan mit dem vorgeschlagenen Platz verheiratet.</w:t>
      </w:r>
    </w:p>
    <w:p w14:paraId="2DB601FF" w14:textId="77777777" w:rsidR="001F66F1" w:rsidRPr="001F66F1" w:rsidRDefault="008447C0" w:rsidP="00337858">
      <w:pPr>
        <w:spacing w:after="120"/>
        <w:jc w:val="both"/>
        <w:rPr>
          <w:rFonts w:ascii="Arial" w:hAnsi="Arial" w:cs="Arial"/>
          <w:b/>
          <w:bCs/>
          <w:sz w:val="24"/>
          <w:szCs w:val="24"/>
        </w:rPr>
      </w:pPr>
      <w:r>
        <w:rPr>
          <w:rFonts w:ascii="Arial" w:hAnsi="Arial" w:cs="Arial"/>
          <w:b/>
          <w:bCs/>
          <w:sz w:val="24"/>
          <w:szCs w:val="24"/>
        </w:rPr>
        <w:t>Platzfremd einlagern</w:t>
      </w:r>
    </w:p>
    <w:p w14:paraId="3A776336" w14:textId="77777777" w:rsidR="009F655A" w:rsidRPr="009F655A" w:rsidRDefault="009F655A" w:rsidP="00337858">
      <w:pPr>
        <w:spacing w:after="120"/>
        <w:jc w:val="both"/>
        <w:rPr>
          <w:rFonts w:ascii="Arial" w:hAnsi="Arial" w:cs="Arial"/>
          <w:sz w:val="24"/>
          <w:szCs w:val="24"/>
        </w:rPr>
      </w:pPr>
      <w:r w:rsidRPr="009F655A">
        <w:rPr>
          <w:rFonts w:ascii="Arial" w:hAnsi="Arial" w:cs="Arial"/>
          <w:sz w:val="24"/>
          <w:szCs w:val="24"/>
        </w:rPr>
        <w:t>Mit dem System lassen sich unterschiedliche Prozesse bis hin zu einer chaotischen Lagerhaltung realisieren.</w:t>
      </w:r>
      <w:r w:rsidR="00FF01C2">
        <w:rPr>
          <w:rFonts w:ascii="Arial" w:hAnsi="Arial" w:cs="Arial"/>
          <w:sz w:val="24"/>
          <w:szCs w:val="24"/>
        </w:rPr>
        <w:t xml:space="preserve"> </w:t>
      </w:r>
      <w:r w:rsidRPr="009F655A">
        <w:rPr>
          <w:rFonts w:ascii="Arial" w:hAnsi="Arial" w:cs="Arial"/>
          <w:sz w:val="24"/>
          <w:szCs w:val="24"/>
        </w:rPr>
        <w:t>Läuft zum Beispiel eine Relation über, so lassen sich Gebinde platzfremd einlagern und sind dennoch vom System und damit vom Personal schnell auffindbar.</w:t>
      </w:r>
    </w:p>
    <w:p w14:paraId="1125E4B7" w14:textId="59A4D94F" w:rsidR="009F655A" w:rsidRPr="009F655A" w:rsidRDefault="009F655A" w:rsidP="00337858">
      <w:pPr>
        <w:spacing w:after="120"/>
        <w:jc w:val="both"/>
        <w:rPr>
          <w:rFonts w:ascii="Arial" w:hAnsi="Arial" w:cs="Arial"/>
          <w:sz w:val="24"/>
          <w:szCs w:val="24"/>
        </w:rPr>
      </w:pPr>
      <w:r w:rsidRPr="009F655A">
        <w:rPr>
          <w:rFonts w:ascii="Arial" w:hAnsi="Arial" w:cs="Arial"/>
          <w:sz w:val="24"/>
          <w:szCs w:val="24"/>
        </w:rPr>
        <w:t xml:space="preserve">Neben empfängerreinen Gebinden werden </w:t>
      </w:r>
      <w:r w:rsidR="00FF01C2">
        <w:rPr>
          <w:rFonts w:ascii="Arial" w:hAnsi="Arial" w:cs="Arial"/>
          <w:sz w:val="24"/>
          <w:szCs w:val="24"/>
        </w:rPr>
        <w:t xml:space="preserve">aber </w:t>
      </w:r>
      <w:r w:rsidRPr="009F655A">
        <w:rPr>
          <w:rFonts w:ascii="Arial" w:hAnsi="Arial" w:cs="Arial"/>
          <w:sz w:val="24"/>
          <w:szCs w:val="24"/>
        </w:rPr>
        <w:t>auch Mischgebinde vereinnahmt und in separaten Lagerplätzen abgestellt.</w:t>
      </w:r>
      <w:r w:rsidR="00FF01C2">
        <w:rPr>
          <w:rFonts w:ascii="Arial" w:hAnsi="Arial" w:cs="Arial"/>
          <w:sz w:val="24"/>
          <w:szCs w:val="24"/>
        </w:rPr>
        <w:t xml:space="preserve"> Fü</w:t>
      </w:r>
      <w:r w:rsidR="00FF01C2" w:rsidRPr="009F655A">
        <w:rPr>
          <w:rFonts w:ascii="Arial" w:hAnsi="Arial" w:cs="Arial"/>
          <w:sz w:val="24"/>
          <w:szCs w:val="24"/>
        </w:rPr>
        <w:t xml:space="preserve">r das Vereinzeln </w:t>
      </w:r>
      <w:r w:rsidR="00FF01C2">
        <w:rPr>
          <w:rFonts w:ascii="Arial" w:hAnsi="Arial" w:cs="Arial"/>
          <w:sz w:val="24"/>
          <w:szCs w:val="24"/>
        </w:rPr>
        <w:t>dieser</w:t>
      </w:r>
      <w:r w:rsidR="00FF01C2" w:rsidRPr="009F655A">
        <w:rPr>
          <w:rFonts w:ascii="Arial" w:hAnsi="Arial" w:cs="Arial"/>
          <w:sz w:val="24"/>
          <w:szCs w:val="24"/>
        </w:rPr>
        <w:t xml:space="preserve"> Mischgebinde </w:t>
      </w:r>
      <w:r w:rsidR="00FF01C2">
        <w:rPr>
          <w:rFonts w:ascii="Arial" w:hAnsi="Arial" w:cs="Arial"/>
          <w:sz w:val="24"/>
          <w:szCs w:val="24"/>
        </w:rPr>
        <w:t>wird d</w:t>
      </w:r>
      <w:r w:rsidRPr="009F655A">
        <w:rPr>
          <w:rFonts w:ascii="Arial" w:hAnsi="Arial" w:cs="Arial"/>
          <w:sz w:val="24"/>
          <w:szCs w:val="24"/>
        </w:rPr>
        <w:t xml:space="preserve">ie Zeit zwischen den Entladevorgängen </w:t>
      </w:r>
      <w:r w:rsidR="00FF01C2">
        <w:rPr>
          <w:rFonts w:ascii="Arial" w:hAnsi="Arial" w:cs="Arial"/>
          <w:sz w:val="24"/>
          <w:szCs w:val="24"/>
        </w:rPr>
        <w:t>g</w:t>
      </w:r>
      <w:r w:rsidRPr="009F655A">
        <w:rPr>
          <w:rFonts w:ascii="Arial" w:hAnsi="Arial" w:cs="Arial"/>
          <w:sz w:val="24"/>
          <w:szCs w:val="24"/>
        </w:rPr>
        <w:t xml:space="preserve">enutzt. Hier kommt die </w:t>
      </w:r>
      <w:r w:rsidR="008331E5">
        <w:rPr>
          <w:rFonts w:ascii="Arial" w:hAnsi="Arial" w:cs="Arial"/>
          <w:sz w:val="24"/>
          <w:szCs w:val="24"/>
        </w:rPr>
        <w:t xml:space="preserve">in </w:t>
      </w:r>
      <w:proofErr w:type="spellStart"/>
      <w:r w:rsidR="008331E5">
        <w:rPr>
          <w:rFonts w:ascii="Arial" w:hAnsi="Arial" w:cs="Arial"/>
          <w:sz w:val="24"/>
          <w:szCs w:val="24"/>
        </w:rPr>
        <w:t>PraM</w:t>
      </w:r>
      <w:r w:rsidR="00FF01C2">
        <w:rPr>
          <w:rFonts w:ascii="Arial" w:hAnsi="Arial" w:cs="Arial"/>
          <w:sz w:val="24"/>
          <w:szCs w:val="24"/>
        </w:rPr>
        <w:t>ag</w:t>
      </w:r>
      <w:proofErr w:type="spellEnd"/>
      <w:r w:rsidR="00FF01C2">
        <w:rPr>
          <w:rFonts w:ascii="Arial" w:hAnsi="Arial" w:cs="Arial"/>
          <w:sz w:val="24"/>
          <w:szCs w:val="24"/>
        </w:rPr>
        <w:t xml:space="preserve"> integrierte </w:t>
      </w:r>
      <w:proofErr w:type="spellStart"/>
      <w:r w:rsidRPr="009F655A">
        <w:rPr>
          <w:rFonts w:ascii="Arial" w:hAnsi="Arial" w:cs="Arial"/>
          <w:sz w:val="24"/>
          <w:szCs w:val="24"/>
        </w:rPr>
        <w:t>Dekonsolidierungs</w:t>
      </w:r>
      <w:proofErr w:type="spellEnd"/>
      <w:r w:rsidRPr="009F655A">
        <w:rPr>
          <w:rFonts w:ascii="Arial" w:hAnsi="Arial" w:cs="Arial"/>
          <w:sz w:val="24"/>
          <w:szCs w:val="24"/>
        </w:rPr>
        <w:t>-Funktion zum Einsatz.</w:t>
      </w:r>
      <w:r w:rsidR="00FF01C2">
        <w:rPr>
          <w:rFonts w:ascii="Arial" w:hAnsi="Arial" w:cs="Arial"/>
          <w:sz w:val="24"/>
          <w:szCs w:val="24"/>
        </w:rPr>
        <w:t xml:space="preserve"> </w:t>
      </w:r>
      <w:r w:rsidRPr="009F655A">
        <w:rPr>
          <w:rFonts w:ascii="Arial" w:hAnsi="Arial" w:cs="Arial"/>
          <w:sz w:val="24"/>
          <w:szCs w:val="24"/>
        </w:rPr>
        <w:t>Nach der Vereinzelung werden alle Barcodes gescannt und mit einem mit einem übergeordneten Barcode verheiratet. Bei jeder weiteren Umlagerung muss nun lediglich der übergeordnete Barcode gescannt werden.</w:t>
      </w:r>
    </w:p>
    <w:p w14:paraId="75C3E8A4" w14:textId="77777777" w:rsidR="001F66F1" w:rsidRPr="001F66F1" w:rsidRDefault="008447C0" w:rsidP="00337858">
      <w:pPr>
        <w:spacing w:after="120"/>
        <w:jc w:val="both"/>
        <w:rPr>
          <w:rFonts w:ascii="Arial" w:hAnsi="Arial" w:cs="Arial"/>
          <w:b/>
          <w:bCs/>
          <w:sz w:val="24"/>
          <w:szCs w:val="24"/>
        </w:rPr>
      </w:pPr>
      <w:r>
        <w:rPr>
          <w:rFonts w:ascii="Arial" w:hAnsi="Arial" w:cs="Arial"/>
          <w:b/>
          <w:bCs/>
          <w:sz w:val="24"/>
          <w:szCs w:val="24"/>
        </w:rPr>
        <w:t>Systemisch verladen</w:t>
      </w:r>
    </w:p>
    <w:p w14:paraId="77C0C333" w14:textId="2353548F" w:rsidR="003A0F07" w:rsidRDefault="009F655A" w:rsidP="00337858">
      <w:pPr>
        <w:spacing w:after="120"/>
        <w:jc w:val="both"/>
        <w:rPr>
          <w:rFonts w:ascii="Arial" w:hAnsi="Arial" w:cs="Arial"/>
          <w:sz w:val="24"/>
          <w:szCs w:val="24"/>
        </w:rPr>
      </w:pPr>
      <w:r w:rsidRPr="009F655A">
        <w:rPr>
          <w:rFonts w:ascii="Arial" w:hAnsi="Arial" w:cs="Arial"/>
          <w:sz w:val="24"/>
          <w:szCs w:val="24"/>
        </w:rPr>
        <w:t xml:space="preserve">Die Disposition ist die zentrale Leitstelle </w:t>
      </w:r>
      <w:r w:rsidR="003A0F07">
        <w:rPr>
          <w:rFonts w:ascii="Arial" w:hAnsi="Arial" w:cs="Arial"/>
          <w:sz w:val="24"/>
          <w:szCs w:val="24"/>
        </w:rPr>
        <w:t>der</w:t>
      </w:r>
      <w:r w:rsidRPr="009F655A">
        <w:rPr>
          <w:rFonts w:ascii="Arial" w:hAnsi="Arial" w:cs="Arial"/>
          <w:sz w:val="24"/>
          <w:szCs w:val="24"/>
        </w:rPr>
        <w:t xml:space="preserve"> Umschlagpunkt</w:t>
      </w:r>
      <w:r w:rsidR="003A0F07">
        <w:rPr>
          <w:rFonts w:ascii="Arial" w:hAnsi="Arial" w:cs="Arial"/>
          <w:sz w:val="24"/>
          <w:szCs w:val="24"/>
        </w:rPr>
        <w:t>e</w:t>
      </w:r>
      <w:r w:rsidRPr="009F655A">
        <w:rPr>
          <w:rFonts w:ascii="Arial" w:hAnsi="Arial" w:cs="Arial"/>
          <w:sz w:val="24"/>
          <w:szCs w:val="24"/>
        </w:rPr>
        <w:t>, an dem alle Aufträge zusammenlaufen.</w:t>
      </w:r>
      <w:r w:rsidR="003A0F07">
        <w:rPr>
          <w:rFonts w:ascii="Arial" w:hAnsi="Arial" w:cs="Arial"/>
          <w:sz w:val="24"/>
          <w:szCs w:val="24"/>
        </w:rPr>
        <w:t xml:space="preserve"> </w:t>
      </w:r>
      <w:r w:rsidRPr="009F655A">
        <w:rPr>
          <w:rFonts w:ascii="Arial" w:hAnsi="Arial" w:cs="Arial"/>
          <w:sz w:val="24"/>
          <w:szCs w:val="24"/>
        </w:rPr>
        <w:t xml:space="preserve">Hier sorgt </w:t>
      </w:r>
      <w:proofErr w:type="spellStart"/>
      <w:r w:rsidR="008331E5">
        <w:rPr>
          <w:rFonts w:ascii="Arial" w:hAnsi="Arial" w:cs="Arial"/>
          <w:sz w:val="24"/>
          <w:szCs w:val="24"/>
        </w:rPr>
        <w:t>PraM</w:t>
      </w:r>
      <w:r w:rsidR="003A0F07">
        <w:rPr>
          <w:rFonts w:ascii="Arial" w:hAnsi="Arial" w:cs="Arial"/>
          <w:sz w:val="24"/>
          <w:szCs w:val="24"/>
        </w:rPr>
        <w:t>ag</w:t>
      </w:r>
      <w:proofErr w:type="spellEnd"/>
      <w:r w:rsidRPr="009F655A">
        <w:rPr>
          <w:rFonts w:ascii="Arial" w:hAnsi="Arial" w:cs="Arial"/>
          <w:sz w:val="24"/>
          <w:szCs w:val="24"/>
        </w:rPr>
        <w:t xml:space="preserve"> für eine schnelle und einfache Übersicht über den Entladestatus, der in Prozentwerten angegeben wird.</w:t>
      </w:r>
      <w:r w:rsidR="003A0F07">
        <w:rPr>
          <w:rFonts w:ascii="Arial" w:hAnsi="Arial" w:cs="Arial"/>
          <w:sz w:val="24"/>
          <w:szCs w:val="24"/>
        </w:rPr>
        <w:t xml:space="preserve"> </w:t>
      </w:r>
      <w:r w:rsidRPr="009F655A">
        <w:rPr>
          <w:rFonts w:ascii="Arial" w:hAnsi="Arial" w:cs="Arial"/>
          <w:sz w:val="24"/>
          <w:szCs w:val="24"/>
        </w:rPr>
        <w:t xml:space="preserve">Um die Aufträge zu verplanen, nutzen die Disponenten das Tourenplanungsmodul </w:t>
      </w:r>
      <w:proofErr w:type="spellStart"/>
      <w:r w:rsidR="008331E5">
        <w:rPr>
          <w:rFonts w:ascii="Arial" w:hAnsi="Arial" w:cs="Arial"/>
          <w:sz w:val="24"/>
          <w:szCs w:val="24"/>
        </w:rPr>
        <w:t>PraC</w:t>
      </w:r>
      <w:r w:rsidR="003A0F07">
        <w:rPr>
          <w:rFonts w:ascii="Arial" w:hAnsi="Arial" w:cs="Arial"/>
          <w:sz w:val="24"/>
          <w:szCs w:val="24"/>
        </w:rPr>
        <w:t>ar</w:t>
      </w:r>
      <w:proofErr w:type="spellEnd"/>
      <w:r w:rsidRPr="009F655A">
        <w:rPr>
          <w:rFonts w:ascii="Arial" w:hAnsi="Arial" w:cs="Arial"/>
          <w:sz w:val="24"/>
          <w:szCs w:val="24"/>
        </w:rPr>
        <w:t>.</w:t>
      </w:r>
      <w:r w:rsidR="003A0F07">
        <w:rPr>
          <w:rFonts w:ascii="Arial" w:hAnsi="Arial" w:cs="Arial"/>
          <w:sz w:val="24"/>
          <w:szCs w:val="24"/>
        </w:rPr>
        <w:t xml:space="preserve"> </w:t>
      </w:r>
      <w:r w:rsidRPr="009F655A">
        <w:rPr>
          <w:rFonts w:ascii="Arial" w:hAnsi="Arial" w:cs="Arial"/>
          <w:sz w:val="24"/>
          <w:szCs w:val="24"/>
        </w:rPr>
        <w:t xml:space="preserve">Damit werden die Aufträge manuell, teil- oder vollautomatisiert </w:t>
      </w:r>
      <w:r w:rsidR="003A0F07">
        <w:rPr>
          <w:rFonts w:ascii="Arial" w:hAnsi="Arial" w:cs="Arial"/>
          <w:sz w:val="24"/>
          <w:szCs w:val="24"/>
        </w:rPr>
        <w:t>zu optimierten</w:t>
      </w:r>
      <w:r w:rsidRPr="009F655A">
        <w:rPr>
          <w:rFonts w:ascii="Arial" w:hAnsi="Arial" w:cs="Arial"/>
          <w:sz w:val="24"/>
          <w:szCs w:val="24"/>
        </w:rPr>
        <w:t xml:space="preserve"> Touren </w:t>
      </w:r>
      <w:r w:rsidR="003A0F07">
        <w:rPr>
          <w:rFonts w:ascii="Arial" w:hAnsi="Arial" w:cs="Arial"/>
          <w:sz w:val="24"/>
          <w:szCs w:val="24"/>
        </w:rPr>
        <w:t xml:space="preserve">zusammengefasst. </w:t>
      </w:r>
      <w:r w:rsidRPr="009F655A">
        <w:rPr>
          <w:rFonts w:ascii="Arial" w:hAnsi="Arial" w:cs="Arial"/>
          <w:sz w:val="24"/>
          <w:szCs w:val="24"/>
        </w:rPr>
        <w:t>Die</w:t>
      </w:r>
      <w:r w:rsidR="003A0F07">
        <w:rPr>
          <w:rFonts w:ascii="Arial" w:hAnsi="Arial" w:cs="Arial"/>
          <w:sz w:val="24"/>
          <w:szCs w:val="24"/>
        </w:rPr>
        <w:t>se</w:t>
      </w:r>
      <w:r w:rsidRPr="009F655A">
        <w:rPr>
          <w:rFonts w:ascii="Arial" w:hAnsi="Arial" w:cs="Arial"/>
          <w:sz w:val="24"/>
          <w:szCs w:val="24"/>
        </w:rPr>
        <w:t xml:space="preserve"> werden </w:t>
      </w:r>
      <w:r w:rsidR="003A0F07">
        <w:rPr>
          <w:rFonts w:ascii="Arial" w:hAnsi="Arial" w:cs="Arial"/>
          <w:sz w:val="24"/>
          <w:szCs w:val="24"/>
        </w:rPr>
        <w:t xml:space="preserve">dann </w:t>
      </w:r>
      <w:r w:rsidR="008447C0">
        <w:rPr>
          <w:rFonts w:ascii="Arial" w:hAnsi="Arial" w:cs="Arial"/>
          <w:sz w:val="24"/>
          <w:szCs w:val="24"/>
        </w:rPr>
        <w:t>„</w:t>
      </w:r>
      <w:r w:rsidRPr="009F655A">
        <w:rPr>
          <w:rFonts w:ascii="Arial" w:hAnsi="Arial" w:cs="Arial"/>
          <w:sz w:val="24"/>
          <w:szCs w:val="24"/>
        </w:rPr>
        <w:t>just in time</w:t>
      </w:r>
      <w:r w:rsidR="008447C0">
        <w:rPr>
          <w:rFonts w:ascii="Arial" w:hAnsi="Arial" w:cs="Arial"/>
          <w:sz w:val="24"/>
          <w:szCs w:val="24"/>
        </w:rPr>
        <w:t>“</w:t>
      </w:r>
      <w:r w:rsidRPr="009F655A">
        <w:rPr>
          <w:rFonts w:ascii="Arial" w:hAnsi="Arial" w:cs="Arial"/>
          <w:sz w:val="24"/>
          <w:szCs w:val="24"/>
        </w:rPr>
        <w:t xml:space="preserve"> an </w:t>
      </w:r>
      <w:proofErr w:type="spellStart"/>
      <w:r w:rsidR="008331E5">
        <w:rPr>
          <w:rFonts w:ascii="Arial" w:hAnsi="Arial" w:cs="Arial"/>
          <w:sz w:val="24"/>
          <w:szCs w:val="24"/>
        </w:rPr>
        <w:t>PraM</w:t>
      </w:r>
      <w:r w:rsidR="003A0F07">
        <w:rPr>
          <w:rFonts w:ascii="Arial" w:hAnsi="Arial" w:cs="Arial"/>
          <w:sz w:val="24"/>
          <w:szCs w:val="24"/>
        </w:rPr>
        <w:t>ag</w:t>
      </w:r>
      <w:proofErr w:type="spellEnd"/>
      <w:r w:rsidRPr="009F655A">
        <w:rPr>
          <w:rFonts w:ascii="Arial" w:hAnsi="Arial" w:cs="Arial"/>
          <w:sz w:val="24"/>
          <w:szCs w:val="24"/>
        </w:rPr>
        <w:t xml:space="preserve"> übergeben.</w:t>
      </w:r>
      <w:r w:rsidR="003A0F07">
        <w:rPr>
          <w:rFonts w:ascii="Arial" w:hAnsi="Arial" w:cs="Arial"/>
          <w:sz w:val="24"/>
          <w:szCs w:val="24"/>
        </w:rPr>
        <w:t xml:space="preserve"> </w:t>
      </w:r>
      <w:r w:rsidRPr="009F655A">
        <w:rPr>
          <w:rFonts w:ascii="Arial" w:hAnsi="Arial" w:cs="Arial"/>
          <w:sz w:val="24"/>
          <w:szCs w:val="24"/>
        </w:rPr>
        <w:t>Der Disponent kann nun im Leitstand den aktuellen Bereitstellungsstatus überwachen und schnell auf Auffälligkeiten reagieren.</w:t>
      </w:r>
    </w:p>
    <w:p w14:paraId="390D83D3" w14:textId="6FC8CC84" w:rsidR="009F655A" w:rsidRDefault="009F655A" w:rsidP="00337858">
      <w:pPr>
        <w:spacing w:after="120"/>
        <w:jc w:val="both"/>
        <w:rPr>
          <w:rFonts w:ascii="Arial" w:hAnsi="Arial" w:cs="Arial"/>
          <w:sz w:val="24"/>
          <w:szCs w:val="24"/>
        </w:rPr>
      </w:pPr>
      <w:r w:rsidRPr="009F655A">
        <w:rPr>
          <w:rFonts w:ascii="Arial" w:hAnsi="Arial" w:cs="Arial"/>
          <w:sz w:val="24"/>
          <w:szCs w:val="24"/>
        </w:rPr>
        <w:t xml:space="preserve">Sind die Touren bereitgestellt, werden sie mit </w:t>
      </w:r>
      <w:proofErr w:type="spellStart"/>
      <w:r w:rsidR="008331E5">
        <w:rPr>
          <w:rFonts w:ascii="Arial" w:hAnsi="Arial" w:cs="Arial"/>
          <w:sz w:val="24"/>
          <w:szCs w:val="24"/>
        </w:rPr>
        <w:t>PraC</w:t>
      </w:r>
      <w:r w:rsidR="003A0F07">
        <w:rPr>
          <w:rFonts w:ascii="Arial" w:hAnsi="Arial" w:cs="Arial"/>
          <w:sz w:val="24"/>
          <w:szCs w:val="24"/>
        </w:rPr>
        <w:t>ar</w:t>
      </w:r>
      <w:proofErr w:type="spellEnd"/>
      <w:r w:rsidRPr="009F655A">
        <w:rPr>
          <w:rFonts w:ascii="Arial" w:hAnsi="Arial" w:cs="Arial"/>
          <w:sz w:val="24"/>
          <w:szCs w:val="24"/>
        </w:rPr>
        <w:t xml:space="preserve"> an die Handhelds der Auslieferfahrer gesendet.</w:t>
      </w:r>
      <w:r w:rsidR="003A0F07">
        <w:rPr>
          <w:rFonts w:ascii="Arial" w:hAnsi="Arial" w:cs="Arial"/>
          <w:sz w:val="24"/>
          <w:szCs w:val="24"/>
        </w:rPr>
        <w:t xml:space="preserve"> Diese starten um</w:t>
      </w:r>
      <w:r w:rsidRPr="009F655A">
        <w:rPr>
          <w:rFonts w:ascii="Arial" w:hAnsi="Arial" w:cs="Arial"/>
          <w:sz w:val="24"/>
          <w:szCs w:val="24"/>
        </w:rPr>
        <w:t xml:space="preserve"> </w:t>
      </w:r>
      <w:r w:rsidR="008447C0">
        <w:rPr>
          <w:rFonts w:ascii="Arial" w:hAnsi="Arial" w:cs="Arial"/>
          <w:sz w:val="24"/>
          <w:szCs w:val="24"/>
        </w:rPr>
        <w:t>vier</w:t>
      </w:r>
      <w:r w:rsidRPr="009F655A">
        <w:rPr>
          <w:rFonts w:ascii="Arial" w:hAnsi="Arial" w:cs="Arial"/>
          <w:sz w:val="24"/>
          <w:szCs w:val="24"/>
        </w:rPr>
        <w:t xml:space="preserve"> Uhr morgens </w:t>
      </w:r>
      <w:r w:rsidR="003A0F07">
        <w:rPr>
          <w:rFonts w:ascii="Arial" w:hAnsi="Arial" w:cs="Arial"/>
          <w:sz w:val="24"/>
          <w:szCs w:val="24"/>
        </w:rPr>
        <w:t>mit der V</w:t>
      </w:r>
      <w:r w:rsidRPr="009F655A">
        <w:rPr>
          <w:rFonts w:ascii="Arial" w:hAnsi="Arial" w:cs="Arial"/>
          <w:sz w:val="24"/>
          <w:szCs w:val="24"/>
        </w:rPr>
        <w:t>erladung</w:t>
      </w:r>
      <w:r w:rsidR="003A0F07">
        <w:rPr>
          <w:rFonts w:ascii="Arial" w:hAnsi="Arial" w:cs="Arial"/>
          <w:sz w:val="24"/>
          <w:szCs w:val="24"/>
        </w:rPr>
        <w:t>, für die sie sich zunächst mit ihrem Handheld</w:t>
      </w:r>
      <w:r w:rsidRPr="009F655A">
        <w:rPr>
          <w:rFonts w:ascii="Arial" w:hAnsi="Arial" w:cs="Arial"/>
          <w:sz w:val="24"/>
          <w:szCs w:val="24"/>
        </w:rPr>
        <w:t xml:space="preserve"> in der </w:t>
      </w:r>
      <w:r w:rsidR="003A0F07">
        <w:rPr>
          <w:rFonts w:ascii="Arial" w:hAnsi="Arial" w:cs="Arial"/>
          <w:sz w:val="24"/>
          <w:szCs w:val="24"/>
        </w:rPr>
        <w:t>Lager-</w:t>
      </w:r>
      <w:r w:rsidRPr="009F655A">
        <w:rPr>
          <w:rFonts w:ascii="Arial" w:hAnsi="Arial" w:cs="Arial"/>
          <w:sz w:val="24"/>
          <w:szCs w:val="24"/>
        </w:rPr>
        <w:t>App</w:t>
      </w:r>
      <w:r w:rsidR="003A0F07">
        <w:rPr>
          <w:rFonts w:ascii="Arial" w:hAnsi="Arial" w:cs="Arial"/>
          <w:sz w:val="24"/>
          <w:szCs w:val="24"/>
        </w:rPr>
        <w:t xml:space="preserve"> anmelden und dort </w:t>
      </w:r>
      <w:r w:rsidRPr="009F655A">
        <w:rPr>
          <w:rFonts w:ascii="Arial" w:hAnsi="Arial" w:cs="Arial"/>
          <w:sz w:val="24"/>
          <w:szCs w:val="24"/>
        </w:rPr>
        <w:t>eine Übersicht der Rollkarte mit der Beladereinfolge</w:t>
      </w:r>
      <w:r w:rsidR="003A0F07">
        <w:rPr>
          <w:rFonts w:ascii="Arial" w:hAnsi="Arial" w:cs="Arial"/>
          <w:sz w:val="24"/>
          <w:szCs w:val="24"/>
        </w:rPr>
        <w:t xml:space="preserve"> erhalten</w:t>
      </w:r>
      <w:r w:rsidRPr="009F655A">
        <w:rPr>
          <w:rFonts w:ascii="Arial" w:hAnsi="Arial" w:cs="Arial"/>
          <w:sz w:val="24"/>
          <w:szCs w:val="24"/>
        </w:rPr>
        <w:t>.</w:t>
      </w:r>
      <w:r w:rsidR="003A0F07">
        <w:rPr>
          <w:rFonts w:ascii="Arial" w:hAnsi="Arial" w:cs="Arial"/>
          <w:sz w:val="24"/>
          <w:szCs w:val="24"/>
        </w:rPr>
        <w:t xml:space="preserve"> </w:t>
      </w:r>
      <w:r w:rsidRPr="009F655A">
        <w:rPr>
          <w:rFonts w:ascii="Arial" w:hAnsi="Arial" w:cs="Arial"/>
          <w:sz w:val="24"/>
          <w:szCs w:val="24"/>
        </w:rPr>
        <w:t xml:space="preserve">Mit </w:t>
      </w:r>
      <w:r w:rsidR="003A0F07">
        <w:rPr>
          <w:rFonts w:ascii="Arial" w:hAnsi="Arial" w:cs="Arial"/>
          <w:sz w:val="24"/>
          <w:szCs w:val="24"/>
        </w:rPr>
        <w:t xml:space="preserve">der </w:t>
      </w:r>
      <w:r w:rsidRPr="009F655A">
        <w:rPr>
          <w:rFonts w:ascii="Arial" w:hAnsi="Arial" w:cs="Arial"/>
          <w:sz w:val="24"/>
          <w:szCs w:val="24"/>
        </w:rPr>
        <w:t xml:space="preserve">Auswahl der ersten </w:t>
      </w:r>
      <w:proofErr w:type="spellStart"/>
      <w:r w:rsidRPr="009F655A">
        <w:rPr>
          <w:rFonts w:ascii="Arial" w:hAnsi="Arial" w:cs="Arial"/>
          <w:sz w:val="24"/>
          <w:szCs w:val="24"/>
        </w:rPr>
        <w:t>Tourposition</w:t>
      </w:r>
      <w:proofErr w:type="spellEnd"/>
      <w:r w:rsidRPr="009F655A">
        <w:rPr>
          <w:rFonts w:ascii="Arial" w:hAnsi="Arial" w:cs="Arial"/>
          <w:sz w:val="24"/>
          <w:szCs w:val="24"/>
        </w:rPr>
        <w:t xml:space="preserve"> </w:t>
      </w:r>
      <w:r w:rsidRPr="009F655A">
        <w:rPr>
          <w:rFonts w:ascii="Arial" w:hAnsi="Arial" w:cs="Arial"/>
          <w:sz w:val="24"/>
          <w:szCs w:val="24"/>
        </w:rPr>
        <w:lastRenderedPageBreak/>
        <w:t>werden dem Fahrer die Stellplätze der Ware angezeigt.</w:t>
      </w:r>
      <w:r w:rsidR="003A0F07">
        <w:rPr>
          <w:rFonts w:ascii="Arial" w:hAnsi="Arial" w:cs="Arial"/>
          <w:sz w:val="24"/>
          <w:szCs w:val="24"/>
        </w:rPr>
        <w:t xml:space="preserve"> </w:t>
      </w:r>
      <w:r w:rsidR="00A3193E">
        <w:rPr>
          <w:rFonts w:ascii="Arial" w:hAnsi="Arial" w:cs="Arial"/>
          <w:sz w:val="24"/>
          <w:szCs w:val="24"/>
        </w:rPr>
        <w:t xml:space="preserve">Anschließend </w:t>
      </w:r>
      <w:r w:rsidRPr="009F655A">
        <w:rPr>
          <w:rFonts w:ascii="Arial" w:hAnsi="Arial" w:cs="Arial"/>
          <w:sz w:val="24"/>
          <w:szCs w:val="24"/>
        </w:rPr>
        <w:t xml:space="preserve">wird </w:t>
      </w:r>
      <w:r w:rsidR="00A3193E">
        <w:rPr>
          <w:rFonts w:ascii="Arial" w:hAnsi="Arial" w:cs="Arial"/>
          <w:sz w:val="24"/>
          <w:szCs w:val="24"/>
        </w:rPr>
        <w:t xml:space="preserve">er </w:t>
      </w:r>
      <w:r w:rsidRPr="009F655A">
        <w:rPr>
          <w:rFonts w:ascii="Arial" w:hAnsi="Arial" w:cs="Arial"/>
          <w:sz w:val="24"/>
          <w:szCs w:val="24"/>
        </w:rPr>
        <w:t xml:space="preserve">zielgerichtet zur Ware geführt und kann </w:t>
      </w:r>
      <w:r w:rsidR="00A3193E">
        <w:rPr>
          <w:rFonts w:ascii="Arial" w:hAnsi="Arial" w:cs="Arial"/>
          <w:sz w:val="24"/>
          <w:szCs w:val="24"/>
        </w:rPr>
        <w:t>diese</w:t>
      </w:r>
      <w:r w:rsidRPr="009F655A">
        <w:rPr>
          <w:rFonts w:ascii="Arial" w:hAnsi="Arial" w:cs="Arial"/>
          <w:sz w:val="24"/>
          <w:szCs w:val="24"/>
        </w:rPr>
        <w:t xml:space="preserve"> mittels Scan</w:t>
      </w:r>
      <w:r w:rsidR="008447C0">
        <w:rPr>
          <w:rFonts w:ascii="Arial" w:hAnsi="Arial" w:cs="Arial"/>
          <w:sz w:val="24"/>
          <w:szCs w:val="24"/>
        </w:rPr>
        <w:t>nung</w:t>
      </w:r>
      <w:r w:rsidRPr="009F655A">
        <w:rPr>
          <w:rFonts w:ascii="Arial" w:hAnsi="Arial" w:cs="Arial"/>
          <w:sz w:val="24"/>
          <w:szCs w:val="24"/>
        </w:rPr>
        <w:t xml:space="preserve"> systemisch auf sein Fahrzeug verladen. Die Liste der Sendungen innerhalb der </w:t>
      </w:r>
      <w:proofErr w:type="spellStart"/>
      <w:r w:rsidRPr="009F655A">
        <w:rPr>
          <w:rFonts w:ascii="Arial" w:hAnsi="Arial" w:cs="Arial"/>
          <w:sz w:val="24"/>
          <w:szCs w:val="24"/>
        </w:rPr>
        <w:t>Tourposition</w:t>
      </w:r>
      <w:proofErr w:type="spellEnd"/>
      <w:r w:rsidRPr="009F655A">
        <w:rPr>
          <w:rFonts w:ascii="Arial" w:hAnsi="Arial" w:cs="Arial"/>
          <w:sz w:val="24"/>
          <w:szCs w:val="24"/>
        </w:rPr>
        <w:t xml:space="preserve"> wird dabei Schritt für Schritt angepasst, was für maximale Transparenz und Übersicht sorgt.</w:t>
      </w:r>
    </w:p>
    <w:p w14:paraId="5686F8B6" w14:textId="77777777" w:rsidR="001F66F1" w:rsidRPr="001F66F1" w:rsidRDefault="008447C0" w:rsidP="00337858">
      <w:pPr>
        <w:spacing w:after="120"/>
        <w:jc w:val="both"/>
        <w:rPr>
          <w:rFonts w:ascii="Arial" w:hAnsi="Arial" w:cs="Arial"/>
          <w:b/>
          <w:bCs/>
          <w:sz w:val="24"/>
          <w:szCs w:val="24"/>
        </w:rPr>
      </w:pPr>
      <w:r>
        <w:rPr>
          <w:rFonts w:ascii="Arial" w:hAnsi="Arial" w:cs="Arial"/>
          <w:b/>
          <w:bCs/>
          <w:sz w:val="24"/>
          <w:szCs w:val="24"/>
        </w:rPr>
        <w:t>Kontinuierlich synchronisiert</w:t>
      </w:r>
    </w:p>
    <w:p w14:paraId="13004DC3" w14:textId="6780A4FC" w:rsidR="00AE10C7" w:rsidRDefault="009F655A" w:rsidP="00337858">
      <w:pPr>
        <w:spacing w:after="120"/>
        <w:jc w:val="both"/>
        <w:rPr>
          <w:rFonts w:ascii="Arial" w:hAnsi="Arial" w:cs="Arial"/>
          <w:sz w:val="24"/>
          <w:szCs w:val="24"/>
        </w:rPr>
      </w:pPr>
      <w:r w:rsidRPr="009F655A">
        <w:rPr>
          <w:rFonts w:ascii="Arial" w:hAnsi="Arial" w:cs="Arial"/>
          <w:sz w:val="24"/>
          <w:szCs w:val="24"/>
        </w:rPr>
        <w:t xml:space="preserve">Die Auslieferung startet der Fahrer mit dem Telematik Modul </w:t>
      </w:r>
      <w:proofErr w:type="spellStart"/>
      <w:r w:rsidRPr="009F655A">
        <w:rPr>
          <w:rFonts w:ascii="Arial" w:hAnsi="Arial" w:cs="Arial"/>
          <w:sz w:val="24"/>
          <w:szCs w:val="24"/>
        </w:rPr>
        <w:t>P</w:t>
      </w:r>
      <w:r w:rsidR="005D6D78">
        <w:rPr>
          <w:rFonts w:ascii="Arial" w:hAnsi="Arial" w:cs="Arial"/>
          <w:sz w:val="24"/>
          <w:szCs w:val="24"/>
        </w:rPr>
        <w:t>raB</w:t>
      </w:r>
      <w:r w:rsidR="00A3193E">
        <w:rPr>
          <w:rFonts w:ascii="Arial" w:hAnsi="Arial" w:cs="Arial"/>
          <w:sz w:val="24"/>
          <w:szCs w:val="24"/>
        </w:rPr>
        <w:t>o</w:t>
      </w:r>
      <w:r w:rsidR="005D6D78">
        <w:rPr>
          <w:rFonts w:ascii="Arial" w:hAnsi="Arial" w:cs="Arial"/>
          <w:sz w:val="24"/>
          <w:szCs w:val="24"/>
        </w:rPr>
        <w:t>a</w:t>
      </w:r>
      <w:r w:rsidR="00A3193E">
        <w:rPr>
          <w:rFonts w:ascii="Arial" w:hAnsi="Arial" w:cs="Arial"/>
          <w:sz w:val="24"/>
          <w:szCs w:val="24"/>
        </w:rPr>
        <w:t>rd</w:t>
      </w:r>
      <w:proofErr w:type="spellEnd"/>
      <w:r w:rsidR="00A3193E">
        <w:rPr>
          <w:rFonts w:ascii="Arial" w:hAnsi="Arial" w:cs="Arial"/>
          <w:sz w:val="24"/>
          <w:szCs w:val="24"/>
        </w:rPr>
        <w:t xml:space="preserve">, während der </w:t>
      </w:r>
      <w:r w:rsidRPr="009F655A">
        <w:rPr>
          <w:rFonts w:ascii="Arial" w:hAnsi="Arial" w:cs="Arial"/>
          <w:sz w:val="24"/>
          <w:szCs w:val="24"/>
        </w:rPr>
        <w:t>Disponent den jeweiligen Status der Touren im Leitstand</w:t>
      </w:r>
      <w:r w:rsidR="00A3193E">
        <w:rPr>
          <w:rFonts w:ascii="Arial" w:hAnsi="Arial" w:cs="Arial"/>
          <w:sz w:val="24"/>
          <w:szCs w:val="24"/>
        </w:rPr>
        <w:t xml:space="preserve"> verfolgen kann</w:t>
      </w:r>
      <w:r w:rsidRPr="009F655A">
        <w:rPr>
          <w:rFonts w:ascii="Arial" w:hAnsi="Arial" w:cs="Arial"/>
          <w:sz w:val="24"/>
          <w:szCs w:val="24"/>
        </w:rPr>
        <w:t>.</w:t>
      </w:r>
      <w:r w:rsidR="00A3193E">
        <w:rPr>
          <w:rFonts w:ascii="Arial" w:hAnsi="Arial" w:cs="Arial"/>
          <w:sz w:val="24"/>
          <w:szCs w:val="24"/>
        </w:rPr>
        <w:t xml:space="preserve"> </w:t>
      </w:r>
      <w:r w:rsidRPr="009F655A">
        <w:rPr>
          <w:rFonts w:ascii="Arial" w:hAnsi="Arial" w:cs="Arial"/>
          <w:sz w:val="24"/>
          <w:szCs w:val="24"/>
        </w:rPr>
        <w:t>Beim Kunden angekommen, entlädt der Fahrer die Ware und scannt diese bei Übergabe. Der Kunde quittiert auf dem Display.</w:t>
      </w:r>
      <w:r w:rsidR="00A3193E">
        <w:rPr>
          <w:rFonts w:ascii="Arial" w:hAnsi="Arial" w:cs="Arial"/>
          <w:sz w:val="24"/>
          <w:szCs w:val="24"/>
        </w:rPr>
        <w:t xml:space="preserve"> </w:t>
      </w:r>
      <w:r w:rsidRPr="009F655A">
        <w:rPr>
          <w:rFonts w:ascii="Arial" w:hAnsi="Arial" w:cs="Arial"/>
          <w:sz w:val="24"/>
          <w:szCs w:val="24"/>
        </w:rPr>
        <w:t xml:space="preserve">Abweichungen </w:t>
      </w:r>
      <w:r w:rsidR="00A3193E">
        <w:rPr>
          <w:rFonts w:ascii="Arial" w:hAnsi="Arial" w:cs="Arial"/>
          <w:sz w:val="24"/>
          <w:szCs w:val="24"/>
        </w:rPr>
        <w:t>wie zum Beispiel Schäden oder Annahmeverweigerungen verzeichnet der</w:t>
      </w:r>
      <w:r w:rsidRPr="009F655A">
        <w:rPr>
          <w:rFonts w:ascii="Arial" w:hAnsi="Arial" w:cs="Arial"/>
          <w:sz w:val="24"/>
          <w:szCs w:val="24"/>
        </w:rPr>
        <w:t xml:space="preserve"> Fahrer </w:t>
      </w:r>
      <w:r w:rsidR="00A3193E">
        <w:rPr>
          <w:rFonts w:ascii="Arial" w:hAnsi="Arial" w:cs="Arial"/>
          <w:sz w:val="24"/>
          <w:szCs w:val="24"/>
        </w:rPr>
        <w:t xml:space="preserve">direkt </w:t>
      </w:r>
      <w:r w:rsidRPr="009F655A">
        <w:rPr>
          <w:rFonts w:ascii="Arial" w:hAnsi="Arial" w:cs="Arial"/>
          <w:sz w:val="24"/>
          <w:szCs w:val="24"/>
        </w:rPr>
        <w:t>am Handheld.</w:t>
      </w:r>
      <w:r w:rsidR="00A3193E">
        <w:rPr>
          <w:rFonts w:ascii="Arial" w:hAnsi="Arial" w:cs="Arial"/>
          <w:sz w:val="24"/>
          <w:szCs w:val="24"/>
        </w:rPr>
        <w:t xml:space="preserve"> Dieses wird</w:t>
      </w:r>
      <w:r w:rsidRPr="009F655A">
        <w:rPr>
          <w:rFonts w:ascii="Arial" w:hAnsi="Arial" w:cs="Arial"/>
          <w:sz w:val="24"/>
          <w:szCs w:val="24"/>
        </w:rPr>
        <w:t xml:space="preserve"> kontinuierlich</w:t>
      </w:r>
      <w:r w:rsidR="00A3193E">
        <w:rPr>
          <w:rFonts w:ascii="Arial" w:hAnsi="Arial" w:cs="Arial"/>
          <w:sz w:val="24"/>
          <w:szCs w:val="24"/>
        </w:rPr>
        <w:t xml:space="preserve"> mit</w:t>
      </w:r>
      <w:r w:rsidRPr="009F655A">
        <w:rPr>
          <w:rFonts w:ascii="Arial" w:hAnsi="Arial" w:cs="Arial"/>
          <w:sz w:val="24"/>
          <w:szCs w:val="24"/>
        </w:rPr>
        <w:t xml:space="preserve"> der Tourenplanungssoftware</w:t>
      </w:r>
      <w:r w:rsidR="00A3193E">
        <w:rPr>
          <w:rFonts w:ascii="Arial" w:hAnsi="Arial" w:cs="Arial"/>
          <w:sz w:val="24"/>
          <w:szCs w:val="24"/>
        </w:rPr>
        <w:t xml:space="preserve"> synchronisiert</w:t>
      </w:r>
      <w:r w:rsidRPr="009F655A">
        <w:rPr>
          <w:rFonts w:ascii="Arial" w:hAnsi="Arial" w:cs="Arial"/>
          <w:sz w:val="24"/>
          <w:szCs w:val="24"/>
        </w:rPr>
        <w:t xml:space="preserve">, </w:t>
      </w:r>
      <w:r w:rsidR="00A3193E">
        <w:rPr>
          <w:rFonts w:ascii="Arial" w:hAnsi="Arial" w:cs="Arial"/>
          <w:sz w:val="24"/>
          <w:szCs w:val="24"/>
        </w:rPr>
        <w:t xml:space="preserve">so dass </w:t>
      </w:r>
      <w:r w:rsidRPr="009F655A">
        <w:rPr>
          <w:rFonts w:ascii="Arial" w:hAnsi="Arial" w:cs="Arial"/>
          <w:sz w:val="24"/>
          <w:szCs w:val="24"/>
        </w:rPr>
        <w:t xml:space="preserve">die Sendung </w:t>
      </w:r>
      <w:r w:rsidR="005D6D78">
        <w:rPr>
          <w:rFonts w:ascii="Arial" w:hAnsi="Arial" w:cs="Arial"/>
          <w:sz w:val="24"/>
          <w:szCs w:val="24"/>
        </w:rPr>
        <w:t xml:space="preserve">in </w:t>
      </w:r>
      <w:proofErr w:type="spellStart"/>
      <w:r w:rsidR="005D6D78">
        <w:rPr>
          <w:rFonts w:ascii="Arial" w:hAnsi="Arial" w:cs="Arial"/>
          <w:sz w:val="24"/>
          <w:szCs w:val="24"/>
        </w:rPr>
        <w:t>PraC</w:t>
      </w:r>
      <w:r w:rsidR="00A3193E">
        <w:rPr>
          <w:rFonts w:ascii="Arial" w:hAnsi="Arial" w:cs="Arial"/>
          <w:sz w:val="24"/>
          <w:szCs w:val="24"/>
        </w:rPr>
        <w:t>ar</w:t>
      </w:r>
      <w:proofErr w:type="spellEnd"/>
      <w:r w:rsidR="00A3193E">
        <w:rPr>
          <w:rFonts w:ascii="Arial" w:hAnsi="Arial" w:cs="Arial"/>
          <w:sz w:val="24"/>
          <w:szCs w:val="24"/>
        </w:rPr>
        <w:t xml:space="preserve"> </w:t>
      </w:r>
      <w:r w:rsidRPr="009F655A">
        <w:rPr>
          <w:rFonts w:ascii="Arial" w:hAnsi="Arial" w:cs="Arial"/>
          <w:sz w:val="24"/>
          <w:szCs w:val="24"/>
        </w:rPr>
        <w:t xml:space="preserve">umgehend als ausgeliefert gekennzeichnet </w:t>
      </w:r>
      <w:r w:rsidR="00A3193E">
        <w:rPr>
          <w:rFonts w:ascii="Arial" w:hAnsi="Arial" w:cs="Arial"/>
          <w:sz w:val="24"/>
          <w:szCs w:val="24"/>
        </w:rPr>
        <w:t xml:space="preserve">wird… inklusive der am Bildschirm eingeblendeten </w:t>
      </w:r>
      <w:r w:rsidRPr="009F655A">
        <w:rPr>
          <w:rFonts w:ascii="Arial" w:hAnsi="Arial" w:cs="Arial"/>
          <w:sz w:val="24"/>
          <w:szCs w:val="24"/>
        </w:rPr>
        <w:t>Unterschrift des Kunden.</w:t>
      </w:r>
    </w:p>
    <w:p w14:paraId="4D46514E" w14:textId="1DA9FD8C" w:rsidR="0058061A" w:rsidRDefault="0058061A" w:rsidP="00337858">
      <w:pPr>
        <w:spacing w:after="120"/>
        <w:jc w:val="both"/>
        <w:rPr>
          <w:rFonts w:ascii="Arial" w:hAnsi="Arial" w:cs="Arial"/>
          <w:sz w:val="24"/>
          <w:szCs w:val="24"/>
        </w:rPr>
      </w:pPr>
    </w:p>
    <w:p w14:paraId="352FB7B1" w14:textId="77777777" w:rsidR="0058061A" w:rsidRPr="00926EA3" w:rsidRDefault="0058061A" w:rsidP="0058061A">
      <w:pPr>
        <w:spacing w:after="120"/>
        <w:outlineLvl w:val="0"/>
        <w:rPr>
          <w:rFonts w:ascii="Arial" w:hAnsi="Arial" w:cs="Arial"/>
          <w:b/>
          <w:bCs/>
          <w:color w:val="000000"/>
          <w:sz w:val="20"/>
        </w:rPr>
      </w:pPr>
      <w:r w:rsidRPr="00926EA3">
        <w:rPr>
          <w:rFonts w:ascii="Arial" w:hAnsi="Arial" w:cs="Arial"/>
          <w:b/>
          <w:bCs/>
          <w:color w:val="000000"/>
          <w:sz w:val="20"/>
        </w:rPr>
        <w:t xml:space="preserve">Unternehmensprofil: </w:t>
      </w:r>
      <w:proofErr w:type="spellStart"/>
      <w:r w:rsidRPr="00926EA3">
        <w:rPr>
          <w:rFonts w:ascii="Arial" w:hAnsi="Arial" w:cs="Arial"/>
          <w:b/>
          <w:bCs/>
          <w:color w:val="000000"/>
          <w:sz w:val="20"/>
        </w:rPr>
        <w:t>Wanko</w:t>
      </w:r>
      <w:proofErr w:type="spellEnd"/>
      <w:r w:rsidRPr="00926EA3">
        <w:rPr>
          <w:rFonts w:ascii="Arial" w:hAnsi="Arial" w:cs="Arial"/>
          <w:b/>
          <w:bCs/>
          <w:color w:val="000000"/>
          <w:sz w:val="20"/>
        </w:rPr>
        <w:t xml:space="preserve"> Informationslogistik GmbH</w:t>
      </w:r>
    </w:p>
    <w:p w14:paraId="02A6E170" w14:textId="77777777" w:rsidR="0058061A" w:rsidRPr="00926EA3" w:rsidRDefault="0058061A" w:rsidP="0058061A">
      <w:pPr>
        <w:tabs>
          <w:tab w:val="left" w:pos="2127"/>
        </w:tabs>
        <w:spacing w:after="120"/>
        <w:outlineLvl w:val="0"/>
        <w:rPr>
          <w:rFonts w:ascii="Arial" w:hAnsi="Arial" w:cs="Arial"/>
          <w:color w:val="000000"/>
          <w:sz w:val="20"/>
        </w:rPr>
      </w:pPr>
      <w:r w:rsidRPr="00926EA3">
        <w:rPr>
          <w:rFonts w:ascii="Arial" w:hAnsi="Arial" w:cs="Arial"/>
          <w:sz w:val="20"/>
        </w:rPr>
        <w:t xml:space="preserve">Die </w:t>
      </w:r>
      <w:proofErr w:type="spellStart"/>
      <w:r w:rsidRPr="00926EA3">
        <w:rPr>
          <w:rFonts w:ascii="Arial" w:hAnsi="Arial" w:cs="Arial"/>
          <w:sz w:val="20"/>
        </w:rPr>
        <w:t>Wanko</w:t>
      </w:r>
      <w:proofErr w:type="spellEnd"/>
      <w:r w:rsidRPr="00926EA3">
        <w:rPr>
          <w:rFonts w:ascii="Arial" w:hAnsi="Arial" w:cs="Arial"/>
          <w:sz w:val="20"/>
        </w:rPr>
        <w:t xml:space="preserve"> Informationslogistik GmbH plant und optimiert seit 45 Jahren mit rund 60 Mitarbeiterinnen und Mitarbeitern Geschäftsprozesse in der Logistik und liefert für deren Realisierung durchgängige Software in den Bereichen Lager und Transport. </w:t>
      </w:r>
      <w:proofErr w:type="spellStart"/>
      <w:r w:rsidRPr="00926EA3">
        <w:rPr>
          <w:rFonts w:ascii="Arial" w:hAnsi="Arial" w:cs="Arial"/>
          <w:color w:val="000000"/>
          <w:sz w:val="20"/>
        </w:rPr>
        <w:t>Wanko</w:t>
      </w:r>
      <w:proofErr w:type="spellEnd"/>
      <w:r w:rsidRPr="00926EA3">
        <w:rPr>
          <w:rFonts w:ascii="Arial" w:hAnsi="Arial" w:cs="Arial"/>
          <w:color w:val="000000"/>
          <w:sz w:val="20"/>
        </w:rPr>
        <w:t xml:space="preserve"> ist ein inhabergeführtes mittelständisches Unternehmen, das sich bereits in zweiter Generation im Familienbesitz befindet.</w:t>
      </w:r>
    </w:p>
    <w:p w14:paraId="57233AE3" w14:textId="77777777" w:rsidR="0058061A" w:rsidRPr="00926EA3" w:rsidRDefault="0058061A" w:rsidP="0058061A">
      <w:pPr>
        <w:tabs>
          <w:tab w:val="left" w:pos="2127"/>
        </w:tabs>
        <w:spacing w:after="120"/>
        <w:outlineLvl w:val="0"/>
        <w:rPr>
          <w:rFonts w:ascii="Arial" w:hAnsi="Arial" w:cs="Arial"/>
          <w:color w:val="000000"/>
          <w:sz w:val="20"/>
        </w:rPr>
      </w:pPr>
      <w:r w:rsidRPr="00926EA3">
        <w:rPr>
          <w:rFonts w:ascii="Arial" w:hAnsi="Arial" w:cs="Arial"/>
          <w:color w:val="000000"/>
          <w:sz w:val="20"/>
        </w:rPr>
        <w:t xml:space="preserve">Jede Softwarelösung von </w:t>
      </w:r>
      <w:proofErr w:type="spellStart"/>
      <w:r w:rsidRPr="00926EA3">
        <w:rPr>
          <w:rFonts w:ascii="Arial" w:hAnsi="Arial" w:cs="Arial"/>
          <w:color w:val="000000"/>
          <w:sz w:val="20"/>
        </w:rPr>
        <w:t>Wanko</w:t>
      </w:r>
      <w:proofErr w:type="spellEnd"/>
      <w:r w:rsidRPr="00926EA3">
        <w:rPr>
          <w:rFonts w:ascii="Arial" w:hAnsi="Arial" w:cs="Arial"/>
          <w:color w:val="000000"/>
          <w:sz w:val="20"/>
        </w:rPr>
        <w:t xml:space="preserve"> ist garantiert Netzwerk- und Mandantenfähig und beinhaltet individuell anpassbare branchenspezifische und kundenspezifische Module. Die Kommunikation zu anderen Programmen sichert ein flexibler Schnittstellengenerator. Standardisierte oder zertifizierte Schnittstellen bestehen zu allen gängigen Systemen.</w:t>
      </w:r>
    </w:p>
    <w:p w14:paraId="7D96EEF4" w14:textId="77777777" w:rsidR="0058061A" w:rsidRPr="00926EA3" w:rsidRDefault="0058061A" w:rsidP="0058061A">
      <w:pPr>
        <w:tabs>
          <w:tab w:val="left" w:pos="2127"/>
        </w:tabs>
        <w:spacing w:after="120"/>
        <w:outlineLvl w:val="0"/>
        <w:rPr>
          <w:rFonts w:ascii="Arial" w:hAnsi="Arial" w:cs="Arial"/>
          <w:color w:val="000000"/>
          <w:sz w:val="20"/>
        </w:rPr>
      </w:pPr>
      <w:r w:rsidRPr="00926EA3">
        <w:rPr>
          <w:rFonts w:ascii="Arial" w:hAnsi="Arial" w:cs="Arial"/>
          <w:color w:val="000000"/>
          <w:sz w:val="20"/>
        </w:rPr>
        <w:t xml:space="preserve">Gestartet ist </w:t>
      </w:r>
      <w:proofErr w:type="spellStart"/>
      <w:r w:rsidRPr="00926EA3">
        <w:rPr>
          <w:rFonts w:ascii="Arial" w:hAnsi="Arial" w:cs="Arial"/>
          <w:color w:val="000000"/>
          <w:sz w:val="20"/>
        </w:rPr>
        <w:t>Wanko</w:t>
      </w:r>
      <w:proofErr w:type="spellEnd"/>
      <w:r w:rsidRPr="00926EA3">
        <w:rPr>
          <w:rFonts w:ascii="Arial" w:hAnsi="Arial" w:cs="Arial"/>
          <w:color w:val="000000"/>
          <w:sz w:val="20"/>
        </w:rPr>
        <w:t xml:space="preserve"> als Unternehmensberatung. Danach entwickelte sich das Unternehmen mit den rasant wachsenden technischen Möglichkeiten der Informationstechnologie zu einem führenden Softwareanbieter. </w:t>
      </w:r>
      <w:proofErr w:type="spellStart"/>
      <w:r w:rsidRPr="00926EA3">
        <w:rPr>
          <w:rFonts w:ascii="Arial" w:hAnsi="Arial" w:cs="Arial"/>
          <w:color w:val="000000"/>
          <w:sz w:val="20"/>
        </w:rPr>
        <w:t>Wanko</w:t>
      </w:r>
      <w:proofErr w:type="spellEnd"/>
      <w:r w:rsidRPr="00926EA3">
        <w:rPr>
          <w:rFonts w:ascii="Arial" w:hAnsi="Arial" w:cs="Arial"/>
          <w:color w:val="000000"/>
          <w:sz w:val="20"/>
        </w:rPr>
        <w:t xml:space="preserve"> hat die spezifischen logistischen Prozesse vieler Branchen durchleuchtet und dafür Lösungen entwickelt. Zu den Referenzen zählen namhafte Kunden aus den Branchen Lebensmittel, Stahl, Baustoffe, Möbel, Energie und dem Transportgewerbe.</w:t>
      </w:r>
    </w:p>
    <w:p w14:paraId="225A0B57" w14:textId="77777777" w:rsidR="0058061A" w:rsidRPr="00926EA3" w:rsidRDefault="0058061A" w:rsidP="0058061A">
      <w:pPr>
        <w:pStyle w:val="Textkrper"/>
        <w:rPr>
          <w:rFonts w:ascii="Arial" w:hAnsi="Arial" w:cs="Arial"/>
          <w:b/>
          <w:sz w:val="20"/>
        </w:rPr>
      </w:pPr>
      <w:r w:rsidRPr="00926EA3">
        <w:rPr>
          <w:rFonts w:ascii="Arial" w:hAnsi="Arial" w:cs="Arial"/>
          <w:b/>
          <w:sz w:val="20"/>
        </w:rPr>
        <w:t>Produktpalette</w:t>
      </w:r>
    </w:p>
    <w:p w14:paraId="7371D674" w14:textId="77777777" w:rsidR="0058061A" w:rsidRPr="00926EA3" w:rsidRDefault="0058061A" w:rsidP="0058061A">
      <w:pPr>
        <w:pStyle w:val="Textkrper"/>
        <w:rPr>
          <w:rFonts w:ascii="Arial" w:hAnsi="Arial" w:cs="Arial"/>
          <w:sz w:val="20"/>
        </w:rPr>
      </w:pPr>
      <w:r w:rsidRPr="00926EA3">
        <w:rPr>
          <w:rFonts w:ascii="Arial" w:hAnsi="Arial" w:cs="Arial"/>
          <w:sz w:val="20"/>
        </w:rPr>
        <w:t xml:space="preserve">Die Durchgängigkeit und Transparenz ergibt sich aus einer einheitlichen Datenbasis. Zu den </w:t>
      </w:r>
      <w:r>
        <w:rPr>
          <w:rFonts w:ascii="Arial" w:hAnsi="Arial" w:cs="Arial"/>
          <w:sz w:val="20"/>
        </w:rPr>
        <w:t>Haupt-</w:t>
      </w:r>
      <w:r w:rsidRPr="00926EA3">
        <w:rPr>
          <w:rFonts w:ascii="Arial" w:hAnsi="Arial" w:cs="Arial"/>
          <w:sz w:val="20"/>
        </w:rPr>
        <w:t xml:space="preserve">Modulen zählt das Tourenplanungssystem PRACAR 3000, das integrierte </w:t>
      </w:r>
      <w:proofErr w:type="spellStart"/>
      <w:r w:rsidRPr="00926EA3">
        <w:rPr>
          <w:rFonts w:ascii="Arial" w:hAnsi="Arial" w:cs="Arial"/>
          <w:sz w:val="20"/>
        </w:rPr>
        <w:t>Telematiksystem</w:t>
      </w:r>
      <w:proofErr w:type="spellEnd"/>
      <w:r w:rsidRPr="00926EA3">
        <w:rPr>
          <w:rFonts w:ascii="Arial" w:hAnsi="Arial" w:cs="Arial"/>
          <w:sz w:val="20"/>
        </w:rPr>
        <w:t xml:space="preserve"> PRABORD sowie das Lagerverwaltungssystem PRAMAG 3000.</w:t>
      </w:r>
      <w:r>
        <w:rPr>
          <w:rFonts w:ascii="Arial" w:hAnsi="Arial" w:cs="Arial"/>
          <w:sz w:val="20"/>
        </w:rPr>
        <w:t xml:space="preserve"> Die Module können einzeln, oder als einheitliches, gesamtes </w:t>
      </w:r>
      <w:proofErr w:type="spellStart"/>
      <w:r>
        <w:rPr>
          <w:rFonts w:ascii="Arial" w:hAnsi="Arial" w:cs="Arial"/>
          <w:sz w:val="20"/>
        </w:rPr>
        <w:t>Logsitiksteuerungssystem</w:t>
      </w:r>
      <w:proofErr w:type="spellEnd"/>
      <w:r>
        <w:rPr>
          <w:rFonts w:ascii="Arial" w:hAnsi="Arial" w:cs="Arial"/>
          <w:sz w:val="20"/>
        </w:rPr>
        <w:t xml:space="preserve"> eingesetzt werden.</w:t>
      </w:r>
      <w:r w:rsidRPr="00926EA3">
        <w:rPr>
          <w:rFonts w:ascii="Arial" w:hAnsi="Arial" w:cs="Arial"/>
          <w:sz w:val="20"/>
        </w:rPr>
        <w:t xml:space="preserve"> Das Modul PRAWEB 3000 dient der Auftragserfassung und Sendungsverfolgung über das Internet, während es sich bei PRACON 3000 um eine konfigurierbare Schnittstelle zu allen gängigen ERP- und Warenwirtschaftssystemen handelt. Ergänzt werden diese Kernmodule durch eine Anzahl von Zusatzmodulen für die Lademittelverwaltung, Transportkostenrechnung, statistische Auswertungen, Workflow-Editor, </w:t>
      </w:r>
      <w:proofErr w:type="spellStart"/>
      <w:r w:rsidRPr="00926EA3">
        <w:rPr>
          <w:rFonts w:ascii="Arial" w:hAnsi="Arial" w:cs="Arial"/>
          <w:sz w:val="20"/>
        </w:rPr>
        <w:t>Faxaviso</w:t>
      </w:r>
      <w:proofErr w:type="spellEnd"/>
      <w:r w:rsidRPr="00926EA3">
        <w:rPr>
          <w:rFonts w:ascii="Arial" w:hAnsi="Arial" w:cs="Arial"/>
          <w:sz w:val="20"/>
        </w:rPr>
        <w:t xml:space="preserve"> und vieles mehr. </w:t>
      </w:r>
    </w:p>
    <w:p w14:paraId="713D15C6" w14:textId="77777777" w:rsidR="0058061A" w:rsidRPr="00926EA3" w:rsidRDefault="0058061A" w:rsidP="0058061A">
      <w:pPr>
        <w:pStyle w:val="Textkrper"/>
        <w:rPr>
          <w:rFonts w:ascii="Arial" w:hAnsi="Arial" w:cs="Arial"/>
          <w:b/>
          <w:sz w:val="20"/>
        </w:rPr>
      </w:pPr>
      <w:r w:rsidRPr="00926EA3">
        <w:rPr>
          <w:rFonts w:ascii="Arial" w:hAnsi="Arial" w:cs="Arial"/>
          <w:b/>
          <w:sz w:val="20"/>
        </w:rPr>
        <w:t>Leistung und Beratung</w:t>
      </w:r>
    </w:p>
    <w:p w14:paraId="4F795406" w14:textId="77777777" w:rsidR="0058061A" w:rsidRPr="00926EA3" w:rsidRDefault="0058061A" w:rsidP="0058061A">
      <w:pPr>
        <w:pStyle w:val="Textkrper"/>
        <w:rPr>
          <w:rFonts w:ascii="Arial" w:hAnsi="Arial" w:cs="Arial"/>
          <w:sz w:val="20"/>
        </w:rPr>
      </w:pPr>
      <w:r w:rsidRPr="00926EA3">
        <w:rPr>
          <w:rFonts w:ascii="Arial" w:hAnsi="Arial" w:cs="Arial"/>
          <w:sz w:val="20"/>
        </w:rPr>
        <w:t xml:space="preserve">Ein erfahrenes Team aus Beratern, Projektleitern und Entwicklern stellt eine bedarfsorientierte, kontinuierliche Weiterentwicklung der Software sicher. Das </w:t>
      </w:r>
      <w:proofErr w:type="spellStart"/>
      <w:r w:rsidRPr="00926EA3">
        <w:rPr>
          <w:rFonts w:ascii="Arial" w:hAnsi="Arial" w:cs="Arial"/>
          <w:sz w:val="20"/>
        </w:rPr>
        <w:t>Wanko</w:t>
      </w:r>
      <w:proofErr w:type="spellEnd"/>
      <w:r w:rsidRPr="00926EA3">
        <w:rPr>
          <w:rFonts w:ascii="Arial" w:hAnsi="Arial" w:cs="Arial"/>
          <w:sz w:val="20"/>
        </w:rPr>
        <w:t xml:space="preserve"> Logistiksteuerungssystem kann individuell an kundenspezifische Anforderungen angepasst werden. Das System ist in hohem Maße konfigurierbar und konsequent anwenderfreundlich</w:t>
      </w:r>
      <w:r>
        <w:rPr>
          <w:rFonts w:ascii="Arial" w:hAnsi="Arial" w:cs="Arial"/>
          <w:sz w:val="20"/>
        </w:rPr>
        <w:t xml:space="preserve"> konzipiert</w:t>
      </w:r>
      <w:r w:rsidRPr="00926EA3">
        <w:rPr>
          <w:rFonts w:ascii="Arial" w:hAnsi="Arial" w:cs="Arial"/>
          <w:sz w:val="20"/>
        </w:rPr>
        <w:t xml:space="preserve">. Die Software von </w:t>
      </w:r>
      <w:proofErr w:type="spellStart"/>
      <w:r w:rsidRPr="00926EA3">
        <w:rPr>
          <w:rFonts w:ascii="Arial" w:hAnsi="Arial" w:cs="Arial"/>
          <w:sz w:val="20"/>
        </w:rPr>
        <w:t>Wanko</w:t>
      </w:r>
      <w:proofErr w:type="spellEnd"/>
      <w:r w:rsidRPr="00926EA3">
        <w:rPr>
          <w:rFonts w:ascii="Arial" w:hAnsi="Arial" w:cs="Arial"/>
          <w:sz w:val="20"/>
        </w:rPr>
        <w:t xml:space="preserve"> steigert den Automatisierungsgrad, erhöht die Lieferzuverlässigkeit und senkt Logistikkosten. </w:t>
      </w:r>
    </w:p>
    <w:p w14:paraId="7C995732" w14:textId="77777777" w:rsidR="0058061A" w:rsidRPr="00926EA3" w:rsidRDefault="0058061A" w:rsidP="0058061A">
      <w:pPr>
        <w:pStyle w:val="Textkrper"/>
        <w:rPr>
          <w:rFonts w:ascii="Arial" w:hAnsi="Arial" w:cs="Arial"/>
          <w:sz w:val="20"/>
        </w:rPr>
      </w:pPr>
      <w:r w:rsidRPr="00926EA3">
        <w:rPr>
          <w:rFonts w:ascii="Arial" w:hAnsi="Arial" w:cs="Arial"/>
          <w:sz w:val="20"/>
        </w:rPr>
        <w:t xml:space="preserve">Infos unter </w:t>
      </w:r>
      <w:hyperlink r:id="rId5" w:history="1">
        <w:r w:rsidRPr="00926EA3">
          <w:rPr>
            <w:rStyle w:val="Hyperlink"/>
            <w:rFonts w:ascii="Arial" w:hAnsi="Arial" w:cs="Arial"/>
            <w:sz w:val="20"/>
          </w:rPr>
          <w:t>www.wanko.de</w:t>
        </w:r>
      </w:hyperlink>
      <w:r w:rsidRPr="00926EA3">
        <w:rPr>
          <w:rFonts w:ascii="Arial" w:hAnsi="Arial" w:cs="Arial"/>
          <w:sz w:val="20"/>
        </w:rPr>
        <w:t>.</w:t>
      </w:r>
    </w:p>
    <w:p w14:paraId="21B32462" w14:textId="77777777" w:rsidR="0058061A" w:rsidRPr="00926EA3" w:rsidRDefault="0058061A" w:rsidP="0058061A">
      <w:pPr>
        <w:pStyle w:val="Textkrper"/>
        <w:rPr>
          <w:rFonts w:ascii="Arial" w:hAnsi="Arial" w:cs="Arial"/>
          <w:sz w:val="20"/>
        </w:rPr>
      </w:pPr>
    </w:p>
    <w:p w14:paraId="708789F5" w14:textId="77777777" w:rsidR="0058061A" w:rsidRPr="00926EA3" w:rsidRDefault="0058061A" w:rsidP="0058061A">
      <w:pPr>
        <w:tabs>
          <w:tab w:val="left" w:pos="2127"/>
        </w:tabs>
        <w:spacing w:after="120"/>
        <w:outlineLvl w:val="0"/>
        <w:rPr>
          <w:rFonts w:ascii="Arial" w:hAnsi="Arial" w:cs="Arial"/>
          <w:bCs/>
          <w:color w:val="000000"/>
          <w:sz w:val="20"/>
        </w:rPr>
      </w:pPr>
      <w:r w:rsidRPr="00926EA3">
        <w:rPr>
          <w:rFonts w:ascii="Arial" w:hAnsi="Arial" w:cs="Arial"/>
          <w:b/>
          <w:bCs/>
          <w:color w:val="000000"/>
          <w:sz w:val="20"/>
        </w:rPr>
        <w:t>Firmenname:</w:t>
      </w:r>
      <w:r w:rsidRPr="00926EA3">
        <w:rPr>
          <w:rFonts w:ascii="Arial" w:hAnsi="Arial" w:cs="Arial"/>
          <w:b/>
          <w:bCs/>
          <w:color w:val="000000"/>
          <w:sz w:val="20"/>
        </w:rPr>
        <w:tab/>
      </w:r>
      <w:proofErr w:type="spellStart"/>
      <w:r w:rsidRPr="00926EA3">
        <w:rPr>
          <w:rFonts w:ascii="Arial" w:hAnsi="Arial" w:cs="Arial"/>
          <w:bCs/>
          <w:color w:val="000000"/>
          <w:sz w:val="20"/>
        </w:rPr>
        <w:t>Wanko</w:t>
      </w:r>
      <w:proofErr w:type="spellEnd"/>
      <w:r w:rsidRPr="00926EA3">
        <w:rPr>
          <w:rFonts w:ascii="Arial" w:hAnsi="Arial" w:cs="Arial"/>
          <w:bCs/>
          <w:color w:val="000000"/>
          <w:sz w:val="20"/>
        </w:rPr>
        <w:t xml:space="preserve"> Informationslogistik GmbH</w:t>
      </w:r>
    </w:p>
    <w:p w14:paraId="1AC46B5A" w14:textId="77777777" w:rsidR="0058061A" w:rsidRPr="00926EA3" w:rsidRDefault="0058061A" w:rsidP="0058061A">
      <w:pPr>
        <w:tabs>
          <w:tab w:val="left" w:pos="2127"/>
        </w:tabs>
        <w:spacing w:after="120"/>
        <w:outlineLvl w:val="0"/>
        <w:rPr>
          <w:rFonts w:ascii="Arial" w:hAnsi="Arial" w:cs="Arial"/>
          <w:bCs/>
          <w:color w:val="000000"/>
          <w:sz w:val="20"/>
        </w:rPr>
      </w:pPr>
      <w:r w:rsidRPr="00926EA3">
        <w:rPr>
          <w:rFonts w:ascii="Arial" w:hAnsi="Arial" w:cs="Arial"/>
          <w:b/>
          <w:bCs/>
          <w:color w:val="000000"/>
          <w:sz w:val="20"/>
        </w:rPr>
        <w:t>Gründungsjahr:</w:t>
      </w:r>
      <w:r w:rsidRPr="00926EA3">
        <w:rPr>
          <w:rFonts w:ascii="Arial" w:hAnsi="Arial" w:cs="Arial"/>
          <w:b/>
          <w:bCs/>
          <w:color w:val="000000"/>
          <w:sz w:val="20"/>
        </w:rPr>
        <w:tab/>
      </w:r>
      <w:r w:rsidRPr="00926EA3">
        <w:rPr>
          <w:rFonts w:ascii="Arial" w:hAnsi="Arial" w:cs="Arial"/>
          <w:bCs/>
          <w:color w:val="000000"/>
          <w:sz w:val="20"/>
        </w:rPr>
        <w:t>1972</w:t>
      </w:r>
    </w:p>
    <w:p w14:paraId="7C570C2C" w14:textId="77777777" w:rsidR="0058061A" w:rsidRPr="00926EA3" w:rsidRDefault="0058061A" w:rsidP="0058061A">
      <w:pPr>
        <w:tabs>
          <w:tab w:val="left" w:pos="2127"/>
        </w:tabs>
        <w:spacing w:after="120"/>
        <w:outlineLvl w:val="0"/>
        <w:rPr>
          <w:rFonts w:ascii="Arial" w:hAnsi="Arial" w:cs="Arial"/>
          <w:bCs/>
          <w:color w:val="000000"/>
          <w:sz w:val="20"/>
        </w:rPr>
      </w:pPr>
      <w:r w:rsidRPr="00926EA3">
        <w:rPr>
          <w:rFonts w:ascii="Arial" w:hAnsi="Arial" w:cs="Arial"/>
          <w:b/>
          <w:bCs/>
          <w:color w:val="000000"/>
          <w:sz w:val="20"/>
        </w:rPr>
        <w:lastRenderedPageBreak/>
        <w:t>Geschäftsführer:</w:t>
      </w:r>
      <w:r w:rsidRPr="00926EA3">
        <w:rPr>
          <w:rFonts w:ascii="Arial" w:hAnsi="Arial" w:cs="Arial"/>
          <w:b/>
          <w:bCs/>
          <w:color w:val="000000"/>
          <w:sz w:val="20"/>
        </w:rPr>
        <w:tab/>
      </w:r>
      <w:r w:rsidRPr="00926EA3">
        <w:rPr>
          <w:rFonts w:ascii="Arial" w:hAnsi="Arial" w:cs="Arial"/>
          <w:bCs/>
          <w:color w:val="000000"/>
          <w:sz w:val="20"/>
        </w:rPr>
        <w:t xml:space="preserve">Alexander </w:t>
      </w:r>
      <w:proofErr w:type="spellStart"/>
      <w:r w:rsidRPr="00926EA3">
        <w:rPr>
          <w:rFonts w:ascii="Arial" w:hAnsi="Arial" w:cs="Arial"/>
          <w:bCs/>
          <w:color w:val="000000"/>
          <w:sz w:val="20"/>
        </w:rPr>
        <w:t>Wanko</w:t>
      </w:r>
      <w:proofErr w:type="spellEnd"/>
      <w:r w:rsidRPr="00926EA3">
        <w:rPr>
          <w:rFonts w:ascii="Arial" w:hAnsi="Arial" w:cs="Arial"/>
          <w:bCs/>
          <w:color w:val="000000"/>
          <w:sz w:val="20"/>
        </w:rPr>
        <w:t xml:space="preserve">, Yvette </w:t>
      </w:r>
      <w:proofErr w:type="spellStart"/>
      <w:r w:rsidRPr="00926EA3">
        <w:rPr>
          <w:rFonts w:ascii="Arial" w:hAnsi="Arial" w:cs="Arial"/>
          <w:bCs/>
          <w:color w:val="000000"/>
          <w:sz w:val="20"/>
        </w:rPr>
        <w:t>Wanko</w:t>
      </w:r>
      <w:proofErr w:type="spellEnd"/>
    </w:p>
    <w:p w14:paraId="327AE1D5" w14:textId="77777777" w:rsidR="0058061A" w:rsidRPr="00926EA3" w:rsidRDefault="0058061A" w:rsidP="0058061A">
      <w:pPr>
        <w:tabs>
          <w:tab w:val="left" w:pos="2127"/>
        </w:tabs>
        <w:spacing w:after="120"/>
        <w:outlineLvl w:val="0"/>
        <w:rPr>
          <w:rFonts w:ascii="Arial" w:hAnsi="Arial" w:cs="Arial"/>
          <w:bCs/>
          <w:color w:val="000000"/>
          <w:sz w:val="20"/>
        </w:rPr>
      </w:pPr>
      <w:r w:rsidRPr="00926EA3">
        <w:rPr>
          <w:rFonts w:ascii="Arial" w:hAnsi="Arial" w:cs="Arial"/>
          <w:b/>
          <w:bCs/>
          <w:color w:val="000000"/>
          <w:sz w:val="20"/>
        </w:rPr>
        <w:t>Mitarbeiter:</w:t>
      </w:r>
      <w:r w:rsidRPr="00926EA3">
        <w:rPr>
          <w:rFonts w:ascii="Arial" w:hAnsi="Arial" w:cs="Arial"/>
          <w:b/>
          <w:bCs/>
          <w:color w:val="000000"/>
          <w:sz w:val="20"/>
        </w:rPr>
        <w:tab/>
      </w:r>
      <w:r>
        <w:rPr>
          <w:rFonts w:ascii="Arial" w:hAnsi="Arial" w:cs="Arial"/>
          <w:bCs/>
          <w:color w:val="000000"/>
          <w:sz w:val="20"/>
        </w:rPr>
        <w:t>80</w:t>
      </w:r>
    </w:p>
    <w:p w14:paraId="2F3666F2" w14:textId="77777777" w:rsidR="0058061A" w:rsidRPr="00926EA3" w:rsidRDefault="0058061A" w:rsidP="0058061A">
      <w:pPr>
        <w:tabs>
          <w:tab w:val="left" w:pos="2127"/>
        </w:tabs>
        <w:spacing w:after="120"/>
        <w:outlineLvl w:val="0"/>
        <w:rPr>
          <w:rFonts w:ascii="Arial" w:hAnsi="Arial" w:cs="Arial"/>
          <w:bCs/>
          <w:color w:val="000000"/>
          <w:sz w:val="20"/>
        </w:rPr>
      </w:pPr>
      <w:r w:rsidRPr="00926EA3">
        <w:rPr>
          <w:rFonts w:ascii="Arial" w:hAnsi="Arial" w:cs="Arial"/>
          <w:b/>
          <w:bCs/>
          <w:color w:val="000000"/>
          <w:sz w:val="20"/>
        </w:rPr>
        <w:t>Branche:</w:t>
      </w:r>
      <w:r w:rsidRPr="00926EA3">
        <w:rPr>
          <w:rFonts w:ascii="Arial" w:hAnsi="Arial" w:cs="Arial"/>
          <w:b/>
          <w:bCs/>
          <w:color w:val="000000"/>
          <w:sz w:val="20"/>
        </w:rPr>
        <w:tab/>
      </w:r>
      <w:r w:rsidRPr="00926EA3">
        <w:rPr>
          <w:rFonts w:ascii="Arial" w:hAnsi="Arial" w:cs="Arial"/>
          <w:bCs/>
          <w:color w:val="000000"/>
          <w:sz w:val="20"/>
        </w:rPr>
        <w:t>Logistiksoftware</w:t>
      </w:r>
    </w:p>
    <w:p w14:paraId="55181F17" w14:textId="77777777" w:rsidR="0058061A" w:rsidRPr="00904A5C" w:rsidRDefault="0058061A" w:rsidP="0058061A">
      <w:pPr>
        <w:tabs>
          <w:tab w:val="left" w:pos="2127"/>
        </w:tabs>
        <w:spacing w:after="120"/>
        <w:outlineLvl w:val="0"/>
        <w:rPr>
          <w:rFonts w:ascii="Arial" w:hAnsi="Arial" w:cs="Arial"/>
          <w:bCs/>
          <w:color w:val="000000"/>
          <w:sz w:val="20"/>
        </w:rPr>
      </w:pPr>
      <w:r w:rsidRPr="00926EA3">
        <w:rPr>
          <w:rFonts w:ascii="Arial" w:hAnsi="Arial" w:cs="Arial"/>
          <w:b/>
          <w:bCs/>
          <w:color w:val="000000"/>
          <w:sz w:val="20"/>
        </w:rPr>
        <w:t>Referenzen:</w:t>
      </w:r>
      <w:r w:rsidRPr="00926EA3">
        <w:rPr>
          <w:rFonts w:ascii="Arial" w:hAnsi="Arial" w:cs="Arial"/>
          <w:b/>
          <w:bCs/>
          <w:color w:val="000000"/>
          <w:sz w:val="20"/>
        </w:rPr>
        <w:tab/>
      </w:r>
      <w:r w:rsidRPr="00926EA3">
        <w:rPr>
          <w:rFonts w:ascii="Arial" w:hAnsi="Arial" w:cs="Arial"/>
          <w:color w:val="000000"/>
          <w:sz w:val="20"/>
        </w:rPr>
        <w:t>Kunden aus den Branchen Lebensmittel, Stahl, Baustoffe, Möbel, Energie und dem Transportgewerbe</w:t>
      </w:r>
    </w:p>
    <w:p w14:paraId="196D92A5" w14:textId="77777777" w:rsidR="0058061A" w:rsidRPr="00904A5C" w:rsidRDefault="0058061A" w:rsidP="0058061A">
      <w:pPr>
        <w:pStyle w:val="Textkrper"/>
        <w:rPr>
          <w:rFonts w:ascii="Arial" w:hAnsi="Arial" w:cs="Arial"/>
          <w:sz w:val="20"/>
        </w:rPr>
      </w:pPr>
    </w:p>
    <w:p w14:paraId="1B9F7CE4" w14:textId="77777777" w:rsidR="0058061A" w:rsidRDefault="0058061A" w:rsidP="0058061A">
      <w:pPr>
        <w:pStyle w:val="Header1"/>
        <w:spacing w:after="120"/>
        <w:rPr>
          <w:rFonts w:ascii="Arial" w:hAnsi="Arial" w:cs="Arial"/>
          <w:sz w:val="20"/>
        </w:rPr>
      </w:pPr>
      <w:r>
        <w:rPr>
          <w:rFonts w:ascii="Arial" w:hAnsi="Arial" w:cs="Arial"/>
          <w:b/>
        </w:rPr>
        <w:t>Pressekontakte:</w:t>
      </w:r>
    </w:p>
    <w:tbl>
      <w:tblPr>
        <w:tblW w:w="0" w:type="auto"/>
        <w:tblInd w:w="-5" w:type="dxa"/>
        <w:tblLayout w:type="fixed"/>
        <w:tblLook w:val="0000" w:firstRow="0" w:lastRow="0" w:firstColumn="0" w:lastColumn="0" w:noHBand="0" w:noVBand="0"/>
      </w:tblPr>
      <w:tblGrid>
        <w:gridCol w:w="4428"/>
        <w:gridCol w:w="4150"/>
      </w:tblGrid>
      <w:tr w:rsidR="0058061A" w14:paraId="578A077E" w14:textId="77777777" w:rsidTr="001B7768">
        <w:tc>
          <w:tcPr>
            <w:tcW w:w="4428" w:type="dxa"/>
            <w:tcBorders>
              <w:top w:val="single" w:sz="4" w:space="0" w:color="000000"/>
              <w:left w:val="single" w:sz="4" w:space="0" w:color="000000"/>
              <w:bottom w:val="single" w:sz="4" w:space="0" w:color="000000"/>
            </w:tcBorders>
            <w:shd w:val="clear" w:color="auto" w:fill="E6E6E6"/>
          </w:tcPr>
          <w:p w14:paraId="5086EC1A" w14:textId="77777777" w:rsidR="0058061A" w:rsidRDefault="0058061A" w:rsidP="001B7768">
            <w:pPr>
              <w:tabs>
                <w:tab w:val="left" w:pos="580"/>
                <w:tab w:val="left" w:pos="6300"/>
                <w:tab w:val="left" w:pos="6840"/>
              </w:tabs>
              <w:spacing w:after="120"/>
              <w:rPr>
                <w:rFonts w:ascii="Arial" w:hAnsi="Arial" w:cs="Arial"/>
                <w:sz w:val="20"/>
              </w:rPr>
            </w:pPr>
            <w:r>
              <w:rPr>
                <w:rFonts w:ascii="Arial" w:hAnsi="Arial" w:cs="Arial"/>
                <w:sz w:val="20"/>
              </w:rPr>
              <w:t>WANKO Informationslogistik GmbH</w:t>
            </w:r>
          </w:p>
        </w:tc>
        <w:tc>
          <w:tcPr>
            <w:tcW w:w="4150" w:type="dxa"/>
            <w:tcBorders>
              <w:top w:val="single" w:sz="4" w:space="0" w:color="000000"/>
              <w:left w:val="single" w:sz="4" w:space="0" w:color="000000"/>
              <w:bottom w:val="single" w:sz="4" w:space="0" w:color="000000"/>
              <w:right w:val="single" w:sz="4" w:space="0" w:color="000000"/>
            </w:tcBorders>
            <w:shd w:val="clear" w:color="auto" w:fill="E6E6E6"/>
          </w:tcPr>
          <w:p w14:paraId="631C80E7" w14:textId="77777777" w:rsidR="0058061A" w:rsidRDefault="0058061A" w:rsidP="001B7768">
            <w:pPr>
              <w:spacing w:after="120"/>
              <w:rPr>
                <w:rFonts w:ascii="Arial" w:hAnsi="Arial" w:cs="Arial"/>
                <w:sz w:val="20"/>
              </w:rPr>
            </w:pPr>
            <w:proofErr w:type="spellStart"/>
            <w:r>
              <w:rPr>
                <w:rFonts w:ascii="Arial" w:hAnsi="Arial" w:cs="Arial"/>
                <w:sz w:val="20"/>
              </w:rPr>
              <w:t>KfdM</w:t>
            </w:r>
            <w:proofErr w:type="spellEnd"/>
            <w:r>
              <w:rPr>
                <w:rFonts w:ascii="Arial" w:hAnsi="Arial" w:cs="Arial"/>
                <w:sz w:val="20"/>
              </w:rPr>
              <w:t xml:space="preserve"> – Kommunikation für den Mittelstand</w:t>
            </w:r>
          </w:p>
        </w:tc>
      </w:tr>
      <w:tr w:rsidR="0058061A" w14:paraId="7C0C1C2C" w14:textId="77777777" w:rsidTr="001B7768">
        <w:trPr>
          <w:trHeight w:val="1357"/>
        </w:trPr>
        <w:tc>
          <w:tcPr>
            <w:tcW w:w="4428" w:type="dxa"/>
            <w:tcBorders>
              <w:top w:val="single" w:sz="4" w:space="0" w:color="000000"/>
              <w:left w:val="single" w:sz="4" w:space="0" w:color="000000"/>
              <w:bottom w:val="single" w:sz="4" w:space="0" w:color="000000"/>
            </w:tcBorders>
            <w:shd w:val="clear" w:color="auto" w:fill="auto"/>
          </w:tcPr>
          <w:p w14:paraId="654E43FD" w14:textId="77777777" w:rsidR="0058061A" w:rsidRDefault="0058061A" w:rsidP="001B7768">
            <w:pPr>
              <w:tabs>
                <w:tab w:val="left" w:pos="580"/>
                <w:tab w:val="left" w:pos="6300"/>
                <w:tab w:val="left" w:pos="6840"/>
              </w:tabs>
              <w:spacing w:after="120"/>
              <w:rPr>
                <w:rFonts w:ascii="Arial" w:hAnsi="Arial" w:cs="Arial"/>
                <w:sz w:val="20"/>
              </w:rPr>
            </w:pPr>
            <w:r>
              <w:rPr>
                <w:rFonts w:ascii="Arial" w:hAnsi="Arial" w:cs="Arial"/>
                <w:sz w:val="20"/>
              </w:rPr>
              <w:t>Christian Schulz</w:t>
            </w:r>
          </w:p>
          <w:p w14:paraId="06932B3D" w14:textId="77777777" w:rsidR="0058061A" w:rsidRDefault="0058061A" w:rsidP="001B7768">
            <w:pPr>
              <w:tabs>
                <w:tab w:val="left" w:pos="580"/>
                <w:tab w:val="left" w:pos="6300"/>
                <w:tab w:val="left" w:pos="6840"/>
              </w:tabs>
              <w:spacing w:after="120"/>
              <w:rPr>
                <w:rFonts w:ascii="Arial" w:hAnsi="Arial" w:cs="Arial"/>
                <w:sz w:val="20"/>
              </w:rPr>
            </w:pPr>
            <w:r>
              <w:rPr>
                <w:rFonts w:ascii="Arial" w:hAnsi="Arial" w:cs="Arial"/>
                <w:sz w:val="20"/>
              </w:rPr>
              <w:t>Gewerbestraße 1</w:t>
            </w:r>
          </w:p>
          <w:p w14:paraId="56EE6CF8" w14:textId="77777777" w:rsidR="0058061A" w:rsidRDefault="0058061A" w:rsidP="001B7768">
            <w:pPr>
              <w:tabs>
                <w:tab w:val="left" w:pos="580"/>
                <w:tab w:val="left" w:pos="6300"/>
                <w:tab w:val="left" w:pos="6840"/>
              </w:tabs>
              <w:spacing w:after="120"/>
              <w:rPr>
                <w:rFonts w:ascii="Arial" w:hAnsi="Arial" w:cs="Arial"/>
                <w:sz w:val="20"/>
              </w:rPr>
            </w:pPr>
            <w:r>
              <w:rPr>
                <w:rFonts w:ascii="Arial" w:hAnsi="Arial" w:cs="Arial"/>
                <w:sz w:val="20"/>
              </w:rPr>
              <w:t xml:space="preserve">D-83404 </w:t>
            </w:r>
            <w:proofErr w:type="spellStart"/>
            <w:r>
              <w:rPr>
                <w:rFonts w:ascii="Arial" w:hAnsi="Arial" w:cs="Arial"/>
                <w:sz w:val="20"/>
              </w:rPr>
              <w:t>Ainring</w:t>
            </w:r>
            <w:proofErr w:type="spellEnd"/>
          </w:p>
          <w:p w14:paraId="13D74D93" w14:textId="77777777" w:rsidR="0058061A" w:rsidRDefault="0058061A" w:rsidP="001B7768">
            <w:pPr>
              <w:tabs>
                <w:tab w:val="left" w:pos="580"/>
                <w:tab w:val="left" w:pos="6300"/>
                <w:tab w:val="left" w:pos="6840"/>
              </w:tabs>
              <w:spacing w:after="120"/>
              <w:rPr>
                <w:rFonts w:ascii="Arial" w:hAnsi="Arial" w:cs="Arial"/>
                <w:sz w:val="20"/>
              </w:rPr>
            </w:pPr>
            <w:r>
              <w:rPr>
                <w:rFonts w:ascii="Arial" w:hAnsi="Arial" w:cs="Arial"/>
                <w:sz w:val="20"/>
              </w:rPr>
              <w:t>Tel: ++49 (0) 86 54 / 483-193</w:t>
            </w:r>
          </w:p>
          <w:p w14:paraId="45C7ADF5" w14:textId="77777777" w:rsidR="0058061A" w:rsidRPr="00EF2E3E" w:rsidRDefault="0058061A" w:rsidP="001B7768">
            <w:pPr>
              <w:tabs>
                <w:tab w:val="left" w:pos="580"/>
                <w:tab w:val="left" w:pos="6300"/>
                <w:tab w:val="left" w:pos="6840"/>
              </w:tabs>
              <w:spacing w:after="120"/>
              <w:rPr>
                <w:sz w:val="20"/>
                <w:szCs w:val="20"/>
              </w:rPr>
            </w:pPr>
            <w:proofErr w:type="gramStart"/>
            <w:r w:rsidRPr="00EF2E3E">
              <w:rPr>
                <w:rFonts w:ascii="Arial" w:hAnsi="Arial" w:cs="Arial"/>
                <w:sz w:val="20"/>
                <w:szCs w:val="20"/>
              </w:rPr>
              <w:t>Email</w:t>
            </w:r>
            <w:proofErr w:type="gramEnd"/>
            <w:r w:rsidRPr="00EF2E3E">
              <w:rPr>
                <w:rFonts w:ascii="Arial" w:hAnsi="Arial" w:cs="Arial"/>
                <w:sz w:val="20"/>
                <w:szCs w:val="20"/>
              </w:rPr>
              <w:t xml:space="preserve">: </w:t>
            </w:r>
            <w:r>
              <w:rPr>
                <w:rFonts w:ascii="Arial" w:hAnsi="Arial" w:cs="Arial"/>
                <w:sz w:val="20"/>
                <w:szCs w:val="20"/>
              </w:rPr>
              <w:t>christian.schulz</w:t>
            </w:r>
            <w:r w:rsidRPr="00EF2E3E">
              <w:rPr>
                <w:rFonts w:ascii="Arial" w:hAnsi="Arial" w:cs="Arial"/>
                <w:sz w:val="20"/>
                <w:szCs w:val="20"/>
              </w:rPr>
              <w:t>@wanko.de</w:t>
            </w:r>
          </w:p>
          <w:p w14:paraId="18697AA1" w14:textId="77777777" w:rsidR="0058061A" w:rsidRDefault="00873A6E" w:rsidP="001B7768">
            <w:pPr>
              <w:tabs>
                <w:tab w:val="left" w:pos="580"/>
                <w:tab w:val="left" w:pos="6300"/>
                <w:tab w:val="left" w:pos="6840"/>
              </w:tabs>
              <w:spacing w:after="120"/>
              <w:rPr>
                <w:rFonts w:ascii="Arial" w:hAnsi="Arial" w:cs="Arial"/>
                <w:sz w:val="20"/>
              </w:rPr>
            </w:pPr>
            <w:hyperlink r:id="rId6" w:history="1">
              <w:r w:rsidR="0058061A" w:rsidRPr="00EF2E3E">
                <w:rPr>
                  <w:rStyle w:val="Hyperlink"/>
                  <w:rFonts w:ascii="Arial" w:hAnsi="Arial"/>
                  <w:sz w:val="20"/>
                  <w:szCs w:val="20"/>
                </w:rPr>
                <w:t>www.wanko.de</w:t>
              </w:r>
            </w:hyperlink>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14:paraId="2192382C" w14:textId="77777777" w:rsidR="0058061A" w:rsidRDefault="0058061A" w:rsidP="001B7768">
            <w:pPr>
              <w:spacing w:after="120"/>
              <w:rPr>
                <w:rFonts w:ascii="Arial" w:hAnsi="Arial" w:cs="Arial"/>
                <w:sz w:val="20"/>
              </w:rPr>
            </w:pPr>
            <w:r>
              <w:rPr>
                <w:rFonts w:ascii="Arial" w:hAnsi="Arial" w:cs="Arial"/>
                <w:sz w:val="20"/>
              </w:rPr>
              <w:t>Marcus Walter</w:t>
            </w:r>
          </w:p>
          <w:p w14:paraId="0181C6FB" w14:textId="3BCDB172" w:rsidR="0058061A" w:rsidRDefault="0058061A" w:rsidP="001B7768">
            <w:pPr>
              <w:spacing w:after="120"/>
              <w:rPr>
                <w:rFonts w:ascii="Arial" w:hAnsi="Arial" w:cs="Arial"/>
                <w:sz w:val="20"/>
              </w:rPr>
            </w:pPr>
            <w:r>
              <w:rPr>
                <w:rFonts w:ascii="Arial" w:hAnsi="Arial" w:cs="Arial"/>
                <w:sz w:val="20"/>
              </w:rPr>
              <w:t>Schulstraße 29</w:t>
            </w:r>
          </w:p>
          <w:p w14:paraId="6ABB3A3C" w14:textId="2E4247A3" w:rsidR="0058061A" w:rsidRDefault="0058061A" w:rsidP="001B7768">
            <w:pPr>
              <w:spacing w:after="120"/>
              <w:rPr>
                <w:rFonts w:ascii="Arial" w:hAnsi="Arial" w:cs="Arial"/>
                <w:sz w:val="20"/>
              </w:rPr>
            </w:pPr>
            <w:r>
              <w:rPr>
                <w:rFonts w:ascii="Arial" w:hAnsi="Arial" w:cs="Arial"/>
                <w:sz w:val="20"/>
              </w:rPr>
              <w:t>D-84183 Niederviehbach</w:t>
            </w:r>
          </w:p>
          <w:p w14:paraId="2BB612B3" w14:textId="0E86F17B" w:rsidR="0058061A" w:rsidRDefault="0058061A" w:rsidP="001B7768">
            <w:pPr>
              <w:spacing w:after="120"/>
              <w:rPr>
                <w:rFonts w:ascii="Arial" w:hAnsi="Arial" w:cs="Arial"/>
                <w:sz w:val="20"/>
              </w:rPr>
            </w:pPr>
            <w:r>
              <w:rPr>
                <w:rFonts w:ascii="Arial" w:hAnsi="Arial" w:cs="Arial"/>
                <w:sz w:val="20"/>
              </w:rPr>
              <w:t>Fon: 08702 / 948 174</w:t>
            </w:r>
          </w:p>
          <w:p w14:paraId="02F8287C" w14:textId="77777777" w:rsidR="0058061A" w:rsidRDefault="0058061A" w:rsidP="001B7768">
            <w:pPr>
              <w:spacing w:after="120"/>
              <w:rPr>
                <w:rFonts w:ascii="Arial" w:hAnsi="Arial" w:cs="Arial"/>
                <w:sz w:val="20"/>
              </w:rPr>
            </w:pPr>
            <w:r>
              <w:rPr>
                <w:rFonts w:ascii="Arial" w:hAnsi="Arial" w:cs="Arial"/>
                <w:sz w:val="20"/>
              </w:rPr>
              <w:t>Mobil: 0170 / 77 36 70 5</w:t>
            </w:r>
          </w:p>
          <w:p w14:paraId="0535CD28" w14:textId="77777777" w:rsidR="0058061A" w:rsidRDefault="0058061A" w:rsidP="001B7768">
            <w:pPr>
              <w:spacing w:after="120"/>
              <w:rPr>
                <w:rFonts w:ascii="Arial" w:hAnsi="Arial" w:cs="Arial"/>
              </w:rPr>
            </w:pPr>
            <w:r>
              <w:rPr>
                <w:rFonts w:ascii="Arial" w:hAnsi="Arial" w:cs="Arial"/>
                <w:sz w:val="20"/>
              </w:rPr>
              <w:t>E-Mail: walter@kfdm.eu</w:t>
            </w:r>
          </w:p>
        </w:tc>
      </w:tr>
    </w:tbl>
    <w:p w14:paraId="77A1ADFF" w14:textId="77777777" w:rsidR="0058061A" w:rsidRDefault="0058061A" w:rsidP="0058061A">
      <w:pPr>
        <w:spacing w:after="120"/>
      </w:pPr>
    </w:p>
    <w:sectPr w:rsidR="0058061A" w:rsidSect="00621F0C">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55A"/>
    <w:rsid w:val="00026080"/>
    <w:rsid w:val="000A56F3"/>
    <w:rsid w:val="000C42A1"/>
    <w:rsid w:val="00105F29"/>
    <w:rsid w:val="00122E36"/>
    <w:rsid w:val="00165546"/>
    <w:rsid w:val="001F66F1"/>
    <w:rsid w:val="00266405"/>
    <w:rsid w:val="002737BB"/>
    <w:rsid w:val="00337858"/>
    <w:rsid w:val="00356ADC"/>
    <w:rsid w:val="00385FFC"/>
    <w:rsid w:val="003A0F07"/>
    <w:rsid w:val="003B2841"/>
    <w:rsid w:val="0041053A"/>
    <w:rsid w:val="00414FDD"/>
    <w:rsid w:val="004B4581"/>
    <w:rsid w:val="004C5F66"/>
    <w:rsid w:val="0050377D"/>
    <w:rsid w:val="0058061A"/>
    <w:rsid w:val="005D6D78"/>
    <w:rsid w:val="005F0034"/>
    <w:rsid w:val="00621F0C"/>
    <w:rsid w:val="006C74BD"/>
    <w:rsid w:val="007651FA"/>
    <w:rsid w:val="007D052A"/>
    <w:rsid w:val="007E714F"/>
    <w:rsid w:val="008232FF"/>
    <w:rsid w:val="008331E5"/>
    <w:rsid w:val="00842613"/>
    <w:rsid w:val="008447C0"/>
    <w:rsid w:val="00873A6E"/>
    <w:rsid w:val="00887E47"/>
    <w:rsid w:val="008A17EA"/>
    <w:rsid w:val="008C00C0"/>
    <w:rsid w:val="008E499C"/>
    <w:rsid w:val="008F5734"/>
    <w:rsid w:val="00902CBD"/>
    <w:rsid w:val="0092486B"/>
    <w:rsid w:val="009930CE"/>
    <w:rsid w:val="009C6FB3"/>
    <w:rsid w:val="009F11BD"/>
    <w:rsid w:val="009F655A"/>
    <w:rsid w:val="00A3193E"/>
    <w:rsid w:val="00A4259B"/>
    <w:rsid w:val="00A65715"/>
    <w:rsid w:val="00A930BA"/>
    <w:rsid w:val="00AE6001"/>
    <w:rsid w:val="00B32C74"/>
    <w:rsid w:val="00B604F0"/>
    <w:rsid w:val="00BB2AFD"/>
    <w:rsid w:val="00C1309D"/>
    <w:rsid w:val="00C5037D"/>
    <w:rsid w:val="00C731A5"/>
    <w:rsid w:val="00CD7231"/>
    <w:rsid w:val="00CE6B36"/>
    <w:rsid w:val="00CF3258"/>
    <w:rsid w:val="00D819F8"/>
    <w:rsid w:val="00DA6505"/>
    <w:rsid w:val="00EA6460"/>
    <w:rsid w:val="00ED4258"/>
    <w:rsid w:val="00F465B5"/>
    <w:rsid w:val="00F57883"/>
    <w:rsid w:val="00FC64C1"/>
    <w:rsid w:val="00FD64BE"/>
    <w:rsid w:val="00FF01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484A"/>
  <w15:chartTrackingRefBased/>
  <w15:docId w15:val="{CEA64D69-9504-4EE4-AEF5-4E3F0661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8A17EA"/>
    <w:rPr>
      <w:sz w:val="16"/>
      <w:szCs w:val="16"/>
    </w:rPr>
  </w:style>
  <w:style w:type="paragraph" w:styleId="Kommentartext">
    <w:name w:val="annotation text"/>
    <w:basedOn w:val="Standard"/>
    <w:link w:val="KommentartextZchn"/>
    <w:uiPriority w:val="99"/>
    <w:semiHidden/>
    <w:unhideWhenUsed/>
    <w:rsid w:val="008A17E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A17EA"/>
    <w:rPr>
      <w:sz w:val="20"/>
      <w:szCs w:val="20"/>
    </w:rPr>
  </w:style>
  <w:style w:type="paragraph" w:styleId="Kommentarthema">
    <w:name w:val="annotation subject"/>
    <w:basedOn w:val="Kommentartext"/>
    <w:next w:val="Kommentartext"/>
    <w:link w:val="KommentarthemaZchn"/>
    <w:uiPriority w:val="99"/>
    <w:semiHidden/>
    <w:unhideWhenUsed/>
    <w:rsid w:val="008A17EA"/>
    <w:rPr>
      <w:b/>
      <w:bCs/>
    </w:rPr>
  </w:style>
  <w:style w:type="character" w:customStyle="1" w:styleId="KommentarthemaZchn">
    <w:name w:val="Kommentarthema Zchn"/>
    <w:basedOn w:val="KommentartextZchn"/>
    <w:link w:val="Kommentarthema"/>
    <w:uiPriority w:val="99"/>
    <w:semiHidden/>
    <w:rsid w:val="008A17EA"/>
    <w:rPr>
      <w:b/>
      <w:bCs/>
      <w:sz w:val="20"/>
      <w:szCs w:val="20"/>
    </w:rPr>
  </w:style>
  <w:style w:type="paragraph" w:styleId="Sprechblasentext">
    <w:name w:val="Balloon Text"/>
    <w:basedOn w:val="Standard"/>
    <w:link w:val="SprechblasentextZchn"/>
    <w:uiPriority w:val="99"/>
    <w:semiHidden/>
    <w:unhideWhenUsed/>
    <w:rsid w:val="008A17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17EA"/>
    <w:rPr>
      <w:rFonts w:ascii="Segoe UI" w:hAnsi="Segoe UI" w:cs="Segoe UI"/>
      <w:sz w:val="18"/>
      <w:szCs w:val="18"/>
    </w:rPr>
  </w:style>
  <w:style w:type="character" w:styleId="Hyperlink">
    <w:name w:val="Hyperlink"/>
    <w:rsid w:val="0058061A"/>
    <w:rPr>
      <w:color w:val="0000FF"/>
      <w:u w:val="single"/>
    </w:rPr>
  </w:style>
  <w:style w:type="paragraph" w:customStyle="1" w:styleId="Header1">
    <w:name w:val="Header1"/>
    <w:basedOn w:val="Standard"/>
    <w:rsid w:val="0058061A"/>
    <w:pPr>
      <w:widowControl w:val="0"/>
      <w:tabs>
        <w:tab w:val="center" w:pos="4536"/>
        <w:tab w:val="right" w:pos="9072"/>
      </w:tabs>
      <w:suppressAutoHyphens/>
      <w:spacing w:after="0" w:line="240" w:lineRule="auto"/>
    </w:pPr>
    <w:rPr>
      <w:rFonts w:ascii="Trebuchet MS" w:eastAsia="SimSun" w:hAnsi="Trebuchet MS" w:cs="Trebuchet MS"/>
      <w:color w:val="000000"/>
      <w:kern w:val="1"/>
      <w:sz w:val="24"/>
      <w:szCs w:val="24"/>
      <w:lang w:eastAsia="hi-IN" w:bidi="hi-IN"/>
    </w:rPr>
  </w:style>
  <w:style w:type="paragraph" w:styleId="Textkrper">
    <w:name w:val="Body Text"/>
    <w:basedOn w:val="Standard"/>
    <w:link w:val="TextkrperZchn"/>
    <w:rsid w:val="0058061A"/>
    <w:pPr>
      <w:widowControl w:val="0"/>
      <w:suppressAutoHyphens/>
      <w:autoSpaceDE w:val="0"/>
      <w:spacing w:after="120" w:line="240" w:lineRule="auto"/>
    </w:pPr>
    <w:rPr>
      <w:rFonts w:ascii="Trebuchet MS" w:eastAsia="Trebuchet MS" w:hAnsi="Trebuchet MS" w:cs="Times New Roman"/>
      <w:sz w:val="24"/>
      <w:szCs w:val="20"/>
      <w:lang w:eastAsia="zh-CN"/>
    </w:rPr>
  </w:style>
  <w:style w:type="character" w:customStyle="1" w:styleId="TextkrperZchn">
    <w:name w:val="Textkörper Zchn"/>
    <w:basedOn w:val="Absatz-Standardschriftart"/>
    <w:link w:val="Textkrper"/>
    <w:rsid w:val="0058061A"/>
    <w:rPr>
      <w:rFonts w:ascii="Trebuchet MS" w:eastAsia="Trebuchet MS" w:hAnsi="Trebuchet MS"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nko.de/" TargetMode="External"/><Relationship Id="rId5" Type="http://schemas.openxmlformats.org/officeDocument/2006/relationships/hyperlink" Target="http://www.wanko.de/" TargetMode="Externa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8358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Walter</dc:creator>
  <cp:keywords/>
  <dc:description/>
  <cp:lastModifiedBy>Marcus Walter</cp:lastModifiedBy>
  <cp:revision>6</cp:revision>
  <dcterms:created xsi:type="dcterms:W3CDTF">2020-01-14T06:15:00Z</dcterms:created>
  <dcterms:modified xsi:type="dcterms:W3CDTF">2020-05-26T06:41:00Z</dcterms:modified>
</cp:coreProperties>
</file>