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AA8EC" w14:textId="77777777" w:rsidR="00D4639E" w:rsidRDefault="008E5182" w:rsidP="008E5182">
      <w:pPr>
        <w:ind w:right="-907"/>
      </w:pPr>
      <w:bookmarkStart w:id="0" w:name="_GoBack"/>
      <w:bookmarkEnd w:id="0"/>
      <w:r w:rsidRPr="008E5182">
        <w:rPr>
          <w:noProof/>
          <w:lang w:val="de-DE" w:eastAsia="de-DE"/>
        </w:rPr>
        <w:drawing>
          <wp:inline distT="0" distB="0" distL="0" distR="0" wp14:anchorId="18D0B75E" wp14:editId="1A174AB2">
            <wp:extent cx="7524750" cy="1866900"/>
            <wp:effectExtent l="0" t="0" r="0" b="0"/>
            <wp:docPr id="2" name="Grafik 2" descr="C:\Users\Dagmar\Desktop\Dagmar\D Drive\DATEN\Geodis 2020\Press-Release-header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gmar\Desktop\Dagmar\D Drive\DATEN\Geodis 2020\Press-Release-header_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0" cy="1866900"/>
                    </a:xfrm>
                    <a:prstGeom prst="rect">
                      <a:avLst/>
                    </a:prstGeom>
                    <a:noFill/>
                    <a:ln>
                      <a:noFill/>
                    </a:ln>
                  </pic:spPr>
                </pic:pic>
              </a:graphicData>
            </a:graphic>
          </wp:inline>
        </w:drawing>
      </w:r>
    </w:p>
    <w:p w14:paraId="416F208E" w14:textId="5F1137C3" w:rsidR="008E5182" w:rsidRPr="004E38E9" w:rsidRDefault="008E5182" w:rsidP="008E5182">
      <w:pPr>
        <w:ind w:left="1416" w:firstLine="566"/>
        <w:rPr>
          <w:rFonts w:ascii="Avenir LT Std 45 Book" w:hAnsi="Avenir LT Std 45 Book"/>
          <w:b/>
          <w:color w:val="3200E6"/>
          <w:lang w:val="de-DE"/>
        </w:rPr>
      </w:pPr>
      <w:r w:rsidRPr="004E38E9">
        <w:rPr>
          <w:rFonts w:ascii="Avenir LT Std 45 Book" w:hAnsi="Avenir LT Std 45 Book"/>
          <w:b/>
          <w:color w:val="3200E6"/>
          <w:lang w:val="de-DE"/>
        </w:rPr>
        <w:t xml:space="preserve">                                                                                                                                                                      LEVALLOIS-PERRET</w:t>
      </w:r>
      <w:r w:rsidRPr="004E38E9">
        <w:rPr>
          <w:rFonts w:ascii="Avenir LT Std 45 Book" w:hAnsi="Avenir LT Std 45 Book"/>
          <w:b/>
          <w:color w:val="3200E6"/>
          <w:lang w:val="de-DE"/>
        </w:rPr>
        <w:tab/>
      </w:r>
      <w:r w:rsidRPr="004E38E9">
        <w:rPr>
          <w:rFonts w:ascii="Avenir LT Std 45 Book" w:hAnsi="Avenir LT Std 45 Book"/>
          <w:b/>
          <w:color w:val="3200E6"/>
          <w:lang w:val="de-DE"/>
        </w:rPr>
        <w:tab/>
        <w:t xml:space="preserve">                                                                                                                                     </w:t>
      </w:r>
      <w:r w:rsidR="004E38E9">
        <w:rPr>
          <w:rFonts w:ascii="Avenir LT Std 45 Book" w:hAnsi="Avenir LT Std 45 Book"/>
          <w:b/>
          <w:color w:val="3200E6"/>
          <w:lang w:val="de-DE"/>
        </w:rPr>
        <w:t xml:space="preserve">                              </w:t>
      </w:r>
      <w:r w:rsidR="00D53DD9">
        <w:rPr>
          <w:rFonts w:ascii="Avenir LT Std 45 Book" w:hAnsi="Avenir LT Std 45 Book"/>
          <w:b/>
          <w:color w:val="3200E6"/>
          <w:lang w:val="de-DE"/>
        </w:rPr>
        <w:t>20</w:t>
      </w:r>
      <w:r w:rsidR="004E38E9">
        <w:rPr>
          <w:rFonts w:ascii="Avenir LT Std 45 Book" w:hAnsi="Avenir LT Std 45 Book"/>
          <w:b/>
          <w:color w:val="3200E6"/>
          <w:lang w:val="de-DE"/>
        </w:rPr>
        <w:t>. MÄRZ</w:t>
      </w:r>
      <w:r w:rsidRPr="004E38E9">
        <w:rPr>
          <w:rFonts w:ascii="Avenir LT Std 45 Book" w:hAnsi="Avenir LT Std 45 Book"/>
          <w:b/>
          <w:color w:val="3200E6"/>
          <w:lang w:val="de-DE"/>
        </w:rPr>
        <w:t xml:space="preserve"> 2020</w:t>
      </w:r>
    </w:p>
    <w:p w14:paraId="5F40B19D" w14:textId="77777777" w:rsidR="004E38E9" w:rsidRDefault="004E38E9" w:rsidP="004E38E9">
      <w:pPr>
        <w:ind w:left="850" w:right="850"/>
        <w:rPr>
          <w:rFonts w:asciiTheme="minorHAnsi" w:eastAsiaTheme="minorHAnsi" w:hAnsiTheme="minorHAnsi"/>
          <w:b/>
          <w:sz w:val="32"/>
          <w:szCs w:val="32"/>
          <w:lang w:val="de-DE"/>
        </w:rPr>
      </w:pPr>
      <w:r w:rsidRPr="004E38E9">
        <w:rPr>
          <w:b/>
          <w:sz w:val="32"/>
          <w:szCs w:val="32"/>
          <w:lang w:val="de-DE"/>
        </w:rPr>
        <w:t>COVID-19: GEODIS BAUT SEINE DIENSTLEISTUNGEN IM BEREICH CHARTERFLÜGE UND BAHNTRANSPORTE WEITER AUS</w:t>
      </w:r>
    </w:p>
    <w:p w14:paraId="4FEABF8E" w14:textId="039A0B25" w:rsidR="004E38E9" w:rsidRDefault="004E38E9" w:rsidP="00D45A4B">
      <w:pPr>
        <w:spacing w:after="0" w:line="240" w:lineRule="auto"/>
        <w:ind w:left="850" w:right="850"/>
        <w:jc w:val="left"/>
        <w:rPr>
          <w:rFonts w:cs="Arial"/>
          <w:b/>
          <w:szCs w:val="20"/>
          <w:lang w:val="de-DE"/>
        </w:rPr>
      </w:pPr>
      <w:r w:rsidRPr="00B5749E">
        <w:rPr>
          <w:rFonts w:cs="Arial"/>
          <w:b/>
          <w:szCs w:val="20"/>
          <w:lang w:val="de-DE"/>
        </w:rPr>
        <w:t xml:space="preserve">GEODIS reagiert auf die COVID-19 bedingten Kapazitätsengpässe mit umfangreicher Erweiterung der </w:t>
      </w:r>
      <w:r w:rsidR="007923F6" w:rsidRPr="00B5749E">
        <w:rPr>
          <w:rFonts w:cs="Arial"/>
          <w:b/>
          <w:szCs w:val="20"/>
          <w:lang w:val="de-DE"/>
        </w:rPr>
        <w:t>best</w:t>
      </w:r>
      <w:r w:rsidR="00D87235" w:rsidRPr="00B5749E">
        <w:rPr>
          <w:rFonts w:cs="Arial"/>
          <w:b/>
          <w:szCs w:val="20"/>
          <w:lang w:val="de-DE"/>
        </w:rPr>
        <w:t>ehenden Angebote. Diese umfasst</w:t>
      </w:r>
      <w:r w:rsidRPr="00B5749E">
        <w:rPr>
          <w:rFonts w:cs="Arial"/>
          <w:b/>
          <w:szCs w:val="20"/>
          <w:lang w:val="de-DE"/>
        </w:rPr>
        <w:t xml:space="preserve"> die Einrichtung neuer Charterflüge zwischen Europa, Asien, USA und Lateinamerika sowie alternative Transportoptionen per Bahn.</w:t>
      </w:r>
    </w:p>
    <w:p w14:paraId="47AA3AD8" w14:textId="77777777" w:rsidR="00D45A4B" w:rsidRPr="00B5749E" w:rsidRDefault="00D45A4B" w:rsidP="00D45A4B">
      <w:pPr>
        <w:spacing w:after="0" w:line="240" w:lineRule="auto"/>
        <w:ind w:left="850" w:right="850"/>
        <w:jc w:val="left"/>
        <w:rPr>
          <w:rFonts w:cs="Arial"/>
          <w:b/>
          <w:szCs w:val="20"/>
          <w:lang w:val="de-DE"/>
        </w:rPr>
      </w:pPr>
    </w:p>
    <w:p w14:paraId="5A39232B" w14:textId="19E977A2" w:rsidR="00B5749E" w:rsidRDefault="004E38E9" w:rsidP="00D45A4B">
      <w:pPr>
        <w:spacing w:after="0" w:line="240" w:lineRule="auto"/>
        <w:ind w:left="851" w:right="851"/>
        <w:jc w:val="left"/>
        <w:rPr>
          <w:rFonts w:cs="Arial"/>
          <w:szCs w:val="20"/>
          <w:lang w:val="de-DE"/>
        </w:rPr>
      </w:pPr>
      <w:r w:rsidRPr="00B5749E">
        <w:rPr>
          <w:rFonts w:cs="Arial"/>
          <w:szCs w:val="20"/>
          <w:lang w:val="de-DE"/>
        </w:rPr>
        <w:t xml:space="preserve">Bereits am 12. Februar startete GEODIS einen ersten Charterflug von Frankfurt am Main nach Shanghai. Als Reaktion auf die wachsende Nachfrage westwärts folgte am 21. Februar der erste Hin- und Rückflug zwischen Lüttich (Belgien) und Shanghai Pudong International. Seit dem 28. Februar bietet das Unternehmen wöchentliche Pendelflüge zwischen Frankfurt und Shanghai an. Der Abflug von Shanghai erfolgt jeweils dienstags. Der jetzige Flugplan bleibt bis Ende März in Kraft und wird entsprechend der Nachfrage verlängert. </w:t>
      </w:r>
    </w:p>
    <w:p w14:paraId="2C9F4091" w14:textId="77777777" w:rsidR="00B5749E" w:rsidRDefault="00B5749E" w:rsidP="00B5749E">
      <w:pPr>
        <w:spacing w:after="0" w:line="240" w:lineRule="auto"/>
        <w:ind w:left="851" w:right="851"/>
        <w:jc w:val="left"/>
        <w:rPr>
          <w:rFonts w:cs="Arial"/>
          <w:szCs w:val="20"/>
          <w:lang w:val="de-DE"/>
        </w:rPr>
      </w:pPr>
    </w:p>
    <w:p w14:paraId="1A7F0FF3" w14:textId="747CD5C9" w:rsidR="004E38E9" w:rsidRDefault="004E38E9" w:rsidP="00B5749E">
      <w:pPr>
        <w:spacing w:after="0" w:line="240" w:lineRule="auto"/>
        <w:ind w:left="851" w:right="851"/>
        <w:jc w:val="left"/>
        <w:rPr>
          <w:rFonts w:cs="Arial"/>
          <w:szCs w:val="20"/>
          <w:lang w:val="de-DE"/>
        </w:rPr>
      </w:pPr>
      <w:r w:rsidRPr="00B5749E">
        <w:rPr>
          <w:rFonts w:cs="Arial"/>
          <w:szCs w:val="20"/>
          <w:lang w:val="de-DE"/>
        </w:rPr>
        <w:t xml:space="preserve">Alternativ bietet GEODIS Transportlösungen per Bahn zwischen China und Deutschland an. Hierzu gehören Direktverbindungen zwischen den chinesischen Wirtschaftszentren Xi'an und Chongqing und den deutschen Häfen Hamburg und Duisburg. Die Transitzeit für Standard-Dienste beträgt 18 Tage, der Express-Service zwischen Xi'an und Hamburg dagegen nur 12 Tage. </w:t>
      </w:r>
    </w:p>
    <w:p w14:paraId="74227B6C" w14:textId="77777777" w:rsidR="00B5749E" w:rsidRPr="00B5749E" w:rsidRDefault="00B5749E" w:rsidP="00B5749E">
      <w:pPr>
        <w:spacing w:after="0" w:line="240" w:lineRule="auto"/>
        <w:ind w:left="851" w:right="851"/>
        <w:jc w:val="left"/>
        <w:rPr>
          <w:rFonts w:cs="Arial"/>
          <w:szCs w:val="20"/>
          <w:lang w:val="de-DE"/>
        </w:rPr>
      </w:pPr>
    </w:p>
    <w:p w14:paraId="179390E8" w14:textId="69E5E4BA" w:rsidR="004E38E9" w:rsidRDefault="004E38E9" w:rsidP="00B5749E">
      <w:pPr>
        <w:spacing w:after="0" w:line="240" w:lineRule="auto"/>
        <w:ind w:left="851" w:right="851"/>
        <w:jc w:val="left"/>
        <w:rPr>
          <w:rFonts w:cs="Arial"/>
          <w:szCs w:val="20"/>
          <w:lang w:val="de-DE"/>
        </w:rPr>
      </w:pPr>
      <w:r w:rsidRPr="00B5749E">
        <w:rPr>
          <w:rFonts w:cs="Arial"/>
          <w:szCs w:val="20"/>
          <w:lang w:val="de-DE"/>
        </w:rPr>
        <w:t>Auch die neu eingeführte Charter-Direktverbindung von Hongkong nach Guadalajara, Mexiko</w:t>
      </w:r>
      <w:r w:rsidR="00EC23ED" w:rsidRPr="00B5749E">
        <w:rPr>
          <w:rFonts w:cs="Arial"/>
          <w:szCs w:val="20"/>
          <w:lang w:val="de-DE"/>
        </w:rPr>
        <w:t xml:space="preserve">, </w:t>
      </w:r>
      <w:r w:rsidRPr="00B5749E">
        <w:rPr>
          <w:rFonts w:cs="Arial"/>
          <w:szCs w:val="20"/>
          <w:lang w:val="de-DE"/>
        </w:rPr>
        <w:t xml:space="preserve">wurde nach erfolgreichem Start verlängert. Der nächste Abflug ab Hongkong findet planmäßig am 22. März statt. Gleichzeitig kündigt GEODIS ab dem 21. März die Einrichtung eines neuen Transatlantikdienstes zwischen Europa und Chicago an. Hin- und Rückflüge werden jeweils viermal die Woche stattfinden. </w:t>
      </w:r>
    </w:p>
    <w:p w14:paraId="3384B592" w14:textId="77777777" w:rsidR="00B5749E" w:rsidRPr="00B5749E" w:rsidRDefault="00B5749E" w:rsidP="00B5749E">
      <w:pPr>
        <w:spacing w:after="0" w:line="240" w:lineRule="auto"/>
        <w:ind w:left="851" w:right="851"/>
        <w:jc w:val="left"/>
        <w:rPr>
          <w:rFonts w:cs="Arial"/>
          <w:szCs w:val="20"/>
          <w:lang w:val="de-DE"/>
        </w:rPr>
      </w:pPr>
    </w:p>
    <w:p w14:paraId="132ACD88" w14:textId="05368180" w:rsidR="004E38E9" w:rsidRDefault="004E38E9" w:rsidP="00B5749E">
      <w:pPr>
        <w:spacing w:after="0" w:line="240" w:lineRule="auto"/>
        <w:ind w:left="851" w:right="851"/>
        <w:jc w:val="left"/>
        <w:rPr>
          <w:rFonts w:cs="Arial"/>
          <w:color w:val="333333"/>
          <w:szCs w:val="20"/>
          <w:shd w:val="clear" w:color="auto" w:fill="FFFFFF"/>
          <w:lang w:val="de-DE"/>
        </w:rPr>
      </w:pPr>
      <w:r w:rsidRPr="00B5749E">
        <w:rPr>
          <w:rFonts w:cs="Arial"/>
          <w:color w:val="000000"/>
          <w:szCs w:val="20"/>
          <w:lang w:val="de-DE" w:eastAsia="da-DK"/>
        </w:rPr>
        <w:t xml:space="preserve">„Mit unseren umfangreichen Transport- und Logistiklösungen unterstützen wir unsere Kunden, schnell und flexibel auf die aktuelle Situation zu reagieren“, sagt </w:t>
      </w:r>
      <w:r w:rsidRPr="00B5749E">
        <w:rPr>
          <w:rFonts w:cs="Arial"/>
          <w:szCs w:val="20"/>
          <w:lang w:val="de-DE"/>
        </w:rPr>
        <w:t xml:space="preserve">Thomas Kraus, GEODIS </w:t>
      </w:r>
      <w:r w:rsidRPr="00B5749E">
        <w:rPr>
          <w:rFonts w:cs="Arial"/>
          <w:color w:val="333333"/>
          <w:szCs w:val="20"/>
          <w:shd w:val="clear" w:color="auto" w:fill="FFFFFF"/>
          <w:lang w:val="de-DE"/>
        </w:rPr>
        <w:t>President &amp; CEO North, East and Central Europe.</w:t>
      </w:r>
    </w:p>
    <w:p w14:paraId="1712CEB7" w14:textId="77777777" w:rsidR="00B5749E" w:rsidRPr="00B5749E" w:rsidRDefault="00B5749E" w:rsidP="00B5749E">
      <w:pPr>
        <w:spacing w:after="0" w:line="240" w:lineRule="auto"/>
        <w:ind w:left="851" w:right="851"/>
        <w:jc w:val="left"/>
        <w:rPr>
          <w:rFonts w:cs="Arial"/>
          <w:color w:val="000000"/>
          <w:szCs w:val="20"/>
          <w:lang w:val="de-DE" w:eastAsia="da-DK"/>
        </w:rPr>
      </w:pPr>
    </w:p>
    <w:p w14:paraId="026031C8" w14:textId="77777777" w:rsidR="00B5749E" w:rsidRDefault="004E38E9" w:rsidP="00B5749E">
      <w:pPr>
        <w:spacing w:after="0" w:line="240" w:lineRule="auto"/>
        <w:ind w:left="851" w:right="851"/>
        <w:jc w:val="left"/>
        <w:rPr>
          <w:rFonts w:cs="Arial"/>
          <w:szCs w:val="20"/>
          <w:lang w:val="de-DE"/>
        </w:rPr>
      </w:pPr>
      <w:r w:rsidRPr="00B5749E">
        <w:rPr>
          <w:rFonts w:cs="Arial"/>
          <w:szCs w:val="20"/>
          <w:lang w:val="de-DE"/>
        </w:rPr>
        <w:t xml:space="preserve">GEODIS veröffentlicht täglich ein Advisory Bulletin zu den aktuellen COVID-19 Entwicklungen. Weitere Informationen hierzu können über die </w:t>
      </w:r>
      <w:hyperlink r:id="rId8" w:history="1">
        <w:r w:rsidRPr="00B5749E">
          <w:rPr>
            <w:rStyle w:val="Hyperlink"/>
            <w:rFonts w:cs="Arial"/>
            <w:color w:val="0563C1"/>
            <w:szCs w:val="20"/>
            <w:lang w:val="de-DE"/>
          </w:rPr>
          <w:t>Internetseite</w:t>
        </w:r>
      </w:hyperlink>
      <w:r w:rsidRPr="00B5749E">
        <w:rPr>
          <w:rFonts w:cs="Arial"/>
          <w:szCs w:val="20"/>
          <w:lang w:val="de-DE"/>
        </w:rPr>
        <w:t xml:space="preserve"> abgerufen werden.</w:t>
      </w:r>
    </w:p>
    <w:p w14:paraId="410730EE" w14:textId="77777777" w:rsidR="00B5749E" w:rsidRDefault="00B5749E" w:rsidP="00B5749E">
      <w:pPr>
        <w:spacing w:after="0" w:line="240" w:lineRule="auto"/>
        <w:ind w:left="851" w:right="851"/>
        <w:rPr>
          <w:rFonts w:cs="Arial"/>
          <w:szCs w:val="20"/>
          <w:lang w:val="de-DE"/>
        </w:rPr>
      </w:pPr>
    </w:p>
    <w:p w14:paraId="111F523A" w14:textId="4BECEFA7" w:rsidR="008E5182" w:rsidRPr="00B5749E" w:rsidRDefault="008E5182" w:rsidP="00B5749E">
      <w:pPr>
        <w:spacing w:after="0" w:line="240" w:lineRule="auto"/>
        <w:ind w:left="851" w:right="851"/>
        <w:rPr>
          <w:rStyle w:val="Hyperlink"/>
          <w:rFonts w:cs="Arial"/>
          <w:bCs/>
          <w:szCs w:val="20"/>
          <w:lang w:val="de-DE"/>
        </w:rPr>
      </w:pPr>
      <w:r w:rsidRPr="00B5749E">
        <w:rPr>
          <w:rFonts w:cs="Arial"/>
          <w:b/>
          <w:szCs w:val="20"/>
          <w:lang w:val="de-DE"/>
        </w:rPr>
        <w:t xml:space="preserve">GEODIS </w:t>
      </w:r>
      <w:r w:rsidRPr="00B5749E">
        <w:rPr>
          <w:rFonts w:cs="Arial"/>
          <w:bCs/>
          <w:szCs w:val="20"/>
          <w:lang w:val="de-DE"/>
        </w:rPr>
        <w:t xml:space="preserve">– </w:t>
      </w:r>
      <w:hyperlink r:id="rId9" w:history="1">
        <w:r w:rsidRPr="00B5749E">
          <w:rPr>
            <w:rStyle w:val="Hyperlink"/>
            <w:rFonts w:cs="Arial"/>
            <w:bCs/>
            <w:color w:val="auto"/>
            <w:szCs w:val="20"/>
            <w:lang w:val="de-DE"/>
          </w:rPr>
          <w:t>www.geodis.com</w:t>
        </w:r>
      </w:hyperlink>
    </w:p>
    <w:p w14:paraId="79A23F07" w14:textId="77777777" w:rsidR="008E5182" w:rsidRPr="00B257C4" w:rsidRDefault="008E5182" w:rsidP="00B5749E">
      <w:pPr>
        <w:spacing w:after="0" w:line="240" w:lineRule="auto"/>
        <w:ind w:left="851" w:right="851"/>
        <w:rPr>
          <w:lang w:val="de-DE"/>
        </w:rPr>
      </w:pPr>
      <w:r>
        <w:rPr>
          <w:szCs w:val="20"/>
          <w:bdr w:val="nil"/>
          <w:lang w:val="de-DE"/>
        </w:rPr>
        <w:t>GEODIS ist ein weltweit führendes Transport- und Logistikunternehmen, anerkannt für sein Engagement, die logistischen Herausforderungen seiner Kunden zu meistern. GEODIS überzeugt</w:t>
      </w:r>
      <w:r w:rsidDel="00FC5E53">
        <w:rPr>
          <w:szCs w:val="20"/>
          <w:bdr w:val="nil"/>
          <w:lang w:val="de-DE"/>
        </w:rPr>
        <w:t xml:space="preserve"> </w:t>
      </w:r>
      <w:r>
        <w:rPr>
          <w:szCs w:val="20"/>
          <w:bdr w:val="nil"/>
          <w:lang w:val="de-DE"/>
        </w:rPr>
        <w:t>durch seine fünf Geschäftsfelder (Supply Chain Optimization, Freight Forwarding, Contract Logistics, Distribution &amp; Express und Road Transport), seine direkte Präsenz in 67 Ländern sowie ein weltweites Netz in mehr als 120 Ländern. Das Unternehmen belegt in Frankreich den ersten, in Europa den vierten und weltweit den siebten Rang unter den Logistikdienstleistern.</w:t>
      </w:r>
    </w:p>
    <w:p w14:paraId="6C41B90E" w14:textId="570014D6" w:rsidR="008309DF" w:rsidRPr="00C83685" w:rsidRDefault="007923F6" w:rsidP="00C83685">
      <w:pPr>
        <w:spacing w:after="0" w:line="240" w:lineRule="auto"/>
        <w:ind w:left="851" w:right="851"/>
        <w:rPr>
          <w:rFonts w:cs="Arial"/>
          <w:szCs w:val="20"/>
          <w:lang w:val="de-DE"/>
        </w:rPr>
      </w:pPr>
      <w:r>
        <w:rPr>
          <w:szCs w:val="20"/>
          <w:bdr w:val="nil"/>
          <w:lang w:val="de-DE"/>
        </w:rPr>
        <w:t>Im Jahr 2019</w:t>
      </w:r>
      <w:r w:rsidR="008E5182">
        <w:rPr>
          <w:szCs w:val="20"/>
          <w:bdr w:val="nil"/>
          <w:lang w:val="de-DE"/>
        </w:rPr>
        <w:t xml:space="preserve"> zählte GEODIS mehr als 41.000 Mitarbeiter und erwirtschaftete einen Umsatz von 8,2 Milliarden Euro. </w:t>
      </w:r>
    </w:p>
    <w:p w14:paraId="6A43B3DE" w14:textId="77777777" w:rsidR="00D45A4B" w:rsidRDefault="00D45A4B" w:rsidP="004E38E9">
      <w:pPr>
        <w:pStyle w:val="PrnomNom"/>
        <w:framePr w:w="0" w:hRule="auto" w:wrap="auto" w:vAnchor="margin" w:hAnchor="text" w:xAlign="left" w:yAlign="inline"/>
        <w:tabs>
          <w:tab w:val="left" w:pos="0"/>
        </w:tabs>
        <w:ind w:left="850" w:right="850"/>
        <w:rPr>
          <w:rFonts w:cs="Arial"/>
          <w:b/>
          <w:szCs w:val="20"/>
          <w:lang w:val="de-DE"/>
        </w:rPr>
      </w:pPr>
    </w:p>
    <w:p w14:paraId="2DB430B0" w14:textId="68A05758" w:rsidR="008E5182" w:rsidRPr="008309DF" w:rsidRDefault="008E5182" w:rsidP="004E38E9">
      <w:pPr>
        <w:pStyle w:val="PrnomNom"/>
        <w:framePr w:w="0" w:hRule="auto" w:wrap="auto" w:vAnchor="margin" w:hAnchor="text" w:xAlign="left" w:yAlign="inline"/>
        <w:tabs>
          <w:tab w:val="left" w:pos="0"/>
        </w:tabs>
        <w:ind w:left="850" w:right="850"/>
        <w:rPr>
          <w:rFonts w:cs="Arial"/>
          <w:b/>
          <w:szCs w:val="20"/>
          <w:lang w:val="de-DE"/>
        </w:rPr>
      </w:pPr>
      <w:r w:rsidRPr="008309DF">
        <w:rPr>
          <w:rFonts w:cs="Arial"/>
          <w:b/>
          <w:szCs w:val="20"/>
          <w:lang w:val="de-DE"/>
        </w:rPr>
        <w:t>PRESSEKONTAKT:</w:t>
      </w:r>
    </w:p>
    <w:p w14:paraId="74BC8BF4" w14:textId="4790F355" w:rsidR="008E5182" w:rsidRPr="008309DF" w:rsidRDefault="007923F6" w:rsidP="004E38E9">
      <w:pPr>
        <w:pStyle w:val="PrnomNom"/>
        <w:framePr w:w="0" w:hRule="auto" w:wrap="auto" w:vAnchor="margin" w:hAnchor="text" w:xAlign="left" w:yAlign="inline"/>
        <w:tabs>
          <w:tab w:val="left" w:pos="0"/>
        </w:tabs>
        <w:ind w:left="850" w:right="850"/>
        <w:rPr>
          <w:rFonts w:cs="Arial"/>
          <w:szCs w:val="20"/>
          <w:lang w:val="de-DE"/>
        </w:rPr>
      </w:pPr>
      <w:r w:rsidRPr="008309DF">
        <w:rPr>
          <w:rFonts w:cs="Arial"/>
          <w:szCs w:val="20"/>
          <w:lang w:val="de-DE"/>
        </w:rPr>
        <w:t>Claire Vaas</w:t>
      </w:r>
    </w:p>
    <w:p w14:paraId="0051FC71" w14:textId="77777777" w:rsidR="008E5182" w:rsidRPr="008309DF" w:rsidRDefault="008E5182" w:rsidP="004E38E9">
      <w:pPr>
        <w:pStyle w:val="PrnomNom"/>
        <w:framePr w:w="0" w:hRule="auto" w:wrap="auto" w:vAnchor="margin" w:hAnchor="text" w:xAlign="left" w:yAlign="inline"/>
        <w:tabs>
          <w:tab w:val="left" w:pos="0"/>
        </w:tabs>
        <w:ind w:left="850" w:right="850"/>
        <w:rPr>
          <w:rFonts w:cs="Arial"/>
          <w:szCs w:val="20"/>
          <w:lang w:val="de-DE"/>
        </w:rPr>
      </w:pPr>
      <w:r w:rsidRPr="008309DF">
        <w:rPr>
          <w:rFonts w:cs="Arial"/>
          <w:szCs w:val="20"/>
          <w:lang w:val="de-DE"/>
        </w:rPr>
        <w:t>GEODIS – Communications Department</w:t>
      </w:r>
    </w:p>
    <w:p w14:paraId="644E24A2" w14:textId="77777777" w:rsidR="008E5182" w:rsidRPr="00E1589D" w:rsidRDefault="007923F6" w:rsidP="004E38E9">
      <w:pPr>
        <w:pStyle w:val="PrnomNom"/>
        <w:framePr w:w="0" w:hRule="auto" w:wrap="auto" w:vAnchor="margin" w:hAnchor="text" w:xAlign="left" w:yAlign="inline"/>
        <w:tabs>
          <w:tab w:val="left" w:pos="0"/>
        </w:tabs>
        <w:ind w:left="850" w:right="850"/>
        <w:rPr>
          <w:rFonts w:cs="Arial"/>
          <w:szCs w:val="20"/>
          <w:lang w:val="de-DE"/>
        </w:rPr>
      </w:pPr>
      <w:r w:rsidRPr="00E1589D">
        <w:rPr>
          <w:rFonts w:cs="Arial"/>
          <w:szCs w:val="20"/>
          <w:lang w:val="de-DE"/>
        </w:rPr>
        <w:t>+ 33 (0)1 56 56 76 23</w:t>
      </w:r>
    </w:p>
    <w:p w14:paraId="24E053CA" w14:textId="77777777" w:rsidR="008E5182" w:rsidRDefault="004D267E" w:rsidP="004E38E9">
      <w:pPr>
        <w:pStyle w:val="PrnomNom"/>
        <w:framePr w:w="0" w:hRule="auto" w:wrap="auto" w:vAnchor="margin" w:hAnchor="text" w:xAlign="left" w:yAlign="inline"/>
        <w:tabs>
          <w:tab w:val="left" w:pos="0"/>
        </w:tabs>
        <w:ind w:left="850" w:right="850"/>
        <w:rPr>
          <w:rStyle w:val="Hyperlink"/>
          <w:rFonts w:cs="Arial"/>
          <w:szCs w:val="20"/>
          <w:lang w:val="da-DK"/>
        </w:rPr>
      </w:pPr>
      <w:hyperlink r:id="rId10" w:history="1">
        <w:r w:rsidR="007923F6" w:rsidRPr="00E1589D">
          <w:rPr>
            <w:rStyle w:val="Hyperlink"/>
            <w:rFonts w:cs="Arial"/>
            <w:szCs w:val="20"/>
            <w:lang w:val="de-DE"/>
          </w:rPr>
          <w:t>claire.vaas</w:t>
        </w:r>
        <w:r w:rsidR="007923F6" w:rsidRPr="00A1060C">
          <w:rPr>
            <w:rStyle w:val="Hyperlink"/>
            <w:rFonts w:cs="Arial"/>
            <w:szCs w:val="20"/>
            <w:lang w:val="da-DK"/>
          </w:rPr>
          <w:t>@geodis.com</w:t>
        </w:r>
      </w:hyperlink>
    </w:p>
    <w:p w14:paraId="43A02E00" w14:textId="77777777" w:rsidR="00B5749E" w:rsidRDefault="00B5749E" w:rsidP="009347B9">
      <w:pPr>
        <w:pStyle w:val="PrnomNom"/>
        <w:framePr w:w="0" w:hRule="auto" w:wrap="auto" w:vAnchor="margin" w:hAnchor="text" w:xAlign="left" w:yAlign="inline"/>
        <w:tabs>
          <w:tab w:val="left" w:pos="0"/>
        </w:tabs>
        <w:ind w:left="850" w:right="850"/>
        <w:rPr>
          <w:rFonts w:cs="Arial"/>
          <w:szCs w:val="20"/>
        </w:rPr>
      </w:pPr>
    </w:p>
    <w:p w14:paraId="5F0608F7" w14:textId="490AEFD9" w:rsidR="009347B9" w:rsidRPr="008309DF" w:rsidRDefault="009347B9" w:rsidP="009347B9">
      <w:pPr>
        <w:pStyle w:val="PrnomNom"/>
        <w:framePr w:w="0" w:hRule="auto" w:wrap="auto" w:vAnchor="margin" w:hAnchor="text" w:xAlign="left" w:yAlign="inline"/>
        <w:tabs>
          <w:tab w:val="left" w:pos="0"/>
        </w:tabs>
        <w:ind w:left="850" w:right="850"/>
        <w:rPr>
          <w:rFonts w:cs="Arial"/>
          <w:szCs w:val="20"/>
        </w:rPr>
      </w:pPr>
      <w:r w:rsidRPr="008309DF">
        <w:rPr>
          <w:rFonts w:cs="Arial"/>
          <w:szCs w:val="20"/>
        </w:rPr>
        <w:t xml:space="preserve">Anika </w:t>
      </w:r>
      <w:proofErr w:type="spellStart"/>
      <w:r w:rsidRPr="008309DF">
        <w:rPr>
          <w:rFonts w:cs="Arial"/>
          <w:szCs w:val="20"/>
        </w:rPr>
        <w:t>Röttger</w:t>
      </w:r>
      <w:proofErr w:type="spellEnd"/>
    </w:p>
    <w:p w14:paraId="61548583" w14:textId="77777777" w:rsidR="009347B9" w:rsidRDefault="009347B9" w:rsidP="009347B9">
      <w:pPr>
        <w:pStyle w:val="PrnomNom"/>
        <w:framePr w:w="0" w:hRule="auto" w:wrap="auto" w:vAnchor="margin" w:hAnchor="text" w:xAlign="left" w:yAlign="inline"/>
        <w:tabs>
          <w:tab w:val="left" w:pos="0"/>
        </w:tabs>
        <w:ind w:left="850" w:right="850"/>
        <w:rPr>
          <w:rFonts w:cs="Arial"/>
          <w:szCs w:val="20"/>
        </w:rPr>
      </w:pPr>
      <w:r w:rsidRPr="008309DF">
        <w:rPr>
          <w:rFonts w:cs="Arial"/>
          <w:szCs w:val="20"/>
        </w:rPr>
        <w:t xml:space="preserve">GEODIS – Regional Marketing Communication Manager </w:t>
      </w:r>
    </w:p>
    <w:p w14:paraId="0592C413" w14:textId="0292DB0B" w:rsidR="009347B9" w:rsidRPr="008309DF" w:rsidRDefault="009347B9" w:rsidP="009347B9">
      <w:pPr>
        <w:pStyle w:val="PrnomNom"/>
        <w:framePr w:w="0" w:hRule="auto" w:wrap="auto" w:vAnchor="margin" w:hAnchor="text" w:xAlign="left" w:yAlign="inline"/>
        <w:tabs>
          <w:tab w:val="left" w:pos="0"/>
        </w:tabs>
        <w:ind w:left="850" w:right="850"/>
        <w:rPr>
          <w:rFonts w:cs="Arial"/>
          <w:szCs w:val="20"/>
        </w:rPr>
      </w:pPr>
      <w:r w:rsidRPr="008309DF">
        <w:rPr>
          <w:rFonts w:cs="Arial"/>
          <w:szCs w:val="20"/>
        </w:rPr>
        <w:t>North, East and Central Europe</w:t>
      </w:r>
    </w:p>
    <w:p w14:paraId="6A78C64C" w14:textId="77777777" w:rsidR="009347B9" w:rsidRDefault="009347B9" w:rsidP="009347B9">
      <w:pPr>
        <w:pStyle w:val="PrnomNom"/>
        <w:framePr w:w="0" w:hRule="auto" w:wrap="auto" w:vAnchor="margin" w:hAnchor="text" w:xAlign="left" w:yAlign="inline"/>
        <w:tabs>
          <w:tab w:val="left" w:pos="0"/>
        </w:tabs>
        <w:ind w:left="850" w:right="850"/>
        <w:rPr>
          <w:rFonts w:cs="Arial"/>
          <w:szCs w:val="20"/>
        </w:rPr>
      </w:pPr>
      <w:r>
        <w:rPr>
          <w:rFonts w:cs="Arial"/>
          <w:szCs w:val="20"/>
        </w:rPr>
        <w:t xml:space="preserve">+ 49 (0) 151 21 65 73 26 </w:t>
      </w:r>
    </w:p>
    <w:tbl>
      <w:tblPr>
        <w:tblW w:w="11194" w:type="dxa"/>
        <w:tblLook w:val="04A0" w:firstRow="1" w:lastRow="0" w:firstColumn="1" w:lastColumn="0" w:noHBand="0" w:noVBand="1"/>
      </w:tblPr>
      <w:tblGrid>
        <w:gridCol w:w="5182"/>
        <w:gridCol w:w="880"/>
        <w:gridCol w:w="4252"/>
        <w:gridCol w:w="880"/>
      </w:tblGrid>
      <w:tr w:rsidR="008E5182" w:rsidRPr="00761988" w14:paraId="4EDEE9EF" w14:textId="77777777" w:rsidTr="00761988">
        <w:trPr>
          <w:gridAfter w:val="1"/>
          <w:wAfter w:w="880" w:type="dxa"/>
        </w:trPr>
        <w:tc>
          <w:tcPr>
            <w:tcW w:w="5182" w:type="dxa"/>
          </w:tcPr>
          <w:p w14:paraId="20981514" w14:textId="5D9DD613" w:rsidR="008E5182" w:rsidRPr="00761988" w:rsidRDefault="00B5749E" w:rsidP="004E38E9">
            <w:pPr>
              <w:spacing w:after="0" w:line="240" w:lineRule="auto"/>
              <w:ind w:right="850"/>
              <w:rPr>
                <w:rFonts w:cs="Arial"/>
              </w:rPr>
            </w:pPr>
            <w:r w:rsidRPr="00B5749E">
              <w:rPr>
                <w:rStyle w:val="Hyperlink"/>
                <w:rFonts w:cs="Arial"/>
                <w:szCs w:val="20"/>
                <w:u w:val="none"/>
              </w:rPr>
              <w:t xml:space="preserve"> </w:t>
            </w:r>
            <w:r w:rsidRPr="00B5749E">
              <w:rPr>
                <w:rStyle w:val="Hyperlink"/>
                <w:u w:val="none"/>
              </w:rPr>
              <w:t xml:space="preserve">             </w:t>
            </w:r>
            <w:r w:rsidR="009347B9">
              <w:rPr>
                <w:rStyle w:val="Hyperlink"/>
                <w:rFonts w:cs="Arial"/>
                <w:szCs w:val="20"/>
              </w:rPr>
              <w:t>anika.roettger@geodis.com</w:t>
            </w:r>
          </w:p>
        </w:tc>
        <w:tc>
          <w:tcPr>
            <w:tcW w:w="5132" w:type="dxa"/>
            <w:gridSpan w:val="2"/>
          </w:tcPr>
          <w:p w14:paraId="056D583E" w14:textId="77777777" w:rsidR="008E5182" w:rsidRPr="00761988" w:rsidRDefault="008E5182" w:rsidP="004E38E9">
            <w:pPr>
              <w:spacing w:after="0"/>
              <w:ind w:left="850" w:right="850"/>
            </w:pPr>
          </w:p>
        </w:tc>
      </w:tr>
      <w:tr w:rsidR="008E5182" w14:paraId="3FB998F5" w14:textId="77777777" w:rsidTr="00761988">
        <w:tc>
          <w:tcPr>
            <w:tcW w:w="6062" w:type="dxa"/>
            <w:gridSpan w:val="2"/>
          </w:tcPr>
          <w:p w14:paraId="58C1647E" w14:textId="77777777" w:rsidR="008E5182" w:rsidRPr="004261D8" w:rsidRDefault="008E5182" w:rsidP="004E38E9">
            <w:pPr>
              <w:spacing w:after="0" w:line="240" w:lineRule="auto"/>
              <w:ind w:left="850" w:right="850"/>
              <w:rPr>
                <w:rFonts w:cs="Arial"/>
              </w:rPr>
            </w:pPr>
          </w:p>
        </w:tc>
        <w:tc>
          <w:tcPr>
            <w:tcW w:w="5132" w:type="dxa"/>
            <w:gridSpan w:val="2"/>
          </w:tcPr>
          <w:p w14:paraId="0E391A7B" w14:textId="77777777" w:rsidR="008E5182" w:rsidRPr="00535FED" w:rsidRDefault="008E5182" w:rsidP="004E38E9">
            <w:pPr>
              <w:spacing w:after="0"/>
              <w:ind w:left="850" w:right="850"/>
            </w:pPr>
          </w:p>
        </w:tc>
      </w:tr>
      <w:tr w:rsidR="008E5182" w14:paraId="6D6C3560" w14:textId="77777777" w:rsidTr="00761988">
        <w:tc>
          <w:tcPr>
            <w:tcW w:w="6062" w:type="dxa"/>
            <w:gridSpan w:val="2"/>
          </w:tcPr>
          <w:p w14:paraId="4E2DB24A" w14:textId="77777777" w:rsidR="008E5182" w:rsidRPr="004261D8" w:rsidRDefault="008E5182" w:rsidP="00B5749E">
            <w:pPr>
              <w:spacing w:after="0" w:line="240" w:lineRule="auto"/>
              <w:ind w:right="850"/>
              <w:rPr>
                <w:rFonts w:cs="Arial"/>
              </w:rPr>
            </w:pPr>
          </w:p>
        </w:tc>
        <w:tc>
          <w:tcPr>
            <w:tcW w:w="5132" w:type="dxa"/>
            <w:gridSpan w:val="2"/>
          </w:tcPr>
          <w:p w14:paraId="4A1D9F11" w14:textId="77777777" w:rsidR="008E5182" w:rsidRPr="00535FED" w:rsidRDefault="008E5182" w:rsidP="004E38E9">
            <w:pPr>
              <w:spacing w:after="0"/>
              <w:ind w:left="850" w:right="850"/>
            </w:pPr>
          </w:p>
        </w:tc>
      </w:tr>
      <w:tr w:rsidR="008E5182" w14:paraId="17D3BA15" w14:textId="77777777" w:rsidTr="00761988">
        <w:tc>
          <w:tcPr>
            <w:tcW w:w="6062" w:type="dxa"/>
            <w:gridSpan w:val="2"/>
          </w:tcPr>
          <w:p w14:paraId="6B489AC9" w14:textId="77777777" w:rsidR="008E5182" w:rsidRPr="004261D8" w:rsidRDefault="008E5182" w:rsidP="00B5749E">
            <w:pPr>
              <w:spacing w:after="0" w:line="240" w:lineRule="auto"/>
              <w:ind w:right="850"/>
              <w:rPr>
                <w:rFonts w:cs="Arial"/>
              </w:rPr>
            </w:pPr>
          </w:p>
        </w:tc>
        <w:tc>
          <w:tcPr>
            <w:tcW w:w="5132" w:type="dxa"/>
            <w:gridSpan w:val="2"/>
          </w:tcPr>
          <w:p w14:paraId="5B66F50C" w14:textId="77777777" w:rsidR="008E5182" w:rsidRPr="00535FED" w:rsidRDefault="008E5182" w:rsidP="004E38E9">
            <w:pPr>
              <w:spacing w:after="0"/>
              <w:ind w:left="850" w:right="850"/>
            </w:pPr>
          </w:p>
        </w:tc>
      </w:tr>
    </w:tbl>
    <w:p w14:paraId="3096809C" w14:textId="77777777" w:rsidR="008E5182" w:rsidRDefault="008E5182" w:rsidP="00C83685">
      <w:pPr>
        <w:ind w:right="850"/>
      </w:pPr>
    </w:p>
    <w:sectPr w:rsidR="008E5182" w:rsidSect="008E5182">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2"/>
    <w:rsid w:val="0007669B"/>
    <w:rsid w:val="000F48AF"/>
    <w:rsid w:val="0013627E"/>
    <w:rsid w:val="00163440"/>
    <w:rsid w:val="00214DAC"/>
    <w:rsid w:val="002467C3"/>
    <w:rsid w:val="003231B2"/>
    <w:rsid w:val="003A00EC"/>
    <w:rsid w:val="004C323D"/>
    <w:rsid w:val="004D267E"/>
    <w:rsid w:val="004E38E9"/>
    <w:rsid w:val="006A7E72"/>
    <w:rsid w:val="00731D0B"/>
    <w:rsid w:val="0073581D"/>
    <w:rsid w:val="007533CD"/>
    <w:rsid w:val="00761988"/>
    <w:rsid w:val="007923F6"/>
    <w:rsid w:val="008309DF"/>
    <w:rsid w:val="008A542A"/>
    <w:rsid w:val="008B67AB"/>
    <w:rsid w:val="008B6F23"/>
    <w:rsid w:val="008E5182"/>
    <w:rsid w:val="00905FF2"/>
    <w:rsid w:val="009347B9"/>
    <w:rsid w:val="00955054"/>
    <w:rsid w:val="009832BA"/>
    <w:rsid w:val="009E5ECC"/>
    <w:rsid w:val="00B0127B"/>
    <w:rsid w:val="00B5749E"/>
    <w:rsid w:val="00C05D14"/>
    <w:rsid w:val="00C83685"/>
    <w:rsid w:val="00C97BB2"/>
    <w:rsid w:val="00D45A4B"/>
    <w:rsid w:val="00D4639E"/>
    <w:rsid w:val="00D53DD9"/>
    <w:rsid w:val="00D87235"/>
    <w:rsid w:val="00DB2F79"/>
    <w:rsid w:val="00DC73D1"/>
    <w:rsid w:val="00E1589D"/>
    <w:rsid w:val="00E40D97"/>
    <w:rsid w:val="00E75E42"/>
    <w:rsid w:val="00EA6AA2"/>
    <w:rsid w:val="00EC23ED"/>
    <w:rsid w:val="00F93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F327"/>
  <w15:chartTrackingRefBased/>
  <w15:docId w15:val="{AA58C1CE-4E56-4764-8F6C-A4CD5BE3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182"/>
    <w:pPr>
      <w:spacing w:after="340" w:line="240" w:lineRule="atLeast"/>
      <w:jc w:val="both"/>
    </w:pPr>
    <w:rPr>
      <w:rFonts w:ascii="Arial" w:eastAsia="Arial" w:hAnsi="Arial" w:cs="Times New Roman"/>
      <w:sz w:val="20"/>
      <w:lang w:val="en-US"/>
    </w:rPr>
  </w:style>
  <w:style w:type="paragraph" w:styleId="berschrift1">
    <w:name w:val="heading 1"/>
    <w:basedOn w:val="Standard"/>
    <w:next w:val="Standard"/>
    <w:link w:val="berschrift1Zchn"/>
    <w:uiPriority w:val="9"/>
    <w:qFormat/>
    <w:rsid w:val="008E5182"/>
    <w:pPr>
      <w:keepNext/>
      <w:keepLines/>
      <w:spacing w:after="240" w:line="336" w:lineRule="atLeast"/>
      <w:jc w:val="left"/>
      <w:outlineLvl w:val="0"/>
    </w:pPr>
    <w:rPr>
      <w:rFonts w:eastAsia="Times New Roman"/>
      <w:bCs/>
      <w:caps/>
      <w:color w:val="000000"/>
      <w:sz w:val="28"/>
      <w:szCs w:val="28"/>
    </w:rPr>
  </w:style>
  <w:style w:type="paragraph" w:styleId="berschrift2">
    <w:name w:val="heading 2"/>
    <w:basedOn w:val="Standard"/>
    <w:next w:val="Standard"/>
    <w:link w:val="berschrift2Zchn"/>
    <w:uiPriority w:val="9"/>
    <w:qFormat/>
    <w:rsid w:val="008E5182"/>
    <w:pPr>
      <w:keepNext/>
      <w:keepLines/>
      <w:spacing w:before="340" w:after="80" w:line="312" w:lineRule="atLeast"/>
      <w:outlineLvl w:val="1"/>
    </w:pPr>
    <w:rPr>
      <w:rFonts w:eastAsia="Times New Roman"/>
      <w:b/>
      <w:bCs/>
      <w:color w:val="3200E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182"/>
    <w:rPr>
      <w:rFonts w:ascii="Arial" w:eastAsia="Times New Roman" w:hAnsi="Arial" w:cs="Times New Roman"/>
      <w:bCs/>
      <w:caps/>
      <w:color w:val="000000"/>
      <w:sz w:val="28"/>
      <w:szCs w:val="28"/>
      <w:lang w:val="en-US"/>
    </w:rPr>
  </w:style>
  <w:style w:type="character" w:customStyle="1" w:styleId="berschrift2Zchn">
    <w:name w:val="Überschrift 2 Zchn"/>
    <w:basedOn w:val="Absatz-Standardschriftart"/>
    <w:link w:val="berschrift2"/>
    <w:uiPriority w:val="9"/>
    <w:rsid w:val="008E5182"/>
    <w:rPr>
      <w:rFonts w:ascii="Arial" w:eastAsia="Times New Roman" w:hAnsi="Arial" w:cs="Times New Roman"/>
      <w:b/>
      <w:bCs/>
      <w:color w:val="3200E6"/>
      <w:sz w:val="26"/>
      <w:szCs w:val="26"/>
      <w:lang w:val="en-US"/>
    </w:rPr>
  </w:style>
  <w:style w:type="paragraph" w:customStyle="1" w:styleId="PrnomNom">
    <w:name w:val="Prénom Nom"/>
    <w:basedOn w:val="Standard"/>
    <w:qFormat/>
    <w:rsid w:val="008E5182"/>
    <w:pPr>
      <w:framePr w:w="10093" w:h="57" w:wrap="notBeside" w:vAnchor="page" w:hAnchor="page" w:x="908" w:y="13615"/>
      <w:spacing w:after="0"/>
      <w:jc w:val="left"/>
    </w:pPr>
  </w:style>
  <w:style w:type="character" w:styleId="Hyperlink">
    <w:name w:val="Hyperlink"/>
    <w:uiPriority w:val="99"/>
    <w:unhideWhenUsed/>
    <w:rsid w:val="008E5182"/>
    <w:rPr>
      <w:color w:val="0000FF"/>
      <w:u w:val="single"/>
    </w:rPr>
  </w:style>
  <w:style w:type="paragraph" w:customStyle="1" w:styleId="Body">
    <w:name w:val="Body"/>
    <w:rsid w:val="007923F6"/>
    <w:pPr>
      <w:spacing w:after="0" w:line="240" w:lineRule="auto"/>
    </w:pPr>
    <w:rPr>
      <w:rFonts w:ascii="Arial" w:eastAsia="Arial Unicode MS" w:hAnsi="Arial" w:cs="Arial Unicode MS"/>
      <w:color w:val="000000"/>
      <w:sz w:val="20"/>
      <w:szCs w:val="20"/>
      <w:u w:color="000000"/>
      <w:lang w:val="en-US"/>
    </w:rPr>
  </w:style>
  <w:style w:type="paragraph" w:styleId="Sprechblasentext">
    <w:name w:val="Balloon Text"/>
    <w:basedOn w:val="Standard"/>
    <w:link w:val="SprechblasentextZchn"/>
    <w:uiPriority w:val="99"/>
    <w:semiHidden/>
    <w:unhideWhenUsed/>
    <w:rsid w:val="001634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440"/>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6366">
      <w:bodyDiv w:val="1"/>
      <w:marLeft w:val="0"/>
      <w:marRight w:val="0"/>
      <w:marTop w:val="0"/>
      <w:marBottom w:val="0"/>
      <w:divBdr>
        <w:top w:val="none" w:sz="0" w:space="0" w:color="auto"/>
        <w:left w:val="none" w:sz="0" w:space="0" w:color="auto"/>
        <w:bottom w:val="none" w:sz="0" w:space="0" w:color="auto"/>
        <w:right w:val="none" w:sz="0" w:space="0" w:color="auto"/>
      </w:divBdr>
    </w:div>
    <w:div w:id="19455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dis.com/newsroom/updates/advisory-bulletin-coronavirus-outbreak-updat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laire.vaas@geodis.com" TargetMode="External"/><Relationship Id="rId4" Type="http://schemas.openxmlformats.org/officeDocument/2006/relationships/styles" Target="styles.xml"/><Relationship Id="rId9" Type="http://schemas.openxmlformats.org/officeDocument/2006/relationships/hyperlink" Target="http://www.geod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FDE2D5A0F77E41B54A04AD1EBA9DD3" ma:contentTypeVersion="13" ma:contentTypeDescription="Crée un document." ma:contentTypeScope="" ma:versionID="cc2622c1a787a766fc4fc07f573a6081">
  <xsd:schema xmlns:xsd="http://www.w3.org/2001/XMLSchema" xmlns:xs="http://www.w3.org/2001/XMLSchema" xmlns:p="http://schemas.microsoft.com/office/2006/metadata/properties" xmlns:ns3="b400ceba-eba1-4c81-8f32-0bc446d60084" xmlns:ns4="ac4515b1-89f9-4259-896c-d4730ee36c0d" targetNamespace="http://schemas.microsoft.com/office/2006/metadata/properties" ma:root="true" ma:fieldsID="ededa3a595852c89dbdd0fb145c2eaea" ns3:_="" ns4:_="">
    <xsd:import namespace="b400ceba-eba1-4c81-8f32-0bc446d60084"/>
    <xsd:import namespace="ac4515b1-89f9-4259-896c-d4730ee36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0ceba-eba1-4c81-8f32-0bc446d60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515b1-89f9-4259-896c-d4730ee36c0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68656-2CEB-4B89-B36E-D7CE5CCBC7C6}">
  <ds:schemaRefs>
    <ds:schemaRef ds:uri="http://schemas.microsoft.com/sharepoint/v3/contenttype/forms"/>
  </ds:schemaRefs>
</ds:datastoreItem>
</file>

<file path=customXml/itemProps2.xml><?xml version="1.0" encoding="utf-8"?>
<ds:datastoreItem xmlns:ds="http://schemas.openxmlformats.org/officeDocument/2006/customXml" ds:itemID="{85269C93-C248-4199-9688-9545F08A80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16F18-7FB6-4F52-A852-E31E67D2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0ceba-eba1-4c81-8f32-0bc446d60084"/>
    <ds:schemaRef ds:uri="ac4515b1-89f9-4259-896c-d4730ee3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Trepins</dc:creator>
  <cp:keywords/>
  <dc:description/>
  <cp:lastModifiedBy>Benito von Mönckeberg</cp:lastModifiedBy>
  <cp:revision>2</cp:revision>
  <dcterms:created xsi:type="dcterms:W3CDTF">2020-03-20T11:12:00Z</dcterms:created>
  <dcterms:modified xsi:type="dcterms:W3CDTF">2020-03-20T11:12:00Z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0x010100C4FDE2D5A0F77E41B54A04AD1EBA9DD3</vt:lpwstr>
  </property>
</Properties>
</file>