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176B91" w:rsidRDefault="00176B91" w:rsidP="00CF5B7F">
      <w:pPr>
        <w:spacing w:after="170"/>
      </w:pPr>
      <w:r>
        <w:rPr>
          <w:rFonts w:ascii="Arial" w:hAnsi="Arial" w:cs="Arial"/>
        </w:rPr>
        <w:t>HMF_</w:t>
      </w:r>
      <w:r w:rsidR="00171CBF">
        <w:rPr>
          <w:rFonts w:ascii="Arial" w:hAnsi="Arial" w:cs="Arial"/>
        </w:rPr>
        <w:t>Kaiser_König</w:t>
      </w:r>
      <w:r>
        <w:rPr>
          <w:rFonts w:ascii="Arial" w:hAnsi="Arial" w:cs="Arial"/>
        </w:rPr>
        <w:t>.doc</w:t>
      </w:r>
    </w:p>
    <w:p w:rsidR="00176B91" w:rsidRDefault="00D6797C">
      <w:pPr>
        <w:spacing w:after="170"/>
        <w:rPr>
          <w:rFonts w:ascii="Arial" w:hAnsi="Arial" w:cs="Arial"/>
          <w:b/>
          <w:bCs/>
          <w:sz w:val="28"/>
          <w:szCs w:val="28"/>
        </w:rPr>
      </w:pPr>
      <w:r>
        <w:rPr>
          <w:rFonts w:ascii="Arial" w:hAnsi="Arial" w:cs="Arial"/>
          <w:b/>
          <w:bCs/>
          <w:noProof/>
          <w:sz w:val="28"/>
          <w:szCs w:val="28"/>
          <w:lang w:eastAsia="de-DE" w:bidi="ar-SA"/>
        </w:rPr>
        <w:drawing>
          <wp:inline distT="0" distB="0" distL="0" distR="0">
            <wp:extent cx="6120130" cy="1747520"/>
            <wp:effectExtent l="0" t="0" r="0" b="508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isual_K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120130" cy="1747520"/>
                    </a:xfrm>
                    <a:prstGeom prst="rect">
                      <a:avLst/>
                    </a:prstGeom>
                  </pic:spPr>
                </pic:pic>
              </a:graphicData>
            </a:graphic>
          </wp:inline>
        </w:drawing>
      </w:r>
    </w:p>
    <w:p w:rsidR="00AC5077" w:rsidRDefault="00495B68" w:rsidP="000A2B86">
      <w:pPr>
        <w:spacing w:after="170"/>
        <w:rPr>
          <w:rFonts w:ascii="Arial" w:hAnsi="Arial" w:cs="Arial"/>
          <w:b/>
          <w:bCs/>
        </w:rPr>
      </w:pPr>
      <w:r>
        <w:rPr>
          <w:rFonts w:ascii="Arial" w:hAnsi="Arial" w:cs="Arial"/>
          <w:b/>
          <w:bCs/>
          <w:sz w:val="28"/>
          <w:szCs w:val="28"/>
        </w:rPr>
        <w:t>Unterwegs o</w:t>
      </w:r>
      <w:r w:rsidR="00273BCC">
        <w:rPr>
          <w:rFonts w:ascii="Arial" w:hAnsi="Arial" w:cs="Arial"/>
          <w:b/>
          <w:bCs/>
          <w:sz w:val="28"/>
          <w:szCs w:val="28"/>
        </w:rPr>
        <w:t>hne Fahrer</w:t>
      </w:r>
    </w:p>
    <w:p w:rsidR="009B392F" w:rsidRPr="00195782" w:rsidRDefault="008E2828" w:rsidP="009E35FE">
      <w:pPr>
        <w:spacing w:after="170"/>
        <w:rPr>
          <w:rFonts w:ascii="Arial" w:hAnsi="Arial" w:cs="Arial"/>
          <w:b/>
          <w:bCs/>
          <w:color w:val="000000" w:themeColor="text1"/>
        </w:rPr>
      </w:pPr>
      <w:r w:rsidRPr="00195782">
        <w:rPr>
          <w:rFonts w:ascii="Arial" w:hAnsi="Arial" w:cs="Arial"/>
          <w:b/>
          <w:bCs/>
          <w:color w:val="000000" w:themeColor="text1"/>
        </w:rPr>
        <w:t>Das Transportunternehmen König &amp; Kaiser fährt einen von derzeit nur sechs in Deutschland z</w:t>
      </w:r>
      <w:r w:rsidR="006C4D8B" w:rsidRPr="00195782">
        <w:rPr>
          <w:rFonts w:ascii="Arial" w:hAnsi="Arial" w:cs="Arial"/>
          <w:b/>
          <w:bCs/>
          <w:color w:val="000000" w:themeColor="text1"/>
        </w:rPr>
        <w:t xml:space="preserve">ugelassenen LKWs, die sich per </w:t>
      </w:r>
      <w:proofErr w:type="spellStart"/>
      <w:r w:rsidR="006C4D8B" w:rsidRPr="00195782">
        <w:rPr>
          <w:rFonts w:ascii="Arial" w:hAnsi="Arial" w:cs="Arial"/>
          <w:b/>
          <w:bCs/>
          <w:color w:val="000000" w:themeColor="text1"/>
        </w:rPr>
        <w:t>D</w:t>
      </w:r>
      <w:r w:rsidRPr="00195782">
        <w:rPr>
          <w:rFonts w:ascii="Arial" w:hAnsi="Arial" w:cs="Arial"/>
          <w:b/>
          <w:bCs/>
          <w:color w:val="000000" w:themeColor="text1"/>
        </w:rPr>
        <w:t>rimote</w:t>
      </w:r>
      <w:proofErr w:type="spellEnd"/>
      <w:r w:rsidRPr="00195782">
        <w:rPr>
          <w:rFonts w:ascii="Arial" w:hAnsi="Arial" w:cs="Arial"/>
          <w:b/>
          <w:bCs/>
          <w:color w:val="000000" w:themeColor="text1"/>
        </w:rPr>
        <w:t xml:space="preserve">-Fernbedienung steuern lassen. </w:t>
      </w:r>
      <w:r w:rsidR="00D011EB" w:rsidRPr="00195782">
        <w:rPr>
          <w:rFonts w:ascii="Arial" w:hAnsi="Arial" w:cs="Arial"/>
          <w:b/>
          <w:bCs/>
          <w:color w:val="000000" w:themeColor="text1"/>
        </w:rPr>
        <w:t xml:space="preserve">Ein Ladekran von HMF rundet die Ausstattung des einzigartigen </w:t>
      </w:r>
      <w:r w:rsidR="00E373B7" w:rsidRPr="00195782">
        <w:rPr>
          <w:rFonts w:ascii="Arial" w:hAnsi="Arial" w:cs="Arial"/>
          <w:b/>
          <w:bCs/>
          <w:color w:val="000000" w:themeColor="text1"/>
        </w:rPr>
        <w:t>Fahrzeugs</w:t>
      </w:r>
      <w:r w:rsidR="00D011EB" w:rsidRPr="00195782">
        <w:rPr>
          <w:rFonts w:ascii="Arial" w:hAnsi="Arial" w:cs="Arial"/>
          <w:b/>
          <w:bCs/>
          <w:color w:val="000000" w:themeColor="text1"/>
        </w:rPr>
        <w:t xml:space="preserve"> ab.</w:t>
      </w:r>
    </w:p>
    <w:p w:rsidR="00171CBF" w:rsidRPr="00195782" w:rsidRDefault="004A3D2D" w:rsidP="00171CBF">
      <w:pPr>
        <w:spacing w:after="170"/>
        <w:rPr>
          <w:rFonts w:ascii="Arial" w:hAnsi="Arial" w:cs="Arial"/>
          <w:i/>
          <w:color w:val="000000" w:themeColor="text1"/>
        </w:rPr>
      </w:pPr>
      <w:r w:rsidRPr="00195782">
        <w:rPr>
          <w:rFonts w:ascii="Arial" w:hAnsi="Arial" w:cs="Arial"/>
          <w:color w:val="000000" w:themeColor="text1"/>
        </w:rPr>
        <w:t>Wenn Jens Kaiser seine</w:t>
      </w:r>
      <w:r w:rsidR="00E832D5" w:rsidRPr="00195782">
        <w:rPr>
          <w:rFonts w:ascii="Arial" w:hAnsi="Arial" w:cs="Arial"/>
          <w:color w:val="000000" w:themeColor="text1"/>
        </w:rPr>
        <w:t xml:space="preserve">n </w:t>
      </w:r>
      <w:r w:rsidRPr="00195782">
        <w:rPr>
          <w:rFonts w:ascii="Arial" w:hAnsi="Arial" w:cs="Arial"/>
          <w:color w:val="000000" w:themeColor="text1"/>
        </w:rPr>
        <w:t xml:space="preserve">Volvo </w:t>
      </w:r>
      <w:r w:rsidR="00E832D5" w:rsidRPr="00195782">
        <w:rPr>
          <w:rFonts w:ascii="Arial" w:hAnsi="Arial" w:cs="Arial"/>
          <w:color w:val="000000" w:themeColor="text1"/>
        </w:rPr>
        <w:t xml:space="preserve">FH </w:t>
      </w:r>
      <w:r w:rsidR="00273BCC" w:rsidRPr="00195782">
        <w:rPr>
          <w:rFonts w:ascii="Arial" w:hAnsi="Arial" w:cs="Arial"/>
          <w:color w:val="000000" w:themeColor="text1"/>
        </w:rPr>
        <w:t xml:space="preserve">millimetergenau zur nächsten Ladestelle manövriert, erntet er </w:t>
      </w:r>
      <w:r w:rsidR="00E86B21" w:rsidRPr="00195782">
        <w:rPr>
          <w:rFonts w:ascii="Arial" w:hAnsi="Arial" w:cs="Arial"/>
          <w:color w:val="000000" w:themeColor="text1"/>
        </w:rPr>
        <w:t xml:space="preserve">meist </w:t>
      </w:r>
      <w:r w:rsidR="00273BCC" w:rsidRPr="00195782">
        <w:rPr>
          <w:rFonts w:ascii="Arial" w:hAnsi="Arial" w:cs="Arial"/>
          <w:color w:val="000000" w:themeColor="text1"/>
        </w:rPr>
        <w:t xml:space="preserve">ungläubige Blicke. Das liegt vor allem daran, dass er den dunkelblauen Truck per Fernbedienung </w:t>
      </w:r>
      <w:r w:rsidR="003C2C5B" w:rsidRPr="00195782">
        <w:rPr>
          <w:rFonts w:ascii="Arial" w:hAnsi="Arial" w:cs="Arial"/>
          <w:color w:val="000000" w:themeColor="text1"/>
        </w:rPr>
        <w:t>von außen</w:t>
      </w:r>
      <w:r w:rsidR="00E86B21" w:rsidRPr="00195782">
        <w:rPr>
          <w:rFonts w:ascii="Arial" w:hAnsi="Arial" w:cs="Arial"/>
          <w:color w:val="000000" w:themeColor="text1"/>
        </w:rPr>
        <w:t xml:space="preserve"> </w:t>
      </w:r>
      <w:r w:rsidR="00273BCC" w:rsidRPr="00195782">
        <w:rPr>
          <w:rFonts w:ascii="Arial" w:hAnsi="Arial" w:cs="Arial"/>
          <w:color w:val="000000" w:themeColor="text1"/>
        </w:rPr>
        <w:t>steuern kann. D</w:t>
      </w:r>
      <w:r w:rsidR="00E86B21" w:rsidRPr="00195782">
        <w:rPr>
          <w:rFonts w:ascii="Arial" w:hAnsi="Arial" w:cs="Arial"/>
          <w:color w:val="000000" w:themeColor="text1"/>
        </w:rPr>
        <w:t>as</w:t>
      </w:r>
      <w:r w:rsidR="00273BCC" w:rsidRPr="00195782">
        <w:rPr>
          <w:rFonts w:ascii="Arial" w:hAnsi="Arial" w:cs="Arial"/>
          <w:color w:val="000000" w:themeColor="text1"/>
        </w:rPr>
        <w:t xml:space="preserve"> von </w:t>
      </w:r>
      <w:r w:rsidR="00E86B21" w:rsidRPr="00195782">
        <w:rPr>
          <w:rFonts w:ascii="Arial" w:hAnsi="Arial" w:cs="Arial"/>
          <w:color w:val="000000" w:themeColor="text1"/>
        </w:rPr>
        <w:t xml:space="preserve">der </w:t>
      </w:r>
      <w:r w:rsidR="00273BCC" w:rsidRPr="00195782">
        <w:rPr>
          <w:rFonts w:ascii="Arial" w:hAnsi="Arial" w:cs="Arial"/>
          <w:color w:val="000000" w:themeColor="text1"/>
        </w:rPr>
        <w:t xml:space="preserve">Rema </w:t>
      </w:r>
      <w:r w:rsidR="00E86B21" w:rsidRPr="00195782">
        <w:rPr>
          <w:rFonts w:ascii="Arial" w:hAnsi="Arial" w:cs="Arial"/>
          <w:color w:val="000000" w:themeColor="text1"/>
        </w:rPr>
        <w:t xml:space="preserve">Gabelstapler und Hebetechnik GmbH aufgebaute Spezialfahrzeug diente schon während der diesjährigen </w:t>
      </w:r>
      <w:proofErr w:type="spellStart"/>
      <w:r w:rsidR="00E86B21" w:rsidRPr="00195782">
        <w:rPr>
          <w:rFonts w:ascii="Arial" w:hAnsi="Arial" w:cs="Arial"/>
          <w:color w:val="000000" w:themeColor="text1"/>
        </w:rPr>
        <w:t>Bauma</w:t>
      </w:r>
      <w:proofErr w:type="spellEnd"/>
      <w:r w:rsidR="00E86B21" w:rsidRPr="00195782">
        <w:rPr>
          <w:rFonts w:ascii="Arial" w:hAnsi="Arial" w:cs="Arial"/>
          <w:color w:val="000000" w:themeColor="text1"/>
        </w:rPr>
        <w:t xml:space="preserve"> als Blickfang a</w:t>
      </w:r>
      <w:r w:rsidR="006C4D8B" w:rsidRPr="00195782">
        <w:rPr>
          <w:rFonts w:ascii="Arial" w:hAnsi="Arial" w:cs="Arial"/>
          <w:color w:val="000000" w:themeColor="text1"/>
        </w:rPr>
        <w:t>uf dem HMF</w:t>
      </w:r>
      <w:r w:rsidR="00E86B21" w:rsidRPr="00195782">
        <w:rPr>
          <w:rFonts w:ascii="Arial" w:hAnsi="Arial" w:cs="Arial"/>
          <w:color w:val="000000" w:themeColor="text1"/>
        </w:rPr>
        <w:t>-Stand.</w:t>
      </w:r>
      <w:r w:rsidR="007D5198" w:rsidRPr="00195782">
        <w:rPr>
          <w:rFonts w:ascii="Arial" w:hAnsi="Arial" w:cs="Arial"/>
          <w:color w:val="000000" w:themeColor="text1"/>
        </w:rPr>
        <w:t xml:space="preserve"> </w:t>
      </w:r>
      <w:r w:rsidR="003C2C5B" w:rsidRPr="00195782">
        <w:rPr>
          <w:rFonts w:ascii="Arial" w:hAnsi="Arial" w:cs="Arial"/>
          <w:i/>
          <w:color w:val="000000" w:themeColor="text1"/>
        </w:rPr>
        <w:t>Kein Wunder, schließlich existieren derzeit i</w:t>
      </w:r>
      <w:r w:rsidR="007D5198" w:rsidRPr="00195782">
        <w:rPr>
          <w:rFonts w:ascii="Arial" w:hAnsi="Arial" w:cs="Arial"/>
          <w:i/>
          <w:color w:val="000000" w:themeColor="text1"/>
        </w:rPr>
        <w:t xml:space="preserve">n Deutschland nur sechs LKW, </w:t>
      </w:r>
      <w:r w:rsidR="00B94A4D" w:rsidRPr="00195782">
        <w:rPr>
          <w:rFonts w:ascii="Arial" w:hAnsi="Arial" w:cs="Arial"/>
          <w:i/>
          <w:color w:val="000000" w:themeColor="text1"/>
        </w:rPr>
        <w:t>die</w:t>
      </w:r>
      <w:r w:rsidR="006C4D8B" w:rsidRPr="00195782">
        <w:rPr>
          <w:rFonts w:ascii="Arial" w:hAnsi="Arial" w:cs="Arial"/>
          <w:i/>
          <w:color w:val="000000" w:themeColor="text1"/>
        </w:rPr>
        <w:t xml:space="preserve"> das innovative Fahrsystem von </w:t>
      </w:r>
      <w:proofErr w:type="spellStart"/>
      <w:r w:rsidR="006C4D8B" w:rsidRPr="00195782">
        <w:rPr>
          <w:rFonts w:ascii="Arial" w:hAnsi="Arial" w:cs="Arial"/>
          <w:i/>
          <w:color w:val="000000" w:themeColor="text1"/>
        </w:rPr>
        <w:t>D</w:t>
      </w:r>
      <w:r w:rsidR="00B94A4D" w:rsidRPr="00195782">
        <w:rPr>
          <w:rFonts w:ascii="Arial" w:hAnsi="Arial" w:cs="Arial"/>
          <w:i/>
          <w:color w:val="000000" w:themeColor="text1"/>
        </w:rPr>
        <w:t>rimote</w:t>
      </w:r>
      <w:proofErr w:type="spellEnd"/>
      <w:r w:rsidR="00B94A4D" w:rsidRPr="00195782">
        <w:rPr>
          <w:rFonts w:ascii="Arial" w:hAnsi="Arial" w:cs="Arial"/>
          <w:i/>
          <w:color w:val="000000" w:themeColor="text1"/>
        </w:rPr>
        <w:t xml:space="preserve"> an Bord haben</w:t>
      </w:r>
      <w:r w:rsidR="00195782" w:rsidRPr="00195782">
        <w:rPr>
          <w:rFonts w:ascii="Arial" w:hAnsi="Arial" w:cs="Arial"/>
          <w:i/>
          <w:color w:val="000000" w:themeColor="text1"/>
        </w:rPr>
        <w:t>.</w:t>
      </w:r>
    </w:p>
    <w:p w:rsidR="004B3714" w:rsidRPr="004B3714" w:rsidRDefault="004B3714" w:rsidP="004B3714">
      <w:pPr>
        <w:spacing w:after="170"/>
        <w:rPr>
          <w:rFonts w:ascii="Arial" w:hAnsi="Arial" w:cs="Arial"/>
          <w:b/>
          <w:bCs/>
          <w:color w:val="000000" w:themeColor="text1"/>
        </w:rPr>
      </w:pPr>
      <w:r>
        <w:rPr>
          <w:rFonts w:ascii="Arial" w:hAnsi="Arial" w:cs="Arial"/>
          <w:b/>
          <w:bCs/>
          <w:color w:val="000000" w:themeColor="text1"/>
        </w:rPr>
        <w:t>Maximale Leistung</w:t>
      </w:r>
    </w:p>
    <w:p w:rsidR="0056433E" w:rsidRDefault="0056433E" w:rsidP="004B3714">
      <w:pPr>
        <w:spacing w:after="170"/>
        <w:rPr>
          <w:rFonts w:ascii="Arial" w:hAnsi="Arial" w:cs="Arial"/>
        </w:rPr>
      </w:pPr>
      <w:r>
        <w:rPr>
          <w:rFonts w:ascii="Arial" w:hAnsi="Arial" w:cs="Arial"/>
        </w:rPr>
        <w:t xml:space="preserve">„Auf den meist engen Baustellen und beim Laden in der Innenstadt braucht man normalerweise einen Einweiser oder muss mehrmals aussteigen, um unfallfrei zum Ziel zu gelangen“, erklärt Kaiser, der zusammen mit seiner Frau Anne </w:t>
      </w:r>
      <w:r w:rsidR="00370136">
        <w:rPr>
          <w:rFonts w:ascii="Arial" w:hAnsi="Arial" w:cs="Arial"/>
        </w:rPr>
        <w:t xml:space="preserve">im Süden von München </w:t>
      </w:r>
      <w:r w:rsidR="00A71675">
        <w:rPr>
          <w:rFonts w:ascii="Arial" w:hAnsi="Arial" w:cs="Arial"/>
        </w:rPr>
        <w:t>das</w:t>
      </w:r>
      <w:r>
        <w:rPr>
          <w:rFonts w:ascii="Arial" w:hAnsi="Arial" w:cs="Arial"/>
        </w:rPr>
        <w:t xml:space="preserve"> Transportunternehmen </w:t>
      </w:r>
      <w:r w:rsidR="00A71675">
        <w:rPr>
          <w:rFonts w:ascii="Arial" w:hAnsi="Arial" w:cs="Arial"/>
        </w:rPr>
        <w:t xml:space="preserve">König &amp; Kaiser </w:t>
      </w:r>
      <w:r>
        <w:rPr>
          <w:rFonts w:ascii="Arial" w:hAnsi="Arial" w:cs="Arial"/>
        </w:rPr>
        <w:t>betreibt</w:t>
      </w:r>
      <w:r w:rsidR="00435300">
        <w:rPr>
          <w:rFonts w:ascii="Arial" w:hAnsi="Arial" w:cs="Arial"/>
        </w:rPr>
        <w:t xml:space="preserve"> (s. Kasten)</w:t>
      </w:r>
      <w:r>
        <w:rPr>
          <w:rFonts w:ascii="Arial" w:hAnsi="Arial" w:cs="Arial"/>
        </w:rPr>
        <w:t>.</w:t>
      </w:r>
      <w:r w:rsidR="00435300">
        <w:rPr>
          <w:rFonts w:ascii="Arial" w:hAnsi="Arial" w:cs="Arial"/>
        </w:rPr>
        <w:t xml:space="preserve"> </w:t>
      </w:r>
      <w:r w:rsidR="00A80CC6">
        <w:rPr>
          <w:rFonts w:ascii="Arial" w:hAnsi="Arial" w:cs="Arial"/>
        </w:rPr>
        <w:t xml:space="preserve">Dank Fernsteuerung kann der Volvo </w:t>
      </w:r>
      <w:r w:rsidR="003A14F9">
        <w:rPr>
          <w:rFonts w:ascii="Arial" w:hAnsi="Arial" w:cs="Arial"/>
        </w:rPr>
        <w:t xml:space="preserve">auch bei extremen Platzverhältnissen </w:t>
      </w:r>
      <w:r w:rsidR="00A80CC6">
        <w:rPr>
          <w:rFonts w:ascii="Arial" w:hAnsi="Arial" w:cs="Arial"/>
        </w:rPr>
        <w:t xml:space="preserve">problemlos, schnell, </w:t>
      </w:r>
      <w:r w:rsidR="00534A37">
        <w:rPr>
          <w:rFonts w:ascii="Arial" w:hAnsi="Arial" w:cs="Arial"/>
        </w:rPr>
        <w:t xml:space="preserve">exakt </w:t>
      </w:r>
      <w:r w:rsidR="00A80CC6">
        <w:rPr>
          <w:rFonts w:ascii="Arial" w:hAnsi="Arial" w:cs="Arial"/>
        </w:rPr>
        <w:t xml:space="preserve">und </w:t>
      </w:r>
      <w:r w:rsidR="00534A37">
        <w:rPr>
          <w:rFonts w:ascii="Arial" w:hAnsi="Arial" w:cs="Arial"/>
        </w:rPr>
        <w:t xml:space="preserve">sicher </w:t>
      </w:r>
      <w:r w:rsidR="003A14F9">
        <w:rPr>
          <w:rFonts w:ascii="Arial" w:hAnsi="Arial" w:cs="Arial"/>
        </w:rPr>
        <w:t>bewegt werden.</w:t>
      </w:r>
    </w:p>
    <w:p w:rsidR="007129EA" w:rsidRDefault="00EB7025" w:rsidP="007129EA">
      <w:pPr>
        <w:spacing w:after="170"/>
        <w:rPr>
          <w:rFonts w:ascii="Arial" w:hAnsi="Arial" w:cs="Arial"/>
        </w:rPr>
      </w:pPr>
      <w:r>
        <w:rPr>
          <w:rFonts w:ascii="Arial" w:hAnsi="Arial" w:cs="Arial"/>
        </w:rPr>
        <w:t xml:space="preserve">Die hohen Sicherheitsreserven standen auch bei der Wahl des auf dem Plattformaufbau montierten Ladekrans im Vordergrund. </w:t>
      </w:r>
      <w:r w:rsidR="007129EA">
        <w:rPr>
          <w:rFonts w:ascii="Arial" w:hAnsi="Arial" w:cs="Arial"/>
        </w:rPr>
        <w:t xml:space="preserve">Die Kaisers entschieden sich für einen HMF </w:t>
      </w:r>
      <w:r w:rsidR="00A8123A">
        <w:rPr>
          <w:rFonts w:ascii="Arial" w:hAnsi="Arial" w:cs="Arial"/>
        </w:rPr>
        <w:t>70</w:t>
      </w:r>
      <w:r w:rsidR="007129EA">
        <w:rPr>
          <w:rFonts w:ascii="Arial" w:hAnsi="Arial" w:cs="Arial"/>
        </w:rPr>
        <w:t>20-</w:t>
      </w:r>
      <w:r w:rsidR="00F00656">
        <w:rPr>
          <w:rFonts w:ascii="Arial" w:hAnsi="Arial" w:cs="Arial"/>
        </w:rPr>
        <w:t>O</w:t>
      </w:r>
      <w:r w:rsidR="007129EA">
        <w:rPr>
          <w:rFonts w:ascii="Arial" w:hAnsi="Arial" w:cs="Arial"/>
        </w:rPr>
        <w:t>K6 mit dem patentierten Standsicherheitssystem EVS, das unabhängig von der aktuellen Stützweite und deshalb auch bei eingefahrenen Aus</w:t>
      </w:r>
      <w:r w:rsidR="00CD25E1">
        <w:rPr>
          <w:rFonts w:ascii="Arial" w:hAnsi="Arial" w:cs="Arial"/>
        </w:rPr>
        <w:t>zugs</w:t>
      </w:r>
      <w:r w:rsidR="007129EA">
        <w:rPr>
          <w:rFonts w:ascii="Arial" w:hAnsi="Arial" w:cs="Arial"/>
        </w:rPr>
        <w:t xml:space="preserve">kästen arbeiten kann. </w:t>
      </w:r>
      <w:r w:rsidR="007129EA" w:rsidRPr="00AC28FD">
        <w:rPr>
          <w:rFonts w:ascii="Arial" w:hAnsi="Arial" w:cs="Arial"/>
        </w:rPr>
        <w:t xml:space="preserve">EVS steht für „Electronic Vehicle </w:t>
      </w:r>
      <w:proofErr w:type="spellStart"/>
      <w:r w:rsidR="007129EA" w:rsidRPr="00AC28FD">
        <w:rPr>
          <w:rFonts w:ascii="Arial" w:hAnsi="Arial" w:cs="Arial"/>
        </w:rPr>
        <w:t>Stability</w:t>
      </w:r>
      <w:proofErr w:type="spellEnd"/>
      <w:r w:rsidR="007129EA" w:rsidRPr="00AC28FD">
        <w:rPr>
          <w:rFonts w:ascii="Arial" w:hAnsi="Arial" w:cs="Arial"/>
        </w:rPr>
        <w:t xml:space="preserve">“ und misst permanent den aktuellen Neigungswinkel des </w:t>
      </w:r>
      <w:r w:rsidR="007129EA">
        <w:rPr>
          <w:rFonts w:ascii="Arial" w:hAnsi="Arial" w:cs="Arial"/>
        </w:rPr>
        <w:t>LKWs.</w:t>
      </w:r>
      <w:r w:rsidR="007129EA" w:rsidRPr="00AC28FD">
        <w:rPr>
          <w:rFonts w:ascii="Arial" w:hAnsi="Arial" w:cs="Arial"/>
        </w:rPr>
        <w:t xml:space="preserve"> Anders als andere Systeme berücksichtigt EVS deshalb auch den aktuellen Beladezustand des Fahrzeugs. Dadurch wird die Krankapazität im Zuge der Beladung eines Lkw immer größer – umgekehrt verhält es sich beim Entladen. </w:t>
      </w:r>
      <w:r w:rsidR="00CD25E1" w:rsidRPr="00CD25E1">
        <w:rPr>
          <w:rFonts w:ascii="Arial" w:hAnsi="Arial" w:cs="Arial"/>
        </w:rPr>
        <w:t xml:space="preserve">Bei Bedarf kann EVS mit der Funktion </w:t>
      </w:r>
      <w:proofErr w:type="spellStart"/>
      <w:r w:rsidR="00CD25E1" w:rsidRPr="00CD25E1">
        <w:rPr>
          <w:rFonts w:ascii="Arial" w:hAnsi="Arial" w:cs="Arial"/>
        </w:rPr>
        <w:t>AutoSwitch</w:t>
      </w:r>
      <w:proofErr w:type="spellEnd"/>
      <w:r w:rsidR="00CD25E1" w:rsidRPr="00CD25E1">
        <w:rPr>
          <w:rFonts w:ascii="Arial" w:hAnsi="Arial" w:cs="Arial"/>
        </w:rPr>
        <w:t xml:space="preserve"> </w:t>
      </w:r>
      <w:r w:rsidR="00CD25E1">
        <w:rPr>
          <w:rFonts w:ascii="Arial" w:hAnsi="Arial" w:cs="Arial"/>
        </w:rPr>
        <w:t xml:space="preserve">aber auch </w:t>
      </w:r>
      <w:r w:rsidR="00CD25E1" w:rsidRPr="00CD25E1">
        <w:rPr>
          <w:rFonts w:ascii="Arial" w:hAnsi="Arial" w:cs="Arial"/>
        </w:rPr>
        <w:t>deaktiviert werden, wenn die Auszugskästen ganz herausgefahren sind und die Stützbeine Bodenkontakt haben.</w:t>
      </w:r>
    </w:p>
    <w:p w:rsidR="004B3714" w:rsidRPr="004B3714" w:rsidRDefault="004B3714" w:rsidP="004B3714">
      <w:pPr>
        <w:spacing w:after="170"/>
        <w:rPr>
          <w:rFonts w:ascii="Arial" w:hAnsi="Arial" w:cs="Arial"/>
          <w:b/>
          <w:bCs/>
          <w:color w:val="000000" w:themeColor="text1"/>
        </w:rPr>
      </w:pPr>
      <w:r>
        <w:rPr>
          <w:rFonts w:ascii="Arial" w:hAnsi="Arial" w:cs="Arial"/>
          <w:b/>
          <w:bCs/>
          <w:color w:val="000000" w:themeColor="text1"/>
        </w:rPr>
        <w:t>Verständlich und hilfreich</w:t>
      </w:r>
    </w:p>
    <w:p w:rsidR="007129EA" w:rsidRDefault="007129EA" w:rsidP="00171CBF">
      <w:pPr>
        <w:spacing w:after="170"/>
        <w:rPr>
          <w:rFonts w:ascii="Arial" w:hAnsi="Arial" w:cs="Arial"/>
          <w:color w:val="000000" w:themeColor="text1"/>
        </w:rPr>
      </w:pPr>
      <w:r>
        <w:rPr>
          <w:rFonts w:ascii="Arial" w:hAnsi="Arial" w:cs="Arial"/>
        </w:rPr>
        <w:t xml:space="preserve">Für König &amp; Kaiser ist es das erste Fahrzeug mit Ladekran. Umso wichtiger waren die ersten Erfahrungen, die das Unternehmer-Ehepaar mit dem Service seines neuen Lieferanten machte. So benötigte man anfangs zum Feinjustieren </w:t>
      </w:r>
      <w:r w:rsidR="00240E9B">
        <w:rPr>
          <w:rFonts w:ascii="Arial" w:hAnsi="Arial" w:cs="Arial"/>
        </w:rPr>
        <w:t>des Krans und für viele technische Detailfragen noch die Hilfe aus der deutschen HMF-Zentrale in Bietigheim-Bissingen. „</w:t>
      </w:r>
      <w:r w:rsidR="00270552">
        <w:rPr>
          <w:rFonts w:ascii="Arial" w:hAnsi="Arial" w:cs="Arial"/>
        </w:rPr>
        <w:t xml:space="preserve">Ich bin mit der Service-Qualität und Kompetenz meiner dortigen Ansprechpartner sehr zufrieden“, bekennt Jens Kaiser. Bis jetzt habe er noch „auf jede </w:t>
      </w:r>
      <w:r w:rsidR="00270552">
        <w:rPr>
          <w:rFonts w:ascii="Arial" w:hAnsi="Arial" w:cs="Arial"/>
        </w:rPr>
        <w:lastRenderedPageBreak/>
        <w:t xml:space="preserve">Frage eine verständliche und hilfreiche Antwort erhalten“. </w:t>
      </w:r>
      <w:r>
        <w:rPr>
          <w:rFonts w:ascii="Arial" w:hAnsi="Arial" w:cs="Arial"/>
          <w:color w:val="000000" w:themeColor="text1"/>
        </w:rPr>
        <w:t xml:space="preserve">Die </w:t>
      </w:r>
      <w:r w:rsidR="00C201B6">
        <w:rPr>
          <w:rFonts w:ascii="Arial" w:hAnsi="Arial" w:cs="Arial"/>
          <w:color w:val="000000" w:themeColor="text1"/>
        </w:rPr>
        <w:t xml:space="preserve">übrigen </w:t>
      </w:r>
      <w:r>
        <w:rPr>
          <w:rFonts w:ascii="Arial" w:hAnsi="Arial" w:cs="Arial"/>
          <w:color w:val="000000" w:themeColor="text1"/>
        </w:rPr>
        <w:t xml:space="preserve">Kranprüfungen und Wartungen übernimmt </w:t>
      </w:r>
      <w:r w:rsidR="00270552">
        <w:rPr>
          <w:rFonts w:ascii="Arial" w:hAnsi="Arial" w:cs="Arial"/>
          <w:color w:val="000000" w:themeColor="text1"/>
        </w:rPr>
        <w:t xml:space="preserve">indessen </w:t>
      </w:r>
      <w:r>
        <w:rPr>
          <w:rFonts w:ascii="Arial" w:hAnsi="Arial" w:cs="Arial"/>
          <w:color w:val="000000" w:themeColor="text1"/>
        </w:rPr>
        <w:t>der Aufbaubetrieb Rema in Augsburg.</w:t>
      </w:r>
    </w:p>
    <w:p w:rsidR="00EC678D" w:rsidRDefault="00EC678D" w:rsidP="00171CBF">
      <w:pPr>
        <w:spacing w:after="170"/>
        <w:rPr>
          <w:rFonts w:ascii="Arial" w:hAnsi="Arial" w:cs="Arial"/>
        </w:rPr>
      </w:pPr>
      <w:r>
        <w:rPr>
          <w:rFonts w:ascii="Arial" w:hAnsi="Arial" w:cs="Arial"/>
          <w:color w:val="000000" w:themeColor="text1"/>
        </w:rPr>
        <w:t xml:space="preserve">Die Entscheidung für ein Fahrzeug mit Ladekran </w:t>
      </w:r>
      <w:r w:rsidR="00F1461E">
        <w:rPr>
          <w:rFonts w:ascii="Arial" w:hAnsi="Arial" w:cs="Arial"/>
          <w:color w:val="000000" w:themeColor="text1"/>
        </w:rPr>
        <w:t>entsprach dem Wunsch nach mehr Flexibilität und Unabhängigkeit. „Früher brauchten wir zum Be- und Entladen beim Kunden die Hilfe eines externen Krans, der zu einem bestimmten Zeitpunkt vor Ort sein musste“, erinnert sich Anne Kaiser. Abgesehen von den zusätzlichen Kosten sei es dabei immer wieder zu Verspätungen und Wartezeiten gekommen. „Mit unserem neuen Kranfahrzeug sind wir völlig unabhängig und schaffen sämtliche Aufträge ohne zusätzliches Personal“, stellt Jens Kaiser fest.</w:t>
      </w:r>
    </w:p>
    <w:p w:rsidR="004B3714" w:rsidRPr="004B3714" w:rsidRDefault="004B3714" w:rsidP="004B3714">
      <w:pPr>
        <w:spacing w:after="170"/>
        <w:rPr>
          <w:rFonts w:ascii="Arial" w:hAnsi="Arial" w:cs="Arial"/>
          <w:b/>
          <w:bCs/>
          <w:color w:val="000000" w:themeColor="text1"/>
        </w:rPr>
      </w:pPr>
      <w:r>
        <w:rPr>
          <w:rFonts w:ascii="Arial" w:hAnsi="Arial" w:cs="Arial"/>
          <w:b/>
          <w:bCs/>
          <w:color w:val="000000" w:themeColor="text1"/>
        </w:rPr>
        <w:t>13 Tonnen Nutzlast</w:t>
      </w:r>
    </w:p>
    <w:p w:rsidR="00370136" w:rsidRDefault="00370136" w:rsidP="00171CBF">
      <w:pPr>
        <w:spacing w:after="170"/>
        <w:rPr>
          <w:rFonts w:ascii="Arial" w:hAnsi="Arial" w:cs="Arial"/>
        </w:rPr>
      </w:pPr>
      <w:r>
        <w:rPr>
          <w:rFonts w:ascii="Arial" w:hAnsi="Arial" w:cs="Arial"/>
        </w:rPr>
        <w:t>Einen positiven Effekt auf die Leistung hat auch</w:t>
      </w:r>
      <w:r w:rsidR="002B2589">
        <w:rPr>
          <w:rFonts w:ascii="Arial" w:hAnsi="Arial" w:cs="Arial"/>
        </w:rPr>
        <w:t xml:space="preserve"> das niedrige Eigengewicht des Krans. „HMF konnte uns den leichtesten Kran seiner Klasse bieten, </w:t>
      </w:r>
      <w:r w:rsidR="005C3F0C">
        <w:rPr>
          <w:rFonts w:ascii="Arial" w:hAnsi="Arial" w:cs="Arial"/>
        </w:rPr>
        <w:t>so dass wir über eine Nutzlast von 13 Tonnen verfügen</w:t>
      </w:r>
      <w:r w:rsidR="002B2589">
        <w:rPr>
          <w:rFonts w:ascii="Arial" w:hAnsi="Arial" w:cs="Arial"/>
        </w:rPr>
        <w:t xml:space="preserve">“, bekräftigt Anne Kaiser, die hin und wieder selbst hinter dem Steuer des </w:t>
      </w:r>
      <w:r w:rsidR="004C1478">
        <w:rPr>
          <w:rFonts w:ascii="Arial" w:hAnsi="Arial" w:cs="Arial"/>
        </w:rPr>
        <w:t>40-Tonners sitzt.</w:t>
      </w:r>
      <w:r w:rsidR="008978DF">
        <w:rPr>
          <w:rFonts w:ascii="Arial" w:hAnsi="Arial" w:cs="Arial"/>
        </w:rPr>
        <w:t xml:space="preserve"> Neben dem Gewichtsvorteil überzeugte der HMF </w:t>
      </w:r>
      <w:r w:rsidR="00F00656">
        <w:rPr>
          <w:rFonts w:ascii="Arial" w:hAnsi="Arial" w:cs="Arial"/>
        </w:rPr>
        <w:t>70</w:t>
      </w:r>
      <w:r w:rsidR="008978DF">
        <w:rPr>
          <w:rFonts w:ascii="Arial" w:hAnsi="Arial" w:cs="Arial"/>
        </w:rPr>
        <w:t>20</w:t>
      </w:r>
      <w:r w:rsidR="00765401">
        <w:rPr>
          <w:rFonts w:ascii="Arial" w:hAnsi="Arial" w:cs="Arial"/>
        </w:rPr>
        <w:t>-</w:t>
      </w:r>
      <w:r w:rsidR="00F00656">
        <w:rPr>
          <w:rFonts w:ascii="Arial" w:hAnsi="Arial" w:cs="Arial"/>
        </w:rPr>
        <w:t>O</w:t>
      </w:r>
      <w:r w:rsidR="00765401">
        <w:rPr>
          <w:rFonts w:ascii="Arial" w:hAnsi="Arial" w:cs="Arial"/>
        </w:rPr>
        <w:t xml:space="preserve">K6 </w:t>
      </w:r>
      <w:r w:rsidR="008978DF">
        <w:rPr>
          <w:rFonts w:ascii="Arial" w:hAnsi="Arial" w:cs="Arial"/>
        </w:rPr>
        <w:t>aber auch durch sein geringes Einbaumaß, das für mehr Platz auf der Ladefläche sorgt.</w:t>
      </w:r>
      <w:r w:rsidR="00A71675">
        <w:rPr>
          <w:rFonts w:ascii="Arial" w:hAnsi="Arial" w:cs="Arial"/>
        </w:rPr>
        <w:t xml:space="preserve"> In der Praxis sind die Gewichts- und Platzvorteile von HMF täglich spürbar, denn König &amp; Kaiser befördert </w:t>
      </w:r>
      <w:r w:rsidR="00B46A02">
        <w:rPr>
          <w:rFonts w:ascii="Arial" w:hAnsi="Arial" w:cs="Arial"/>
        </w:rPr>
        <w:t xml:space="preserve">zum Beispiel </w:t>
      </w:r>
      <w:r w:rsidR="00573ED9">
        <w:rPr>
          <w:rFonts w:ascii="Arial" w:hAnsi="Arial" w:cs="Arial"/>
        </w:rPr>
        <w:t>bis zu neun Tonnen schwere</w:t>
      </w:r>
      <w:r w:rsidR="00A71675">
        <w:rPr>
          <w:rFonts w:ascii="Arial" w:hAnsi="Arial" w:cs="Arial"/>
        </w:rPr>
        <w:t xml:space="preserve"> Kompressoren, </w:t>
      </w:r>
      <w:r w:rsidR="00573ED9">
        <w:rPr>
          <w:rFonts w:ascii="Arial" w:hAnsi="Arial" w:cs="Arial"/>
        </w:rPr>
        <w:t xml:space="preserve">riesige </w:t>
      </w:r>
      <w:r w:rsidR="00A71675">
        <w:rPr>
          <w:rFonts w:ascii="Arial" w:hAnsi="Arial" w:cs="Arial"/>
        </w:rPr>
        <w:t>Generatoren</w:t>
      </w:r>
      <w:r w:rsidR="00573ED9">
        <w:rPr>
          <w:rFonts w:ascii="Arial" w:hAnsi="Arial" w:cs="Arial"/>
        </w:rPr>
        <w:t xml:space="preserve"> oder</w:t>
      </w:r>
      <w:r w:rsidR="00A71675">
        <w:rPr>
          <w:rFonts w:ascii="Arial" w:hAnsi="Arial" w:cs="Arial"/>
        </w:rPr>
        <w:t xml:space="preserve"> mit 5.000 Liter Diesel gefüllte Tanks </w:t>
      </w:r>
      <w:r w:rsidR="00573ED9">
        <w:rPr>
          <w:rFonts w:ascii="Arial" w:hAnsi="Arial" w:cs="Arial"/>
        </w:rPr>
        <w:t>sowie</w:t>
      </w:r>
      <w:r w:rsidR="00A71675">
        <w:rPr>
          <w:rFonts w:ascii="Arial" w:hAnsi="Arial" w:cs="Arial"/>
        </w:rPr>
        <w:t xml:space="preserve"> überbreite </w:t>
      </w:r>
      <w:r w:rsidR="00122746">
        <w:rPr>
          <w:rFonts w:ascii="Arial" w:hAnsi="Arial" w:cs="Arial"/>
        </w:rPr>
        <w:t>Büro-</w:t>
      </w:r>
      <w:r w:rsidR="00A71675">
        <w:rPr>
          <w:rFonts w:ascii="Arial" w:hAnsi="Arial" w:cs="Arial"/>
        </w:rPr>
        <w:t>Container.</w:t>
      </w:r>
    </w:p>
    <w:p w:rsidR="00765401" w:rsidRPr="00765401" w:rsidRDefault="00765401" w:rsidP="00725B8D">
      <w:pPr>
        <w:spacing w:after="170"/>
        <w:rPr>
          <w:rFonts w:ascii="Arial" w:hAnsi="Arial" w:cs="Arial"/>
        </w:rPr>
      </w:pPr>
      <w:r w:rsidRPr="00765401">
        <w:rPr>
          <w:rFonts w:ascii="Arial" w:hAnsi="Arial" w:cs="Arial"/>
        </w:rPr>
        <w:t xml:space="preserve">Der HMF </w:t>
      </w:r>
      <w:r w:rsidR="00CD25E1">
        <w:rPr>
          <w:rFonts w:ascii="Arial" w:hAnsi="Arial" w:cs="Arial"/>
        </w:rPr>
        <w:t>70</w:t>
      </w:r>
      <w:r w:rsidRPr="00765401">
        <w:rPr>
          <w:rFonts w:ascii="Arial" w:hAnsi="Arial" w:cs="Arial"/>
        </w:rPr>
        <w:t>20-</w:t>
      </w:r>
      <w:r w:rsidR="00F00656">
        <w:rPr>
          <w:rFonts w:ascii="Arial" w:hAnsi="Arial" w:cs="Arial"/>
        </w:rPr>
        <w:t>O</w:t>
      </w:r>
      <w:r w:rsidRPr="00765401">
        <w:rPr>
          <w:rFonts w:ascii="Arial" w:hAnsi="Arial" w:cs="Arial"/>
        </w:rPr>
        <w:t>K</w:t>
      </w:r>
      <w:r>
        <w:rPr>
          <w:rFonts w:ascii="Arial" w:hAnsi="Arial" w:cs="Arial"/>
        </w:rPr>
        <w:t>6</w:t>
      </w:r>
      <w:r w:rsidRPr="00765401">
        <w:rPr>
          <w:rFonts w:ascii="Arial" w:hAnsi="Arial" w:cs="Arial"/>
        </w:rPr>
        <w:t xml:space="preserve"> </w:t>
      </w:r>
      <w:r w:rsidR="00725B8D" w:rsidRPr="00725B8D">
        <w:rPr>
          <w:rFonts w:ascii="Arial" w:hAnsi="Arial" w:cs="Arial"/>
        </w:rPr>
        <w:t>verfügt an seinem Fundament über ein Verteilerventil, das eine proportionale Ölverteilung</w:t>
      </w:r>
      <w:r w:rsidR="00725B8D">
        <w:rPr>
          <w:rFonts w:ascii="Arial" w:hAnsi="Arial" w:cs="Arial"/>
        </w:rPr>
        <w:t xml:space="preserve"> und damit</w:t>
      </w:r>
      <w:r w:rsidR="00725B8D" w:rsidRPr="00725B8D">
        <w:rPr>
          <w:rFonts w:ascii="Arial" w:hAnsi="Arial" w:cs="Arial"/>
        </w:rPr>
        <w:t xml:space="preserve"> eine gleichmäßig hohe</w:t>
      </w:r>
      <w:r w:rsidR="00725B8D">
        <w:rPr>
          <w:rFonts w:ascii="Arial" w:hAnsi="Arial" w:cs="Arial"/>
        </w:rPr>
        <w:t xml:space="preserve"> </w:t>
      </w:r>
      <w:r w:rsidR="00725B8D" w:rsidRPr="00725B8D">
        <w:rPr>
          <w:rFonts w:ascii="Arial" w:hAnsi="Arial" w:cs="Arial"/>
        </w:rPr>
        <w:t>Arbeitsgeschwindigkeit</w:t>
      </w:r>
      <w:r w:rsidR="00725B8D">
        <w:rPr>
          <w:rFonts w:ascii="Arial" w:hAnsi="Arial" w:cs="Arial"/>
        </w:rPr>
        <w:t xml:space="preserve"> sicherstellt</w:t>
      </w:r>
      <w:r w:rsidR="00725B8D" w:rsidRPr="00725B8D">
        <w:rPr>
          <w:rFonts w:ascii="Arial" w:hAnsi="Arial" w:cs="Arial"/>
        </w:rPr>
        <w:t>. Für einen effizienten Betrieb lassen</w:t>
      </w:r>
      <w:r w:rsidR="00725B8D">
        <w:rPr>
          <w:rFonts w:ascii="Arial" w:hAnsi="Arial" w:cs="Arial"/>
        </w:rPr>
        <w:t xml:space="preserve"> </w:t>
      </w:r>
      <w:r w:rsidR="00725B8D" w:rsidRPr="00725B8D">
        <w:rPr>
          <w:rFonts w:ascii="Arial" w:hAnsi="Arial" w:cs="Arial"/>
        </w:rPr>
        <w:t>sich alle Stützbeinfunktionen gleichzeitig bedienen.</w:t>
      </w:r>
      <w:r w:rsidR="00725B8D">
        <w:rPr>
          <w:rFonts w:ascii="Arial" w:hAnsi="Arial" w:cs="Arial"/>
        </w:rPr>
        <w:t xml:space="preserve"> Die CAC-Funktion (</w:t>
      </w:r>
      <w:proofErr w:type="spellStart"/>
      <w:r w:rsidR="00725B8D" w:rsidRPr="00725B8D">
        <w:rPr>
          <w:rFonts w:ascii="Arial" w:hAnsi="Arial" w:cs="Arial"/>
        </w:rPr>
        <w:t>C</w:t>
      </w:r>
      <w:r w:rsidR="00725B8D">
        <w:rPr>
          <w:rFonts w:ascii="Arial" w:hAnsi="Arial" w:cs="Arial"/>
        </w:rPr>
        <w:t>abin</w:t>
      </w:r>
      <w:proofErr w:type="spellEnd"/>
      <w:r w:rsidR="00725B8D">
        <w:rPr>
          <w:rFonts w:ascii="Arial" w:hAnsi="Arial" w:cs="Arial"/>
        </w:rPr>
        <w:t xml:space="preserve"> Anti-Crash) </w:t>
      </w:r>
      <w:r w:rsidR="00725B8D" w:rsidRPr="00725B8D">
        <w:rPr>
          <w:rFonts w:ascii="Arial" w:hAnsi="Arial" w:cs="Arial"/>
        </w:rPr>
        <w:t>verhindert,</w:t>
      </w:r>
      <w:r w:rsidR="00725B8D">
        <w:rPr>
          <w:rFonts w:ascii="Arial" w:hAnsi="Arial" w:cs="Arial"/>
        </w:rPr>
        <w:t xml:space="preserve"> </w:t>
      </w:r>
      <w:r w:rsidR="00725B8D" w:rsidRPr="00725B8D">
        <w:rPr>
          <w:rFonts w:ascii="Arial" w:hAnsi="Arial" w:cs="Arial"/>
        </w:rPr>
        <w:t>dass der Kran während des Kranbetriebes mit dem Fahrerhaus</w:t>
      </w:r>
      <w:r w:rsidR="00725B8D">
        <w:rPr>
          <w:rFonts w:ascii="Arial" w:hAnsi="Arial" w:cs="Arial"/>
        </w:rPr>
        <w:t xml:space="preserve"> </w:t>
      </w:r>
      <w:r w:rsidR="00725B8D" w:rsidRPr="00725B8D">
        <w:rPr>
          <w:rFonts w:ascii="Arial" w:hAnsi="Arial" w:cs="Arial"/>
        </w:rPr>
        <w:t>des Fahrzeuges kollidiert.</w:t>
      </w:r>
      <w:r w:rsidR="00725B8D">
        <w:rPr>
          <w:rFonts w:ascii="Arial" w:hAnsi="Arial" w:cs="Arial"/>
        </w:rPr>
        <w:t xml:space="preserve"> </w:t>
      </w:r>
      <w:r w:rsidR="00725B8D" w:rsidRPr="00725B8D">
        <w:rPr>
          <w:rFonts w:ascii="Arial" w:hAnsi="Arial" w:cs="Arial"/>
        </w:rPr>
        <w:t>Falls das System eine Kollisionsgefahr registriert, werden alle</w:t>
      </w:r>
      <w:r w:rsidR="00725B8D">
        <w:rPr>
          <w:rFonts w:ascii="Arial" w:hAnsi="Arial" w:cs="Arial"/>
        </w:rPr>
        <w:t xml:space="preserve"> </w:t>
      </w:r>
      <w:r w:rsidR="00725B8D" w:rsidRPr="00725B8D">
        <w:rPr>
          <w:rFonts w:ascii="Arial" w:hAnsi="Arial" w:cs="Arial"/>
        </w:rPr>
        <w:t>Bewegungen angehalten, die zu einer Kollision führen können.</w:t>
      </w:r>
      <w:r w:rsidR="00725B8D">
        <w:rPr>
          <w:rFonts w:ascii="Arial" w:hAnsi="Arial" w:cs="Arial"/>
        </w:rPr>
        <w:t xml:space="preserve"> </w:t>
      </w:r>
      <w:r>
        <w:rPr>
          <w:rFonts w:ascii="Arial" w:hAnsi="Arial" w:cs="Arial"/>
        </w:rPr>
        <w:t>Sein</w:t>
      </w:r>
      <w:bookmarkStart w:id="0" w:name="_GoBack"/>
      <w:bookmarkEnd w:id="0"/>
      <w:r>
        <w:rPr>
          <w:rFonts w:ascii="Arial" w:hAnsi="Arial" w:cs="Arial"/>
        </w:rPr>
        <w:t>e sechs</w:t>
      </w:r>
      <w:r w:rsidRPr="00765401">
        <w:rPr>
          <w:rFonts w:ascii="Arial" w:hAnsi="Arial" w:cs="Arial"/>
        </w:rPr>
        <w:t xml:space="preserve"> hydraulischen Ausschübe</w:t>
      </w:r>
      <w:r>
        <w:rPr>
          <w:rFonts w:ascii="Arial" w:hAnsi="Arial" w:cs="Arial"/>
        </w:rPr>
        <w:t xml:space="preserve"> verleihen </w:t>
      </w:r>
      <w:r w:rsidRPr="00765401">
        <w:rPr>
          <w:rFonts w:ascii="Arial" w:hAnsi="Arial" w:cs="Arial"/>
        </w:rPr>
        <w:t>dem Kran</w:t>
      </w:r>
      <w:r>
        <w:rPr>
          <w:rFonts w:ascii="Arial" w:hAnsi="Arial" w:cs="Arial"/>
        </w:rPr>
        <w:t xml:space="preserve"> </w:t>
      </w:r>
      <w:r w:rsidRPr="00765401">
        <w:rPr>
          <w:rFonts w:ascii="Arial" w:hAnsi="Arial" w:cs="Arial"/>
        </w:rPr>
        <w:t xml:space="preserve">eine Reichweite von mehr als 17 </w:t>
      </w:r>
      <w:r>
        <w:rPr>
          <w:rFonts w:ascii="Arial" w:hAnsi="Arial" w:cs="Arial"/>
        </w:rPr>
        <w:t>Metern</w:t>
      </w:r>
      <w:r w:rsidRPr="00765401">
        <w:rPr>
          <w:rFonts w:ascii="Arial" w:hAnsi="Arial" w:cs="Arial"/>
        </w:rPr>
        <w:t>.</w:t>
      </w:r>
    </w:p>
    <w:p w:rsidR="00673075" w:rsidRDefault="004B3714" w:rsidP="002D515B">
      <w:pPr>
        <w:spacing w:after="170"/>
        <w:rPr>
          <w:rFonts w:ascii="Arial" w:hAnsi="Arial" w:cs="Arial"/>
          <w:b/>
          <w:bCs/>
          <w:color w:val="000000" w:themeColor="text1"/>
        </w:rPr>
      </w:pPr>
      <w:r>
        <w:rPr>
          <w:rFonts w:ascii="Arial" w:hAnsi="Arial" w:cs="Arial"/>
          <w:b/>
          <w:bCs/>
          <w:color w:val="000000" w:themeColor="text1"/>
        </w:rPr>
        <w:t>Aufwändige Lackierung</w:t>
      </w:r>
    </w:p>
    <w:p w:rsidR="00195782" w:rsidRPr="00195782" w:rsidRDefault="00C9359D" w:rsidP="00195782">
      <w:pPr>
        <w:spacing w:after="170"/>
        <w:rPr>
          <w:rFonts w:ascii="Arial" w:hAnsi="Arial" w:cs="Arial"/>
          <w:bCs/>
          <w:color w:val="000000" w:themeColor="text1"/>
        </w:rPr>
      </w:pPr>
      <w:r w:rsidRPr="00195782">
        <w:rPr>
          <w:rFonts w:ascii="Arial" w:hAnsi="Arial" w:cs="Arial"/>
          <w:color w:val="000000" w:themeColor="text1"/>
        </w:rPr>
        <w:t>Für eine maximale Flexibilität</w:t>
      </w:r>
      <w:r w:rsidR="000F0E21" w:rsidRPr="00195782">
        <w:rPr>
          <w:rFonts w:ascii="Arial" w:hAnsi="Arial" w:cs="Arial"/>
          <w:color w:val="000000" w:themeColor="text1"/>
        </w:rPr>
        <w:t xml:space="preserve"> </w:t>
      </w:r>
      <w:r w:rsidR="006C4D8B" w:rsidRPr="00195782">
        <w:rPr>
          <w:rFonts w:ascii="Arial" w:hAnsi="Arial" w:cs="Arial"/>
          <w:color w:val="000000" w:themeColor="text1"/>
        </w:rPr>
        <w:t>wurde der Volvo mit verbreiter</w:t>
      </w:r>
      <w:r w:rsidRPr="00195782">
        <w:rPr>
          <w:rFonts w:ascii="Arial" w:hAnsi="Arial" w:cs="Arial"/>
          <w:color w:val="000000" w:themeColor="text1"/>
        </w:rPr>
        <w:t>baren Container-Verriegelungen, Schwerlastösen</w:t>
      </w:r>
      <w:r w:rsidR="00B927C9" w:rsidRPr="00195782">
        <w:rPr>
          <w:rFonts w:ascii="Arial" w:hAnsi="Arial" w:cs="Arial"/>
          <w:color w:val="000000" w:themeColor="text1"/>
        </w:rPr>
        <w:t>, ADR-Zulassung</w:t>
      </w:r>
      <w:r w:rsidRPr="00195782">
        <w:rPr>
          <w:rFonts w:ascii="Arial" w:hAnsi="Arial" w:cs="Arial"/>
          <w:color w:val="000000" w:themeColor="text1"/>
        </w:rPr>
        <w:t xml:space="preserve"> und einem besonders stabilen Fahrzeugboden ausgestattet. </w:t>
      </w:r>
      <w:r w:rsidR="00195782" w:rsidRPr="00195782">
        <w:rPr>
          <w:rFonts w:ascii="Arial" w:hAnsi="Arial" w:cs="Arial"/>
          <w:bCs/>
          <w:color w:val="000000" w:themeColor="text1"/>
        </w:rPr>
        <w:t xml:space="preserve">So wie alle anderen Fahrzeugen im Fuhrpark sollte auch dieses </w:t>
      </w:r>
      <w:r w:rsidR="00195782" w:rsidRPr="00195782">
        <w:rPr>
          <w:rFonts w:ascii="Arial" w:hAnsi="Arial" w:cs="Arial"/>
          <w:bCs/>
          <w:color w:val="000000" w:themeColor="text1"/>
        </w:rPr>
        <w:t xml:space="preserve">Fahrzeug </w:t>
      </w:r>
      <w:r w:rsidR="00195782" w:rsidRPr="00195782">
        <w:rPr>
          <w:rFonts w:ascii="Arial" w:hAnsi="Arial" w:cs="Arial"/>
          <w:bCs/>
          <w:color w:val="000000" w:themeColor="text1"/>
        </w:rPr>
        <w:t xml:space="preserve">so niedrig wie möglich </w:t>
      </w:r>
      <w:r w:rsidR="00195782" w:rsidRPr="00195782">
        <w:rPr>
          <w:rFonts w:ascii="Arial" w:hAnsi="Arial" w:cs="Arial"/>
          <w:bCs/>
          <w:color w:val="000000" w:themeColor="text1"/>
        </w:rPr>
        <w:t>ausfallen</w:t>
      </w:r>
      <w:r w:rsidR="00195782" w:rsidRPr="00195782">
        <w:rPr>
          <w:rFonts w:ascii="Arial" w:hAnsi="Arial" w:cs="Arial"/>
          <w:bCs/>
          <w:color w:val="000000" w:themeColor="text1"/>
        </w:rPr>
        <w:t>. Mit eine Ladekante von</w:t>
      </w:r>
      <w:r w:rsidR="00195782" w:rsidRPr="00195782">
        <w:rPr>
          <w:rFonts w:ascii="Arial" w:hAnsi="Arial" w:cs="Arial"/>
          <w:bCs/>
          <w:color w:val="000000" w:themeColor="text1"/>
        </w:rPr>
        <w:t xml:space="preserve"> nur einem Meter</w:t>
      </w:r>
      <w:r w:rsidR="00195782" w:rsidRPr="00195782">
        <w:rPr>
          <w:rFonts w:ascii="Arial" w:hAnsi="Arial" w:cs="Arial"/>
          <w:bCs/>
          <w:color w:val="000000" w:themeColor="text1"/>
        </w:rPr>
        <w:t xml:space="preserve"> </w:t>
      </w:r>
      <w:r w:rsidR="00195782" w:rsidRPr="00195782">
        <w:rPr>
          <w:rFonts w:ascii="Arial" w:hAnsi="Arial" w:cs="Arial"/>
          <w:bCs/>
          <w:color w:val="000000" w:themeColor="text1"/>
        </w:rPr>
        <w:t>kann der Truck ohne Ausnahmegenehmigung Ladungen mit einer Höhe von bis zu drei Metern befördern.</w:t>
      </w:r>
    </w:p>
    <w:p w:rsidR="008826E2" w:rsidRPr="00673075" w:rsidRDefault="00C9359D" w:rsidP="002D515B">
      <w:pPr>
        <w:spacing w:after="170"/>
        <w:rPr>
          <w:rFonts w:ascii="Arial" w:hAnsi="Arial" w:cs="Arial"/>
          <w:b/>
          <w:bCs/>
          <w:color w:val="000000" w:themeColor="text1"/>
        </w:rPr>
      </w:pPr>
      <w:r w:rsidRPr="00195782">
        <w:rPr>
          <w:rFonts w:ascii="Arial" w:hAnsi="Arial" w:cs="Arial"/>
          <w:color w:val="000000" w:themeColor="text1"/>
        </w:rPr>
        <w:t>E</w:t>
      </w:r>
      <w:r w:rsidR="006C4D8B" w:rsidRPr="00195782">
        <w:rPr>
          <w:rFonts w:ascii="Arial" w:hAnsi="Arial" w:cs="Arial"/>
          <w:color w:val="000000" w:themeColor="text1"/>
        </w:rPr>
        <w:t>ine schnell montierbare Sattel</w:t>
      </w:r>
      <w:r w:rsidRPr="00195782">
        <w:rPr>
          <w:rFonts w:ascii="Arial" w:hAnsi="Arial" w:cs="Arial"/>
          <w:color w:val="000000" w:themeColor="text1"/>
        </w:rPr>
        <w:t>kupplung für Sattelauflieger rundet das Einzelstück ab</w:t>
      </w:r>
      <w:r w:rsidR="00F63E79" w:rsidRPr="00195782">
        <w:rPr>
          <w:rFonts w:ascii="Arial" w:hAnsi="Arial" w:cs="Arial"/>
          <w:color w:val="000000" w:themeColor="text1"/>
        </w:rPr>
        <w:t xml:space="preserve">, dass für mindestens acht Jahre im Fuhrpark des jungen Unternehmens verbleiben soll. </w:t>
      </w:r>
      <w:r w:rsidR="00895D3F" w:rsidRPr="00195782">
        <w:rPr>
          <w:rFonts w:ascii="Arial" w:hAnsi="Arial" w:cs="Arial"/>
          <w:color w:val="000000" w:themeColor="text1"/>
        </w:rPr>
        <w:t xml:space="preserve">Damit der LKW auch 2027 noch eine gute Figur macht, wird er regelmäßig in der eigenen </w:t>
      </w:r>
      <w:r w:rsidR="00895D3F">
        <w:rPr>
          <w:rFonts w:ascii="Arial" w:hAnsi="Arial" w:cs="Arial"/>
          <w:color w:val="000000" w:themeColor="text1"/>
        </w:rPr>
        <w:t xml:space="preserve">Werkstatt gepflegt. </w:t>
      </w:r>
      <w:r w:rsidR="00FF58C5">
        <w:rPr>
          <w:rFonts w:ascii="Arial" w:hAnsi="Arial" w:cs="Arial"/>
          <w:color w:val="000000" w:themeColor="text1"/>
        </w:rPr>
        <w:t>Unterstützt wird der Werterhalt durch die aufwändige Lackierung des HMF im so genannten EQC-Verfahren (s. Kasten).</w:t>
      </w:r>
    </w:p>
    <w:p w:rsidR="00F1461E" w:rsidRPr="00D8120B" w:rsidRDefault="00F1461E" w:rsidP="00F1461E">
      <w:pPr>
        <w:spacing w:after="170"/>
        <w:rPr>
          <w:rFonts w:ascii="Arial" w:hAnsi="Arial" w:cs="Arial"/>
          <w:color w:val="000000"/>
          <w:kern w:val="24"/>
        </w:rPr>
      </w:pPr>
      <w:r>
        <w:rPr>
          <w:rFonts w:ascii="Arial" w:hAnsi="Arial" w:cs="Arial"/>
          <w:color w:val="000000"/>
          <w:kern w:val="24"/>
        </w:rPr>
        <w:t>Fazit: Der neue Volvo FH mit Fernsteuerung und Ladekran von HMF ist eine langlebige Investition in Unabhängigkeit, Flexibilität und zusätzliche Umsatzchancen.</w:t>
      </w:r>
    </w:p>
    <w:p w:rsidR="00F1461E" w:rsidRDefault="00F1461E" w:rsidP="002D515B">
      <w:pPr>
        <w:spacing w:after="170"/>
        <w:rPr>
          <w:rFonts w:ascii="Arial" w:hAnsi="Arial" w:cs="Arial"/>
          <w:color w:val="000000" w:themeColor="text1"/>
        </w:rPr>
      </w:pPr>
    </w:p>
    <w:p w:rsidR="00F1461E" w:rsidRPr="00D8120B" w:rsidRDefault="00F1461E" w:rsidP="00F1461E">
      <w:pPr>
        <w:spacing w:after="113" w:line="200" w:lineRule="atLeast"/>
        <w:rPr>
          <w:rFonts w:ascii="Arial" w:eastAsia="Calibri" w:hAnsi="Arial" w:cs="Arial"/>
          <w:color w:val="000000"/>
          <w:kern w:val="24"/>
          <w:lang w:val="de"/>
        </w:rPr>
      </w:pPr>
      <w:r w:rsidRPr="00D8120B">
        <w:rPr>
          <w:rFonts w:ascii="Arial" w:hAnsi="Arial" w:cs="Arial"/>
          <w:b/>
          <w:bCs/>
          <w:color w:val="000000"/>
          <w:kern w:val="24"/>
        </w:rPr>
        <w:t xml:space="preserve">Hintergrund: </w:t>
      </w:r>
      <w:r>
        <w:rPr>
          <w:rFonts w:ascii="Arial" w:hAnsi="Arial" w:cs="Arial"/>
          <w:b/>
          <w:bCs/>
          <w:color w:val="000000"/>
          <w:kern w:val="24"/>
        </w:rPr>
        <w:t>EQC-Verfahren:</w:t>
      </w:r>
    </w:p>
    <w:p w:rsidR="00B660A2" w:rsidRDefault="00B660A2" w:rsidP="00B660A2">
      <w:pPr>
        <w:spacing w:after="170"/>
        <w:rPr>
          <w:rFonts w:ascii="Arial" w:hAnsi="Arial" w:cs="Arial"/>
          <w:color w:val="000000"/>
          <w:kern w:val="24"/>
        </w:rPr>
      </w:pPr>
      <w:r w:rsidRPr="00B927B0">
        <w:rPr>
          <w:rFonts w:ascii="Arial" w:hAnsi="Arial" w:cs="Arial"/>
          <w:color w:val="000000" w:themeColor="text1"/>
          <w:kern w:val="24"/>
        </w:rPr>
        <w:t xml:space="preserve">Das EQC-Verfahren besteht aus vielen sorgfältig durchgeführten Fertigungsstufen. Nach dem Sandstrahlen, Entfetten und Reinigen erfolgt die </w:t>
      </w:r>
      <w:proofErr w:type="spellStart"/>
      <w:r w:rsidRPr="00B927B0">
        <w:rPr>
          <w:rFonts w:ascii="Arial" w:hAnsi="Arial" w:cs="Arial"/>
          <w:color w:val="000000" w:themeColor="text1"/>
          <w:kern w:val="24"/>
        </w:rPr>
        <w:t>ZetaCoat</w:t>
      </w:r>
      <w:proofErr w:type="spellEnd"/>
      <w:r w:rsidRPr="00B927B0">
        <w:rPr>
          <w:rFonts w:ascii="Arial" w:hAnsi="Arial" w:cs="Arial"/>
          <w:color w:val="000000" w:themeColor="text1"/>
          <w:kern w:val="24"/>
        </w:rPr>
        <w:t xml:space="preserve">-Vorbehandlung. Diese bildet mikroskopische Verbindungen, die den Lack mit großer Kraft auf der Oberfläche </w:t>
      </w:r>
      <w:r w:rsidRPr="00B927B0">
        <w:rPr>
          <w:rFonts w:ascii="Arial" w:hAnsi="Arial" w:cs="Arial"/>
          <w:color w:val="000000" w:themeColor="text1"/>
          <w:kern w:val="24"/>
        </w:rPr>
        <w:lastRenderedPageBreak/>
        <w:t>festhält. Ein Abblättern des Lacks oder andere Beschädigungen werden damit wirksam und dauerhaft vermieden. Danach wird der Pulverlack in einer Dicke von 80 und 120 μm aufgetragen. Damit wird jede mikroskopische Rauheit der Oberfläche abgedeckt und lange Zeit gegen Korrosion geschützt. Anschließend trocknet das lackierte Bauteil im Ofen, wobei die Temperatur kontinuierlich kontrolliert wird</w:t>
      </w:r>
      <w:r w:rsidRPr="00D8120B">
        <w:rPr>
          <w:rFonts w:ascii="Arial" w:hAnsi="Arial" w:cs="Arial"/>
          <w:color w:val="000000"/>
          <w:kern w:val="24"/>
        </w:rPr>
        <w:t>. Das gewährleistet eine gleichmäßige Oberfläche mit einer starken Haftung und langjährige Farbechtheit. Die hochwertige Oberflächenbehandlung von HMF entspricht den strengen dänischen Umweltanforderungen.</w:t>
      </w:r>
    </w:p>
    <w:p w:rsidR="004E0351" w:rsidRPr="00D8120B" w:rsidRDefault="004E0351" w:rsidP="004E0351">
      <w:pPr>
        <w:spacing w:after="170"/>
        <w:rPr>
          <w:rFonts w:ascii="Arial" w:eastAsia="Calibri" w:hAnsi="Arial" w:cs="Arial"/>
          <w:color w:val="000000"/>
          <w:kern w:val="24"/>
          <w:lang w:val="de"/>
        </w:rPr>
      </w:pPr>
    </w:p>
    <w:p w:rsidR="00176B91" w:rsidRPr="00D8120B" w:rsidRDefault="00176B91" w:rsidP="00CF5B7F">
      <w:pPr>
        <w:spacing w:after="113" w:line="200" w:lineRule="atLeast"/>
        <w:rPr>
          <w:rFonts w:ascii="Arial" w:eastAsia="Calibri" w:hAnsi="Arial" w:cs="Arial"/>
          <w:color w:val="000000"/>
          <w:kern w:val="24"/>
          <w:lang w:val="de"/>
        </w:rPr>
      </w:pPr>
      <w:r w:rsidRPr="00D8120B">
        <w:rPr>
          <w:rFonts w:ascii="Arial" w:hAnsi="Arial" w:cs="Arial"/>
          <w:b/>
          <w:bCs/>
          <w:color w:val="000000"/>
          <w:kern w:val="24"/>
        </w:rPr>
        <w:t xml:space="preserve">Hintergrund: </w:t>
      </w:r>
      <w:r w:rsidR="00171CBF">
        <w:rPr>
          <w:rFonts w:ascii="Arial" w:hAnsi="Arial" w:cs="Arial"/>
          <w:b/>
          <w:bCs/>
          <w:color w:val="000000"/>
          <w:kern w:val="24"/>
        </w:rPr>
        <w:t>König und Kaiser GmbH</w:t>
      </w:r>
    </w:p>
    <w:p w:rsidR="00330883" w:rsidRPr="00330883" w:rsidRDefault="00631071" w:rsidP="00330883">
      <w:pPr>
        <w:autoSpaceDE w:val="0"/>
        <w:spacing w:after="113" w:line="200" w:lineRule="atLeast"/>
        <w:rPr>
          <w:rFonts w:ascii="Arial" w:eastAsia="Calibri" w:hAnsi="Arial" w:cs="Arial"/>
          <w:color w:val="000000"/>
          <w:kern w:val="24"/>
        </w:rPr>
      </w:pPr>
      <w:r>
        <w:rPr>
          <w:rFonts w:ascii="Arial" w:eastAsia="Calibri" w:hAnsi="Arial" w:cs="Arial"/>
          <w:color w:val="000000"/>
          <w:kern w:val="24"/>
        </w:rPr>
        <w:t xml:space="preserve">König und Kaiser ist ein </w:t>
      </w:r>
      <w:r w:rsidR="00330883">
        <w:rPr>
          <w:rFonts w:ascii="Arial" w:eastAsia="Calibri" w:hAnsi="Arial" w:cs="Arial"/>
          <w:color w:val="000000"/>
          <w:kern w:val="24"/>
        </w:rPr>
        <w:t>inhabergeführtes Familien</w:t>
      </w:r>
      <w:r>
        <w:rPr>
          <w:rFonts w:ascii="Arial" w:eastAsia="Calibri" w:hAnsi="Arial" w:cs="Arial"/>
          <w:color w:val="000000"/>
          <w:kern w:val="24"/>
        </w:rPr>
        <w:t>unternehmen</w:t>
      </w:r>
      <w:r w:rsidR="00B54832">
        <w:rPr>
          <w:rFonts w:ascii="Arial" w:eastAsia="Calibri" w:hAnsi="Arial" w:cs="Arial"/>
          <w:color w:val="000000"/>
          <w:kern w:val="24"/>
        </w:rPr>
        <w:t xml:space="preserve"> mit Sitz in Maisach im Südwesten von München</w:t>
      </w:r>
      <w:r>
        <w:rPr>
          <w:rFonts w:ascii="Arial" w:eastAsia="Calibri" w:hAnsi="Arial" w:cs="Arial"/>
          <w:color w:val="000000"/>
          <w:kern w:val="24"/>
        </w:rPr>
        <w:t xml:space="preserve">, das </w:t>
      </w:r>
      <w:r w:rsidR="00B54832">
        <w:rPr>
          <w:rFonts w:ascii="Arial" w:eastAsia="Calibri" w:hAnsi="Arial" w:cs="Arial"/>
          <w:color w:val="000000"/>
          <w:kern w:val="24"/>
        </w:rPr>
        <w:t xml:space="preserve">mit eigenen Fahrzeugen </w:t>
      </w:r>
      <w:r w:rsidR="00C65CB0">
        <w:rPr>
          <w:rFonts w:ascii="Arial" w:eastAsia="Calibri" w:hAnsi="Arial" w:cs="Arial"/>
          <w:color w:val="000000"/>
          <w:kern w:val="24"/>
        </w:rPr>
        <w:t xml:space="preserve">diverse Arten von </w:t>
      </w:r>
      <w:r w:rsidR="00330883" w:rsidRPr="00195782">
        <w:rPr>
          <w:rFonts w:ascii="Arial" w:eastAsia="Calibri" w:hAnsi="Arial" w:cs="Arial"/>
          <w:color w:val="000000" w:themeColor="text1"/>
          <w:kern w:val="24"/>
        </w:rPr>
        <w:t>Spezialtransporte</w:t>
      </w:r>
      <w:r w:rsidR="00C65CB0" w:rsidRPr="00195782">
        <w:rPr>
          <w:rFonts w:ascii="Arial" w:eastAsia="Calibri" w:hAnsi="Arial" w:cs="Arial"/>
          <w:color w:val="000000" w:themeColor="text1"/>
          <w:kern w:val="24"/>
        </w:rPr>
        <w:t xml:space="preserve">n durchführt. Zum Angebot zählen </w:t>
      </w:r>
      <w:r w:rsidR="003802C6" w:rsidRPr="00195782">
        <w:rPr>
          <w:rFonts w:ascii="Arial" w:eastAsia="Calibri" w:hAnsi="Arial" w:cs="Arial"/>
          <w:color w:val="000000" w:themeColor="text1"/>
          <w:kern w:val="24"/>
        </w:rPr>
        <w:t>das Befördern</w:t>
      </w:r>
      <w:r w:rsidR="00330883" w:rsidRPr="00195782">
        <w:rPr>
          <w:rFonts w:ascii="Arial" w:eastAsia="Calibri" w:hAnsi="Arial" w:cs="Arial"/>
          <w:color w:val="000000" w:themeColor="text1"/>
          <w:kern w:val="24"/>
        </w:rPr>
        <w:t xml:space="preserve"> von Arbeitsbühnen und </w:t>
      </w:r>
      <w:r w:rsidR="00673075" w:rsidRPr="00195782">
        <w:rPr>
          <w:rFonts w:ascii="Arial" w:eastAsia="Calibri" w:hAnsi="Arial" w:cs="Arial"/>
          <w:color w:val="000000" w:themeColor="text1"/>
          <w:kern w:val="24"/>
        </w:rPr>
        <w:t>(</w:t>
      </w:r>
      <w:r w:rsidR="00330883" w:rsidRPr="00195782">
        <w:rPr>
          <w:rFonts w:ascii="Arial" w:eastAsia="Calibri" w:hAnsi="Arial" w:cs="Arial"/>
          <w:color w:val="000000" w:themeColor="text1"/>
          <w:kern w:val="24"/>
        </w:rPr>
        <w:t>Bau</w:t>
      </w:r>
      <w:r w:rsidR="00195782" w:rsidRPr="00195782">
        <w:rPr>
          <w:rFonts w:ascii="Arial" w:eastAsia="Calibri" w:hAnsi="Arial" w:cs="Arial"/>
          <w:color w:val="000000" w:themeColor="text1"/>
          <w:kern w:val="24"/>
        </w:rPr>
        <w:t>-</w:t>
      </w:r>
      <w:r w:rsidR="00673075" w:rsidRPr="00195782">
        <w:rPr>
          <w:rFonts w:ascii="Arial" w:eastAsia="Calibri" w:hAnsi="Arial" w:cs="Arial"/>
          <w:color w:val="000000" w:themeColor="text1"/>
          <w:kern w:val="24"/>
        </w:rPr>
        <w:t>)</w:t>
      </w:r>
      <w:proofErr w:type="spellStart"/>
      <w:r w:rsidR="00330883" w:rsidRPr="00195782">
        <w:rPr>
          <w:rFonts w:ascii="Arial" w:eastAsia="Calibri" w:hAnsi="Arial" w:cs="Arial"/>
          <w:color w:val="000000" w:themeColor="text1"/>
          <w:kern w:val="24"/>
        </w:rPr>
        <w:t>maschinen</w:t>
      </w:r>
      <w:proofErr w:type="spellEnd"/>
      <w:r w:rsidR="00C65CB0" w:rsidRPr="00195782">
        <w:rPr>
          <w:rFonts w:ascii="Arial" w:eastAsia="Calibri" w:hAnsi="Arial" w:cs="Arial"/>
          <w:color w:val="000000" w:themeColor="text1"/>
          <w:kern w:val="24"/>
        </w:rPr>
        <w:t xml:space="preserve">, </w:t>
      </w:r>
      <w:r w:rsidR="003802C6" w:rsidRPr="00195782">
        <w:rPr>
          <w:rFonts w:ascii="Arial" w:eastAsia="Calibri" w:hAnsi="Arial" w:cs="Arial"/>
          <w:color w:val="000000" w:themeColor="text1"/>
          <w:kern w:val="24"/>
        </w:rPr>
        <w:t>überbreiten Containern und ADR-Tanks sowie Großraum</w:t>
      </w:r>
      <w:r w:rsidR="00673075" w:rsidRPr="00195782">
        <w:rPr>
          <w:rFonts w:ascii="Arial" w:eastAsia="Calibri" w:hAnsi="Arial" w:cs="Arial"/>
          <w:color w:val="000000" w:themeColor="text1"/>
          <w:kern w:val="24"/>
        </w:rPr>
        <w:t xml:space="preserve">transporten. </w:t>
      </w:r>
      <w:r w:rsidRPr="00195782">
        <w:rPr>
          <w:rFonts w:ascii="Arial" w:eastAsia="Calibri" w:hAnsi="Arial" w:cs="Arial"/>
          <w:color w:val="000000" w:themeColor="text1"/>
          <w:kern w:val="24"/>
        </w:rPr>
        <w:t>Der Fuhrpark umfasst fünf Lkw</w:t>
      </w:r>
      <w:r w:rsidR="00B54832" w:rsidRPr="00195782">
        <w:rPr>
          <w:rFonts w:ascii="Arial" w:eastAsia="Calibri" w:hAnsi="Arial" w:cs="Arial"/>
          <w:color w:val="000000" w:themeColor="text1"/>
          <w:kern w:val="24"/>
        </w:rPr>
        <w:t>, die im internationalen Fernverkehr und Nahverkehr eingesetzt werden. Zur Verfügung stehen Tieflader, Plateaus, verbreiterbare</w:t>
      </w:r>
      <w:r w:rsidR="00673075" w:rsidRPr="00195782">
        <w:rPr>
          <w:rFonts w:ascii="Arial" w:eastAsia="Calibri" w:hAnsi="Arial" w:cs="Arial"/>
          <w:color w:val="000000" w:themeColor="text1"/>
          <w:kern w:val="24"/>
        </w:rPr>
        <w:t>n</w:t>
      </w:r>
      <w:r w:rsidR="00B54832" w:rsidRPr="00195782">
        <w:rPr>
          <w:rFonts w:ascii="Arial" w:eastAsia="Calibri" w:hAnsi="Arial" w:cs="Arial"/>
          <w:color w:val="000000" w:themeColor="text1"/>
          <w:kern w:val="24"/>
        </w:rPr>
        <w:t xml:space="preserve"> </w:t>
      </w:r>
      <w:proofErr w:type="spellStart"/>
      <w:r w:rsidR="00B54832" w:rsidRPr="00195782">
        <w:rPr>
          <w:rFonts w:ascii="Arial" w:eastAsia="Calibri" w:hAnsi="Arial" w:cs="Arial"/>
          <w:color w:val="000000" w:themeColor="text1"/>
          <w:kern w:val="24"/>
        </w:rPr>
        <w:t>Plane</w:t>
      </w:r>
      <w:r w:rsidR="00673075" w:rsidRPr="00195782">
        <w:rPr>
          <w:rFonts w:ascii="Arial" w:eastAsia="Calibri" w:hAnsi="Arial" w:cs="Arial"/>
          <w:color w:val="000000" w:themeColor="text1"/>
          <w:kern w:val="24"/>
        </w:rPr>
        <w:t>nauflieger</w:t>
      </w:r>
      <w:proofErr w:type="spellEnd"/>
      <w:r w:rsidR="00B54832" w:rsidRPr="00195782">
        <w:rPr>
          <w:rFonts w:ascii="Arial" w:eastAsia="Calibri" w:hAnsi="Arial" w:cs="Arial"/>
          <w:color w:val="000000" w:themeColor="text1"/>
          <w:kern w:val="24"/>
        </w:rPr>
        <w:t xml:space="preserve"> sowie ein Fahrzeug mit Ladekran. Das im Jahr 2014 gegründete Unternehmen ist außerdem in den Bereichen Lagerung und </w:t>
      </w:r>
      <w:proofErr w:type="spellStart"/>
      <w:r w:rsidR="00673075" w:rsidRPr="00195782">
        <w:rPr>
          <w:rFonts w:ascii="Arial" w:eastAsia="Calibri" w:hAnsi="Arial" w:cs="Arial"/>
          <w:color w:val="000000" w:themeColor="text1"/>
          <w:kern w:val="24"/>
        </w:rPr>
        <w:t>Ladung</w:t>
      </w:r>
      <w:r w:rsidR="00B54832" w:rsidRPr="00195782">
        <w:rPr>
          <w:rFonts w:ascii="Arial" w:eastAsia="Calibri" w:hAnsi="Arial" w:cs="Arial"/>
          <w:color w:val="000000" w:themeColor="text1"/>
          <w:kern w:val="24"/>
        </w:rPr>
        <w:t>vermittlung</w:t>
      </w:r>
      <w:proofErr w:type="spellEnd"/>
      <w:r w:rsidR="00B54832" w:rsidRPr="00195782">
        <w:rPr>
          <w:rFonts w:ascii="Arial" w:eastAsia="Calibri" w:hAnsi="Arial" w:cs="Arial"/>
          <w:color w:val="000000" w:themeColor="text1"/>
          <w:kern w:val="24"/>
        </w:rPr>
        <w:t xml:space="preserve"> tätig und handelt mit Containern sowie </w:t>
      </w:r>
      <w:r w:rsidR="00B54832">
        <w:rPr>
          <w:rFonts w:ascii="Arial" w:eastAsia="Calibri" w:hAnsi="Arial" w:cs="Arial"/>
          <w:color w:val="000000"/>
          <w:kern w:val="24"/>
        </w:rPr>
        <w:t>mit diversen innovativen Fahrzeugkomponenten.</w:t>
      </w:r>
    </w:p>
    <w:p w:rsidR="00330883" w:rsidRPr="00330883" w:rsidRDefault="00330883" w:rsidP="00330883">
      <w:pPr>
        <w:autoSpaceDE w:val="0"/>
        <w:spacing w:after="113" w:line="200" w:lineRule="atLeast"/>
        <w:rPr>
          <w:rFonts w:ascii="Arial" w:eastAsia="Calibri" w:hAnsi="Arial" w:cs="Arial"/>
          <w:color w:val="000000"/>
          <w:kern w:val="24"/>
        </w:rPr>
      </w:pPr>
      <w:r>
        <w:rPr>
          <w:rFonts w:ascii="Arial" w:eastAsia="Calibri" w:hAnsi="Arial" w:cs="Arial"/>
          <w:color w:val="000000"/>
          <w:kern w:val="24"/>
        </w:rPr>
        <w:t>Weitere Infos unter www.</w:t>
      </w:r>
      <w:r w:rsidRPr="00330883">
        <w:rPr>
          <w:rFonts w:ascii="Arial" w:eastAsia="Calibri" w:hAnsi="Arial" w:cs="Arial"/>
          <w:color w:val="000000"/>
          <w:kern w:val="24"/>
        </w:rPr>
        <w:t>koenigundkaiser.de</w:t>
      </w:r>
    </w:p>
    <w:p w:rsidR="00DF7F87" w:rsidRDefault="00DF7F87" w:rsidP="00DF7F87">
      <w:pPr>
        <w:autoSpaceDE w:val="0"/>
        <w:spacing w:after="113" w:line="200" w:lineRule="atLeast"/>
        <w:rPr>
          <w:rFonts w:ascii="Arial" w:eastAsia="Calibri" w:hAnsi="Arial" w:cs="Arial"/>
          <w:color w:val="000000"/>
          <w:kern w:val="24"/>
        </w:rPr>
      </w:pPr>
    </w:p>
    <w:p w:rsidR="00176B91" w:rsidRPr="00D8120B" w:rsidRDefault="00176B91">
      <w:pPr>
        <w:spacing w:after="113" w:line="200" w:lineRule="atLeast"/>
        <w:rPr>
          <w:rFonts w:ascii="Arial" w:hAnsi="Arial" w:cs="Arial"/>
          <w:color w:val="000000"/>
          <w:kern w:val="24"/>
        </w:rPr>
      </w:pPr>
      <w:r w:rsidRPr="00D8120B">
        <w:rPr>
          <w:rFonts w:ascii="Arial" w:hAnsi="Arial" w:cs="Arial"/>
          <w:b/>
          <w:bCs/>
          <w:color w:val="000000"/>
          <w:kern w:val="24"/>
        </w:rPr>
        <w:t>Hintergrund: HMF-Ladekrane GmbH</w:t>
      </w:r>
    </w:p>
    <w:p w:rsidR="00176B91" w:rsidRPr="00D8120B" w:rsidRDefault="00176B91" w:rsidP="009F0A29">
      <w:pPr>
        <w:spacing w:after="120"/>
        <w:rPr>
          <w:rFonts w:ascii="Arial" w:hAnsi="Arial" w:cs="Arial"/>
          <w:color w:val="000000"/>
          <w:kern w:val="24"/>
        </w:rPr>
      </w:pPr>
      <w:r w:rsidRPr="00D8120B">
        <w:rPr>
          <w:rFonts w:ascii="Arial" w:hAnsi="Arial" w:cs="Arial"/>
          <w:color w:val="000000"/>
          <w:kern w:val="24"/>
        </w:rPr>
        <w:t xml:space="preserve">HMF ist ein </w:t>
      </w:r>
      <w:r w:rsidR="009F0A29" w:rsidRPr="00D8120B">
        <w:rPr>
          <w:rFonts w:ascii="Arial" w:hAnsi="Arial" w:cs="Arial"/>
          <w:color w:val="000000"/>
          <w:kern w:val="24"/>
        </w:rPr>
        <w:t>Premium-</w:t>
      </w:r>
      <w:r w:rsidRPr="00D8120B">
        <w:rPr>
          <w:rFonts w:ascii="Arial" w:hAnsi="Arial" w:cs="Arial"/>
          <w:color w:val="000000"/>
          <w:kern w:val="24"/>
        </w:rPr>
        <w:t xml:space="preserve">Hersteller </w:t>
      </w:r>
      <w:r w:rsidR="009F0A29" w:rsidRPr="00D8120B">
        <w:rPr>
          <w:rFonts w:ascii="Arial" w:hAnsi="Arial" w:cs="Arial"/>
          <w:color w:val="000000"/>
          <w:kern w:val="24"/>
        </w:rPr>
        <w:t xml:space="preserve">von </w:t>
      </w:r>
      <w:r w:rsidRPr="00D8120B">
        <w:rPr>
          <w:rFonts w:ascii="Arial" w:hAnsi="Arial" w:cs="Arial"/>
          <w:color w:val="000000"/>
          <w:kern w:val="24"/>
        </w:rPr>
        <w:t>Ladekrane</w:t>
      </w:r>
      <w:r w:rsidR="009F0A29" w:rsidRPr="00D8120B">
        <w:rPr>
          <w:rFonts w:ascii="Arial" w:hAnsi="Arial" w:cs="Arial"/>
          <w:color w:val="000000"/>
          <w:kern w:val="24"/>
        </w:rPr>
        <w:t>n</w:t>
      </w:r>
      <w:r w:rsidRPr="00D8120B">
        <w:rPr>
          <w:rFonts w:ascii="Arial" w:hAnsi="Arial" w:cs="Arial"/>
          <w:color w:val="000000"/>
          <w:kern w:val="24"/>
        </w:rPr>
        <w:t xml:space="preserve"> mit Sitz in Dänemark. Das im Jahr 1945  gegründete mittelständische Unternehmen bietet ein breites Programm hochwertiger Krane für jede Hebeaufgabe. Die Produkte werden weltweit mehr als 50 Länder exportiert. Seit 1988 ist HMF mit der HMF Ladekrane und Hydraulik GmbH auch in Deutschland vertreten. Die Krane zeichnen sich durch hohe Sicherheitsreserven, eine benutzerfreundliche Bedienung, ein niedriges Eigengewicht sowie eine große Hubkapazität aus.</w:t>
      </w:r>
    </w:p>
    <w:p w:rsidR="00176B91" w:rsidRDefault="00176B91">
      <w:pPr>
        <w:spacing w:after="120"/>
        <w:rPr>
          <w:rFonts w:ascii="Arial" w:hAnsi="Arial" w:cs="Arial"/>
          <w:color w:val="000000"/>
        </w:rPr>
      </w:pPr>
      <w:r w:rsidRPr="00D8120B">
        <w:rPr>
          <w:rFonts w:ascii="Arial" w:hAnsi="Arial" w:cs="Arial"/>
          <w:color w:val="000000"/>
          <w:kern w:val="24"/>
        </w:rPr>
        <w:t>Das patentierte „HMF InfoCenter“ sammelt in Kombination mit einer Funkfernsteuerung alle Informationen der Überwachungs</w:t>
      </w:r>
      <w:r>
        <w:rPr>
          <w:rFonts w:ascii="Arial" w:hAnsi="Arial" w:cs="Arial"/>
          <w:color w:val="000000"/>
        </w:rPr>
        <w:t>- und Sicherungssysteme des Krans: Dabei sichert das von HMF entwickelte EVS-System die Stabilität des Fahrzeugs, während das RCL Sicherheitssystem den Kran vor Überlast schützt. Die deutsche Niederlassung von HMF verfügt über rund 120 Partnerbetriebe, die vor Ort den Kundenservice gewährleisten. Das Unternehmen ist zertifiziert nach DIN EN ISO 9001:2000.</w:t>
      </w:r>
    </w:p>
    <w:p w:rsidR="00176B91" w:rsidRDefault="00176B91">
      <w:pPr>
        <w:spacing w:after="120"/>
        <w:rPr>
          <w:rFonts w:ascii="Arial" w:hAnsi="Arial" w:cs="Arial"/>
          <w:color w:val="000000"/>
        </w:rPr>
      </w:pPr>
    </w:p>
    <w:p w:rsidR="00176B91" w:rsidRDefault="00176B91">
      <w:pPr>
        <w:spacing w:after="120" w:line="340" w:lineRule="exact"/>
        <w:jc w:val="both"/>
        <w:rPr>
          <w:rFonts w:ascii="Arial" w:hAnsi="Arial" w:cs="Arial"/>
          <w:color w:val="000000"/>
          <w:sz w:val="20"/>
          <w:szCs w:val="20"/>
        </w:rPr>
      </w:pPr>
      <w:r>
        <w:rPr>
          <w:rFonts w:ascii="Arial" w:hAnsi="Arial" w:cs="Arial"/>
          <w:b/>
          <w:bCs/>
          <w:color w:val="000000"/>
        </w:rPr>
        <w:t>Pressekontakte:</w:t>
      </w:r>
    </w:p>
    <w:tbl>
      <w:tblPr>
        <w:tblW w:w="0" w:type="auto"/>
        <w:tblInd w:w="-15" w:type="dxa"/>
        <w:tblLayout w:type="fixed"/>
        <w:tblLook w:val="0000" w:firstRow="0" w:lastRow="0" w:firstColumn="0" w:lastColumn="0" w:noHBand="0" w:noVBand="0"/>
      </w:tblPr>
      <w:tblGrid>
        <w:gridCol w:w="4248"/>
        <w:gridCol w:w="4350"/>
      </w:tblGrid>
      <w:tr w:rsidR="00176B91">
        <w:tc>
          <w:tcPr>
            <w:tcW w:w="4248" w:type="dxa"/>
            <w:tcBorders>
              <w:top w:val="single" w:sz="4" w:space="0" w:color="000000"/>
              <w:left w:val="single" w:sz="4" w:space="0" w:color="000000"/>
              <w:bottom w:val="single" w:sz="4" w:space="0" w:color="000000"/>
            </w:tcBorders>
            <w:shd w:val="clear" w:color="auto" w:fill="E6E6E6"/>
          </w:tcPr>
          <w:p w:rsidR="00176B91" w:rsidRDefault="00176B91">
            <w:pPr>
              <w:tabs>
                <w:tab w:val="left" w:pos="580"/>
                <w:tab w:val="left" w:pos="6300"/>
                <w:tab w:val="left" w:pos="6840"/>
              </w:tabs>
              <w:jc w:val="both"/>
              <w:rPr>
                <w:rFonts w:ascii="Arial" w:hAnsi="Arial" w:cs="Arial"/>
                <w:color w:val="000000"/>
                <w:sz w:val="20"/>
                <w:szCs w:val="20"/>
              </w:rPr>
            </w:pPr>
            <w:r>
              <w:rPr>
                <w:rFonts w:ascii="Arial" w:hAnsi="Arial" w:cs="Arial"/>
                <w:color w:val="000000"/>
                <w:sz w:val="20"/>
                <w:szCs w:val="20"/>
              </w:rPr>
              <w:t>HMF Ladekrane &amp; Hydraulik GmbH</w:t>
            </w:r>
          </w:p>
        </w:tc>
        <w:tc>
          <w:tcPr>
            <w:tcW w:w="4350" w:type="dxa"/>
            <w:tcBorders>
              <w:top w:val="single" w:sz="4" w:space="0" w:color="000000"/>
              <w:left w:val="single" w:sz="4" w:space="0" w:color="000000"/>
              <w:bottom w:val="single" w:sz="4" w:space="0" w:color="000000"/>
              <w:right w:val="single" w:sz="4" w:space="0" w:color="000000"/>
            </w:tcBorders>
            <w:shd w:val="clear" w:color="auto" w:fill="E6E6E6"/>
          </w:tcPr>
          <w:p w:rsidR="00176B91" w:rsidRDefault="00176B91">
            <w:pPr>
              <w:jc w:val="both"/>
              <w:rPr>
                <w:rFonts w:ascii="Arial" w:hAnsi="Arial" w:cs="Arial"/>
                <w:color w:val="000000"/>
                <w:sz w:val="20"/>
                <w:szCs w:val="20"/>
              </w:rPr>
            </w:pPr>
            <w:proofErr w:type="spellStart"/>
            <w:r>
              <w:rPr>
                <w:rFonts w:ascii="Arial" w:hAnsi="Arial" w:cs="Arial"/>
                <w:color w:val="000000"/>
                <w:sz w:val="20"/>
                <w:szCs w:val="20"/>
              </w:rPr>
              <w:t>KfdM</w:t>
            </w:r>
            <w:proofErr w:type="spellEnd"/>
            <w:r>
              <w:rPr>
                <w:rFonts w:ascii="Arial" w:hAnsi="Arial" w:cs="Arial"/>
                <w:color w:val="000000"/>
                <w:sz w:val="20"/>
                <w:szCs w:val="20"/>
              </w:rPr>
              <w:t xml:space="preserve"> – Kommunikation für den Mittelstand</w:t>
            </w:r>
          </w:p>
        </w:tc>
      </w:tr>
      <w:tr w:rsidR="00176B91">
        <w:trPr>
          <w:trHeight w:val="1357"/>
        </w:trPr>
        <w:tc>
          <w:tcPr>
            <w:tcW w:w="4248" w:type="dxa"/>
            <w:tcBorders>
              <w:top w:val="single" w:sz="4" w:space="0" w:color="000000"/>
              <w:left w:val="single" w:sz="4" w:space="0" w:color="000000"/>
              <w:bottom w:val="single" w:sz="4" w:space="0" w:color="000000"/>
            </w:tcBorders>
            <w:shd w:val="clear" w:color="auto" w:fill="auto"/>
          </w:tcPr>
          <w:p w:rsidR="00176B91" w:rsidRDefault="00CF5B7F">
            <w:pPr>
              <w:tabs>
                <w:tab w:val="left" w:pos="580"/>
                <w:tab w:val="left" w:pos="6300"/>
                <w:tab w:val="left" w:pos="6840"/>
              </w:tabs>
              <w:jc w:val="both"/>
              <w:rPr>
                <w:rFonts w:ascii="Arial" w:hAnsi="Arial" w:cs="Arial"/>
                <w:color w:val="000000"/>
                <w:sz w:val="20"/>
                <w:szCs w:val="20"/>
              </w:rPr>
            </w:pPr>
            <w:r>
              <w:rPr>
                <w:rFonts w:ascii="Arial" w:hAnsi="Arial" w:cs="Arial"/>
                <w:color w:val="000000"/>
                <w:sz w:val="20"/>
                <w:szCs w:val="20"/>
              </w:rPr>
              <w:t>Olaf Fiedler</w:t>
            </w:r>
          </w:p>
          <w:p w:rsidR="00176B91" w:rsidRDefault="00176B91">
            <w:pPr>
              <w:tabs>
                <w:tab w:val="left" w:pos="580"/>
                <w:tab w:val="left" w:pos="6300"/>
                <w:tab w:val="left" w:pos="6840"/>
              </w:tabs>
              <w:jc w:val="both"/>
              <w:rPr>
                <w:rFonts w:ascii="Arial" w:hAnsi="Arial" w:cs="Arial"/>
                <w:color w:val="000000"/>
                <w:sz w:val="20"/>
                <w:szCs w:val="20"/>
              </w:rPr>
            </w:pPr>
            <w:r>
              <w:rPr>
                <w:rFonts w:ascii="Arial" w:hAnsi="Arial" w:cs="Arial"/>
                <w:color w:val="000000"/>
                <w:sz w:val="20"/>
                <w:szCs w:val="20"/>
              </w:rPr>
              <w:t>Gustav-Rau-</w:t>
            </w:r>
            <w:proofErr w:type="spellStart"/>
            <w:r>
              <w:rPr>
                <w:rFonts w:ascii="Arial" w:hAnsi="Arial" w:cs="Arial"/>
                <w:color w:val="000000"/>
                <w:sz w:val="20"/>
                <w:szCs w:val="20"/>
              </w:rPr>
              <w:t>Strasse</w:t>
            </w:r>
            <w:proofErr w:type="spellEnd"/>
            <w:r>
              <w:rPr>
                <w:rFonts w:ascii="Arial" w:hAnsi="Arial" w:cs="Arial"/>
                <w:color w:val="000000"/>
                <w:sz w:val="20"/>
                <w:szCs w:val="20"/>
              </w:rPr>
              <w:t xml:space="preserve"> 20</w:t>
            </w:r>
          </w:p>
          <w:p w:rsidR="00176B91" w:rsidRDefault="00176B91">
            <w:pPr>
              <w:tabs>
                <w:tab w:val="left" w:pos="580"/>
                <w:tab w:val="left" w:pos="6300"/>
                <w:tab w:val="left" w:pos="6840"/>
              </w:tabs>
              <w:jc w:val="both"/>
              <w:rPr>
                <w:rFonts w:ascii="Arial" w:hAnsi="Arial" w:cs="Arial"/>
                <w:color w:val="000000"/>
                <w:sz w:val="20"/>
                <w:szCs w:val="20"/>
              </w:rPr>
            </w:pPr>
            <w:r>
              <w:rPr>
                <w:rFonts w:ascii="Arial" w:hAnsi="Arial" w:cs="Arial"/>
                <w:color w:val="000000"/>
                <w:sz w:val="20"/>
                <w:szCs w:val="20"/>
              </w:rPr>
              <w:t>D-74321 Bietigheim-Bissingen</w:t>
            </w:r>
          </w:p>
          <w:p w:rsidR="00176B91" w:rsidRDefault="00176B91">
            <w:pPr>
              <w:tabs>
                <w:tab w:val="left" w:pos="580"/>
                <w:tab w:val="left" w:pos="6300"/>
                <w:tab w:val="left" w:pos="6840"/>
              </w:tabs>
              <w:jc w:val="both"/>
              <w:rPr>
                <w:rFonts w:ascii="Arial" w:hAnsi="Arial" w:cs="Arial"/>
                <w:color w:val="000000"/>
                <w:sz w:val="20"/>
                <w:szCs w:val="20"/>
              </w:rPr>
            </w:pPr>
            <w:r>
              <w:rPr>
                <w:rFonts w:ascii="Arial" w:hAnsi="Arial" w:cs="Arial"/>
                <w:color w:val="000000"/>
                <w:sz w:val="20"/>
                <w:szCs w:val="20"/>
              </w:rPr>
              <w:t>Telefon: +49 (0) 71 42 - 77 11 0</w:t>
            </w:r>
          </w:p>
          <w:p w:rsidR="00176B91" w:rsidRPr="00CF5B7F" w:rsidRDefault="00176B91" w:rsidP="00CF5B7F">
            <w:pPr>
              <w:tabs>
                <w:tab w:val="left" w:pos="580"/>
                <w:tab w:val="left" w:pos="6300"/>
                <w:tab w:val="left" w:pos="6840"/>
              </w:tabs>
              <w:jc w:val="both"/>
              <w:rPr>
                <w:lang w:val="it-IT"/>
              </w:rPr>
            </w:pPr>
            <w:r w:rsidRPr="00CF5B7F">
              <w:rPr>
                <w:rFonts w:ascii="Arial" w:hAnsi="Arial" w:cs="Arial"/>
                <w:color w:val="000000"/>
                <w:sz w:val="20"/>
                <w:szCs w:val="20"/>
                <w:lang w:val="it-IT"/>
              </w:rPr>
              <w:t xml:space="preserve">E-Mail: </w:t>
            </w:r>
            <w:r w:rsidR="00CF5B7F" w:rsidRPr="00CF5B7F">
              <w:rPr>
                <w:rFonts w:ascii="Arial" w:hAnsi="Arial" w:cs="Arial"/>
                <w:color w:val="000000"/>
                <w:sz w:val="20"/>
                <w:szCs w:val="20"/>
                <w:lang w:val="it-IT"/>
              </w:rPr>
              <w:t>fiedler</w:t>
            </w:r>
            <w:r w:rsidRPr="00CF5B7F">
              <w:rPr>
                <w:rFonts w:ascii="Arial" w:hAnsi="Arial" w:cs="Arial"/>
                <w:color w:val="000000"/>
                <w:sz w:val="20"/>
                <w:szCs w:val="20"/>
                <w:lang w:val="it-IT"/>
              </w:rPr>
              <w:t>@hmf-ladekrane.de</w:t>
            </w:r>
          </w:p>
          <w:p w:rsidR="00176B91" w:rsidRDefault="00403B80">
            <w:pPr>
              <w:tabs>
                <w:tab w:val="left" w:pos="580"/>
                <w:tab w:val="left" w:pos="6300"/>
                <w:tab w:val="left" w:pos="6840"/>
              </w:tabs>
              <w:jc w:val="both"/>
              <w:rPr>
                <w:rFonts w:ascii="Arial" w:hAnsi="Arial" w:cs="Arial"/>
                <w:color w:val="000000"/>
                <w:sz w:val="20"/>
                <w:szCs w:val="20"/>
              </w:rPr>
            </w:pPr>
            <w:hyperlink r:id="rId8" w:history="1">
              <w:r w:rsidR="00176B91">
                <w:rPr>
                  <w:rStyle w:val="Hyperlink"/>
                  <w:rFonts w:ascii="Arial" w:hAnsi="Arial"/>
                </w:rPr>
                <w:t>www.hmf.dk</w:t>
              </w:r>
            </w:hyperlink>
          </w:p>
        </w:tc>
        <w:tc>
          <w:tcPr>
            <w:tcW w:w="4350" w:type="dxa"/>
            <w:tcBorders>
              <w:top w:val="single" w:sz="4" w:space="0" w:color="000000"/>
              <w:left w:val="single" w:sz="4" w:space="0" w:color="000000"/>
              <w:bottom w:val="single" w:sz="4" w:space="0" w:color="000000"/>
              <w:right w:val="single" w:sz="4" w:space="0" w:color="000000"/>
            </w:tcBorders>
            <w:shd w:val="clear" w:color="auto" w:fill="auto"/>
          </w:tcPr>
          <w:p w:rsidR="00176B91" w:rsidRDefault="00176B91">
            <w:pPr>
              <w:jc w:val="both"/>
              <w:rPr>
                <w:rFonts w:ascii="Arial" w:hAnsi="Arial" w:cs="Arial"/>
                <w:color w:val="000000"/>
                <w:sz w:val="20"/>
                <w:szCs w:val="20"/>
              </w:rPr>
            </w:pPr>
            <w:r>
              <w:rPr>
                <w:rFonts w:ascii="Arial" w:hAnsi="Arial" w:cs="Arial"/>
                <w:color w:val="000000"/>
                <w:sz w:val="20"/>
                <w:szCs w:val="20"/>
              </w:rPr>
              <w:t>Marcus Walter</w:t>
            </w:r>
          </w:p>
          <w:p w:rsidR="00176B91" w:rsidRDefault="00176B91">
            <w:pPr>
              <w:jc w:val="both"/>
              <w:rPr>
                <w:rFonts w:ascii="Arial" w:hAnsi="Arial" w:cs="Arial"/>
                <w:color w:val="000000"/>
                <w:sz w:val="20"/>
                <w:szCs w:val="20"/>
              </w:rPr>
            </w:pPr>
            <w:r>
              <w:rPr>
                <w:rFonts w:ascii="Arial" w:hAnsi="Arial" w:cs="Arial"/>
                <w:color w:val="000000"/>
                <w:sz w:val="20"/>
                <w:szCs w:val="20"/>
              </w:rPr>
              <w:t>Sudetenweg 12</w:t>
            </w:r>
          </w:p>
          <w:p w:rsidR="00176B91" w:rsidRDefault="00176B91">
            <w:pPr>
              <w:jc w:val="both"/>
              <w:rPr>
                <w:rFonts w:ascii="Arial" w:hAnsi="Arial" w:cs="Arial"/>
                <w:color w:val="000000"/>
                <w:sz w:val="20"/>
                <w:szCs w:val="20"/>
              </w:rPr>
            </w:pPr>
            <w:r>
              <w:rPr>
                <w:rFonts w:ascii="Arial" w:hAnsi="Arial" w:cs="Arial"/>
                <w:color w:val="000000"/>
                <w:sz w:val="20"/>
                <w:szCs w:val="20"/>
              </w:rPr>
              <w:t>D-85375 Neufahrn</w:t>
            </w:r>
          </w:p>
          <w:p w:rsidR="00176B91" w:rsidRPr="00A6509B" w:rsidRDefault="00176B91">
            <w:pPr>
              <w:jc w:val="both"/>
              <w:rPr>
                <w:rFonts w:ascii="Arial" w:hAnsi="Arial" w:cs="Arial"/>
                <w:color w:val="000000"/>
                <w:sz w:val="20"/>
                <w:szCs w:val="20"/>
              </w:rPr>
            </w:pPr>
            <w:r>
              <w:rPr>
                <w:rFonts w:ascii="Arial" w:hAnsi="Arial" w:cs="Arial"/>
                <w:color w:val="000000"/>
                <w:sz w:val="20"/>
                <w:szCs w:val="20"/>
              </w:rPr>
              <w:t>Fon: 08165 / 999 38 43</w:t>
            </w:r>
          </w:p>
          <w:p w:rsidR="00176B91" w:rsidRDefault="00176B91">
            <w:pPr>
              <w:jc w:val="both"/>
              <w:rPr>
                <w:rFonts w:ascii="Arial" w:hAnsi="Arial" w:cs="Arial"/>
                <w:color w:val="000000"/>
                <w:sz w:val="20"/>
                <w:szCs w:val="20"/>
                <w:lang w:val="it-IT"/>
              </w:rPr>
            </w:pPr>
            <w:r>
              <w:rPr>
                <w:rFonts w:ascii="Arial" w:hAnsi="Arial" w:cs="Arial"/>
                <w:color w:val="000000"/>
                <w:sz w:val="20"/>
                <w:szCs w:val="20"/>
                <w:lang w:val="it-IT"/>
              </w:rPr>
              <w:t>Mobil: 0170 / 77 36 70 5</w:t>
            </w:r>
          </w:p>
          <w:p w:rsidR="00176B91" w:rsidRDefault="00176B91">
            <w:pPr>
              <w:jc w:val="both"/>
            </w:pPr>
            <w:r>
              <w:rPr>
                <w:rFonts w:ascii="Arial" w:hAnsi="Arial" w:cs="Arial"/>
                <w:color w:val="000000"/>
                <w:sz w:val="20"/>
                <w:szCs w:val="20"/>
                <w:lang w:val="it-IT"/>
              </w:rPr>
              <w:t xml:space="preserve">E-Mail: </w:t>
            </w:r>
            <w:hyperlink r:id="rId9" w:history="1">
              <w:r>
                <w:rPr>
                  <w:rStyle w:val="Hyperlink"/>
                  <w:rFonts w:ascii="Arial" w:hAnsi="Arial"/>
                </w:rPr>
                <w:t>walter@kfdm.eu</w:t>
              </w:r>
            </w:hyperlink>
          </w:p>
        </w:tc>
      </w:tr>
    </w:tbl>
    <w:p w:rsidR="00176B91" w:rsidRDefault="001C2876">
      <w:pPr>
        <w:spacing w:after="120" w:line="200" w:lineRule="atLeast"/>
      </w:pPr>
      <w:r>
        <w:t xml:space="preserve"> </w:t>
      </w:r>
    </w:p>
    <w:sectPr w:rsidR="00176B91" w:rsidSect="00DA655C">
      <w:pgSz w:w="11906" w:h="16838"/>
      <w:pgMar w:top="993" w:right="1134" w:bottom="1560"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3B80" w:rsidRDefault="00403B80" w:rsidP="00A4283D">
      <w:r>
        <w:separator/>
      </w:r>
    </w:p>
  </w:endnote>
  <w:endnote w:type="continuationSeparator" w:id="0">
    <w:p w:rsidR="00403B80" w:rsidRDefault="00403B80" w:rsidP="00A42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3B80" w:rsidRDefault="00403B80" w:rsidP="00A4283D">
      <w:r>
        <w:separator/>
      </w:r>
    </w:p>
  </w:footnote>
  <w:footnote w:type="continuationSeparator" w:id="0">
    <w:p w:rsidR="00403B80" w:rsidRDefault="00403B80" w:rsidP="00A428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berschrift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it-IT" w:vendorID="64" w:dllVersion="6" w:nlCheck="1" w:checkStyle="0"/>
  <w:activeWritingStyle w:appName="MSWord" w:lang="de-DE" w:vendorID="64" w:dllVersion="6" w:nlCheck="1" w:checkStyle="1"/>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509B"/>
    <w:rsid w:val="00001940"/>
    <w:rsid w:val="00010C70"/>
    <w:rsid w:val="00015FFA"/>
    <w:rsid w:val="00016E15"/>
    <w:rsid w:val="00024C66"/>
    <w:rsid w:val="00026408"/>
    <w:rsid w:val="0002694A"/>
    <w:rsid w:val="00035739"/>
    <w:rsid w:val="00035B38"/>
    <w:rsid w:val="000411A0"/>
    <w:rsid w:val="0004279B"/>
    <w:rsid w:val="00042EEE"/>
    <w:rsid w:val="00043739"/>
    <w:rsid w:val="00043E44"/>
    <w:rsid w:val="00045CBF"/>
    <w:rsid w:val="00052391"/>
    <w:rsid w:val="00057B53"/>
    <w:rsid w:val="00062ACD"/>
    <w:rsid w:val="00063054"/>
    <w:rsid w:val="00065289"/>
    <w:rsid w:val="00065493"/>
    <w:rsid w:val="00066E12"/>
    <w:rsid w:val="00080129"/>
    <w:rsid w:val="00082943"/>
    <w:rsid w:val="0008423F"/>
    <w:rsid w:val="0008537C"/>
    <w:rsid w:val="000924B0"/>
    <w:rsid w:val="00092E10"/>
    <w:rsid w:val="00092E16"/>
    <w:rsid w:val="000936F8"/>
    <w:rsid w:val="00096F04"/>
    <w:rsid w:val="000A2B86"/>
    <w:rsid w:val="000A33B0"/>
    <w:rsid w:val="000A4D45"/>
    <w:rsid w:val="000A6B93"/>
    <w:rsid w:val="000B12D1"/>
    <w:rsid w:val="000B7533"/>
    <w:rsid w:val="000C05FE"/>
    <w:rsid w:val="000C14E8"/>
    <w:rsid w:val="000C2D8E"/>
    <w:rsid w:val="000C39FD"/>
    <w:rsid w:val="000C7559"/>
    <w:rsid w:val="000D3EF2"/>
    <w:rsid w:val="000D64F4"/>
    <w:rsid w:val="000E2FF1"/>
    <w:rsid w:val="000E33EF"/>
    <w:rsid w:val="000E43BE"/>
    <w:rsid w:val="000E700F"/>
    <w:rsid w:val="000F0D0D"/>
    <w:rsid w:val="000F0E21"/>
    <w:rsid w:val="000F2192"/>
    <w:rsid w:val="000F4E9D"/>
    <w:rsid w:val="000F79E0"/>
    <w:rsid w:val="00106609"/>
    <w:rsid w:val="00122746"/>
    <w:rsid w:val="0012510C"/>
    <w:rsid w:val="00127654"/>
    <w:rsid w:val="00127B6F"/>
    <w:rsid w:val="00131C53"/>
    <w:rsid w:val="00132ACA"/>
    <w:rsid w:val="00134AE4"/>
    <w:rsid w:val="00140C62"/>
    <w:rsid w:val="0014198C"/>
    <w:rsid w:val="00142966"/>
    <w:rsid w:val="001439A1"/>
    <w:rsid w:val="001459C9"/>
    <w:rsid w:val="00145EAD"/>
    <w:rsid w:val="00162A29"/>
    <w:rsid w:val="00163B43"/>
    <w:rsid w:val="00171CA0"/>
    <w:rsid w:val="00171CBF"/>
    <w:rsid w:val="00172467"/>
    <w:rsid w:val="001741E5"/>
    <w:rsid w:val="001755CC"/>
    <w:rsid w:val="00176B91"/>
    <w:rsid w:val="00184FDC"/>
    <w:rsid w:val="00185FC0"/>
    <w:rsid w:val="00193A1B"/>
    <w:rsid w:val="00195782"/>
    <w:rsid w:val="00196125"/>
    <w:rsid w:val="00196C65"/>
    <w:rsid w:val="00197D38"/>
    <w:rsid w:val="001A17AE"/>
    <w:rsid w:val="001A4826"/>
    <w:rsid w:val="001B1120"/>
    <w:rsid w:val="001B3637"/>
    <w:rsid w:val="001B45E1"/>
    <w:rsid w:val="001B5275"/>
    <w:rsid w:val="001B6E90"/>
    <w:rsid w:val="001B7B85"/>
    <w:rsid w:val="001C1E3F"/>
    <w:rsid w:val="001C276B"/>
    <w:rsid w:val="001C2876"/>
    <w:rsid w:val="001C2F36"/>
    <w:rsid w:val="001C4135"/>
    <w:rsid w:val="001D0760"/>
    <w:rsid w:val="001D6DB6"/>
    <w:rsid w:val="001D7654"/>
    <w:rsid w:val="001E1D24"/>
    <w:rsid w:val="001E1E62"/>
    <w:rsid w:val="001E2627"/>
    <w:rsid w:val="001E2C20"/>
    <w:rsid w:val="001F212A"/>
    <w:rsid w:val="001F2799"/>
    <w:rsid w:val="001F4D92"/>
    <w:rsid w:val="001F7B0A"/>
    <w:rsid w:val="001F7BC2"/>
    <w:rsid w:val="00202574"/>
    <w:rsid w:val="00202E76"/>
    <w:rsid w:val="002035B0"/>
    <w:rsid w:val="0021148B"/>
    <w:rsid w:val="0021351A"/>
    <w:rsid w:val="0021767B"/>
    <w:rsid w:val="002213FB"/>
    <w:rsid w:val="00223414"/>
    <w:rsid w:val="00225611"/>
    <w:rsid w:val="002277D9"/>
    <w:rsid w:val="00235923"/>
    <w:rsid w:val="00237F45"/>
    <w:rsid w:val="00240E9B"/>
    <w:rsid w:val="00250FCA"/>
    <w:rsid w:val="00262108"/>
    <w:rsid w:val="0026332D"/>
    <w:rsid w:val="00264C25"/>
    <w:rsid w:val="00270179"/>
    <w:rsid w:val="00270552"/>
    <w:rsid w:val="00273BCC"/>
    <w:rsid w:val="00277281"/>
    <w:rsid w:val="00277F85"/>
    <w:rsid w:val="00280097"/>
    <w:rsid w:val="00280CF1"/>
    <w:rsid w:val="00283811"/>
    <w:rsid w:val="002842CD"/>
    <w:rsid w:val="0029564C"/>
    <w:rsid w:val="0029662B"/>
    <w:rsid w:val="002972F1"/>
    <w:rsid w:val="002A2A80"/>
    <w:rsid w:val="002A4AC3"/>
    <w:rsid w:val="002A57F0"/>
    <w:rsid w:val="002A5B1F"/>
    <w:rsid w:val="002B1885"/>
    <w:rsid w:val="002B2589"/>
    <w:rsid w:val="002B491F"/>
    <w:rsid w:val="002C11FE"/>
    <w:rsid w:val="002C7AAB"/>
    <w:rsid w:val="002D3B94"/>
    <w:rsid w:val="002D515B"/>
    <w:rsid w:val="002D66B8"/>
    <w:rsid w:val="002D7404"/>
    <w:rsid w:val="002E6521"/>
    <w:rsid w:val="002E68F2"/>
    <w:rsid w:val="002F1E10"/>
    <w:rsid w:val="002F3814"/>
    <w:rsid w:val="002F499A"/>
    <w:rsid w:val="002F64D5"/>
    <w:rsid w:val="0030344A"/>
    <w:rsid w:val="00307E59"/>
    <w:rsid w:val="00312DBC"/>
    <w:rsid w:val="00330883"/>
    <w:rsid w:val="00332727"/>
    <w:rsid w:val="003365AB"/>
    <w:rsid w:val="003368AE"/>
    <w:rsid w:val="003378E1"/>
    <w:rsid w:val="00341A14"/>
    <w:rsid w:val="00344539"/>
    <w:rsid w:val="00345EF1"/>
    <w:rsid w:val="003461F0"/>
    <w:rsid w:val="00351ADA"/>
    <w:rsid w:val="003523F8"/>
    <w:rsid w:val="00354DE6"/>
    <w:rsid w:val="00364EE8"/>
    <w:rsid w:val="0036635B"/>
    <w:rsid w:val="00370136"/>
    <w:rsid w:val="00377866"/>
    <w:rsid w:val="003802C6"/>
    <w:rsid w:val="00380F73"/>
    <w:rsid w:val="00391FA5"/>
    <w:rsid w:val="00392473"/>
    <w:rsid w:val="003956B0"/>
    <w:rsid w:val="00395E1C"/>
    <w:rsid w:val="00397512"/>
    <w:rsid w:val="003A14F9"/>
    <w:rsid w:val="003A7E32"/>
    <w:rsid w:val="003B1254"/>
    <w:rsid w:val="003B7EC7"/>
    <w:rsid w:val="003C2935"/>
    <w:rsid w:val="003C2C5B"/>
    <w:rsid w:val="003D1F82"/>
    <w:rsid w:val="003D2CEA"/>
    <w:rsid w:val="003D572A"/>
    <w:rsid w:val="003D5ED0"/>
    <w:rsid w:val="003E197B"/>
    <w:rsid w:val="003E2A99"/>
    <w:rsid w:val="003E448F"/>
    <w:rsid w:val="003E6505"/>
    <w:rsid w:val="003E761F"/>
    <w:rsid w:val="00403B80"/>
    <w:rsid w:val="0040645A"/>
    <w:rsid w:val="00406C29"/>
    <w:rsid w:val="00411791"/>
    <w:rsid w:val="00416420"/>
    <w:rsid w:val="00420F2E"/>
    <w:rsid w:val="00424292"/>
    <w:rsid w:val="004333D1"/>
    <w:rsid w:val="00435300"/>
    <w:rsid w:val="00437F2C"/>
    <w:rsid w:val="004415BF"/>
    <w:rsid w:val="00451F4B"/>
    <w:rsid w:val="00461612"/>
    <w:rsid w:val="00462917"/>
    <w:rsid w:val="004747D6"/>
    <w:rsid w:val="00480BB7"/>
    <w:rsid w:val="0048163B"/>
    <w:rsid w:val="00487B5A"/>
    <w:rsid w:val="0049137F"/>
    <w:rsid w:val="00494D63"/>
    <w:rsid w:val="00495B68"/>
    <w:rsid w:val="00497277"/>
    <w:rsid w:val="004A3D2D"/>
    <w:rsid w:val="004A7B90"/>
    <w:rsid w:val="004B1509"/>
    <w:rsid w:val="004B3714"/>
    <w:rsid w:val="004C0127"/>
    <w:rsid w:val="004C1478"/>
    <w:rsid w:val="004C5020"/>
    <w:rsid w:val="004C7321"/>
    <w:rsid w:val="004E0351"/>
    <w:rsid w:val="004E358F"/>
    <w:rsid w:val="004E7465"/>
    <w:rsid w:val="004F0030"/>
    <w:rsid w:val="004F0DB0"/>
    <w:rsid w:val="004F1CAA"/>
    <w:rsid w:val="004F542D"/>
    <w:rsid w:val="00500ACB"/>
    <w:rsid w:val="005043B4"/>
    <w:rsid w:val="0050751F"/>
    <w:rsid w:val="00515B6C"/>
    <w:rsid w:val="00516FFD"/>
    <w:rsid w:val="00517716"/>
    <w:rsid w:val="0052248E"/>
    <w:rsid w:val="00522B54"/>
    <w:rsid w:val="0053155A"/>
    <w:rsid w:val="00532096"/>
    <w:rsid w:val="00534A37"/>
    <w:rsid w:val="00535349"/>
    <w:rsid w:val="00537738"/>
    <w:rsid w:val="00553E14"/>
    <w:rsid w:val="00553FB9"/>
    <w:rsid w:val="00554FCE"/>
    <w:rsid w:val="00560216"/>
    <w:rsid w:val="00561BF2"/>
    <w:rsid w:val="00563486"/>
    <w:rsid w:val="0056433E"/>
    <w:rsid w:val="005666D2"/>
    <w:rsid w:val="0056758F"/>
    <w:rsid w:val="00573ED9"/>
    <w:rsid w:val="00574274"/>
    <w:rsid w:val="005773F3"/>
    <w:rsid w:val="00584A18"/>
    <w:rsid w:val="00594E97"/>
    <w:rsid w:val="005A4A8C"/>
    <w:rsid w:val="005A4DCC"/>
    <w:rsid w:val="005A67A7"/>
    <w:rsid w:val="005B03C6"/>
    <w:rsid w:val="005B12B4"/>
    <w:rsid w:val="005B6BD4"/>
    <w:rsid w:val="005C259A"/>
    <w:rsid w:val="005C3F0C"/>
    <w:rsid w:val="005C7B61"/>
    <w:rsid w:val="005D6382"/>
    <w:rsid w:val="005D7621"/>
    <w:rsid w:val="005D7A48"/>
    <w:rsid w:val="005E57E4"/>
    <w:rsid w:val="005E7166"/>
    <w:rsid w:val="005F517D"/>
    <w:rsid w:val="00601D43"/>
    <w:rsid w:val="0060325B"/>
    <w:rsid w:val="00604442"/>
    <w:rsid w:val="006111A8"/>
    <w:rsid w:val="00612FDA"/>
    <w:rsid w:val="00613086"/>
    <w:rsid w:val="006151D0"/>
    <w:rsid w:val="006156FC"/>
    <w:rsid w:val="0061584C"/>
    <w:rsid w:val="00621911"/>
    <w:rsid w:val="00627942"/>
    <w:rsid w:val="00631071"/>
    <w:rsid w:val="00634F2A"/>
    <w:rsid w:val="006368C4"/>
    <w:rsid w:val="0063701E"/>
    <w:rsid w:val="00640405"/>
    <w:rsid w:val="006413AD"/>
    <w:rsid w:val="00641830"/>
    <w:rsid w:val="0064285D"/>
    <w:rsid w:val="006430E3"/>
    <w:rsid w:val="00643BE1"/>
    <w:rsid w:val="006470EC"/>
    <w:rsid w:val="00647F19"/>
    <w:rsid w:val="00651C0B"/>
    <w:rsid w:val="006526B6"/>
    <w:rsid w:val="00662B31"/>
    <w:rsid w:val="00664AE9"/>
    <w:rsid w:val="00664C3E"/>
    <w:rsid w:val="00665081"/>
    <w:rsid w:val="00667A7D"/>
    <w:rsid w:val="00673075"/>
    <w:rsid w:val="00673155"/>
    <w:rsid w:val="006749D9"/>
    <w:rsid w:val="006768F5"/>
    <w:rsid w:val="006843E7"/>
    <w:rsid w:val="00685801"/>
    <w:rsid w:val="00686B62"/>
    <w:rsid w:val="006870B7"/>
    <w:rsid w:val="00691324"/>
    <w:rsid w:val="00694071"/>
    <w:rsid w:val="006A3802"/>
    <w:rsid w:val="006A475C"/>
    <w:rsid w:val="006A4929"/>
    <w:rsid w:val="006B1346"/>
    <w:rsid w:val="006B24F6"/>
    <w:rsid w:val="006B3938"/>
    <w:rsid w:val="006B5827"/>
    <w:rsid w:val="006C0C50"/>
    <w:rsid w:val="006C4213"/>
    <w:rsid w:val="006C4D8B"/>
    <w:rsid w:val="006C5C6C"/>
    <w:rsid w:val="006C5D96"/>
    <w:rsid w:val="006C69BC"/>
    <w:rsid w:val="006D091E"/>
    <w:rsid w:val="006D5E0B"/>
    <w:rsid w:val="006E164E"/>
    <w:rsid w:val="006E7F3D"/>
    <w:rsid w:val="006F1E99"/>
    <w:rsid w:val="006F2C96"/>
    <w:rsid w:val="00706A93"/>
    <w:rsid w:val="00706B2A"/>
    <w:rsid w:val="00707653"/>
    <w:rsid w:val="0071235C"/>
    <w:rsid w:val="007129EA"/>
    <w:rsid w:val="00713DD3"/>
    <w:rsid w:val="00716016"/>
    <w:rsid w:val="00716D45"/>
    <w:rsid w:val="00725B8D"/>
    <w:rsid w:val="00726481"/>
    <w:rsid w:val="00727AE5"/>
    <w:rsid w:val="007345E6"/>
    <w:rsid w:val="00737734"/>
    <w:rsid w:val="00740207"/>
    <w:rsid w:val="00745C27"/>
    <w:rsid w:val="00746DCB"/>
    <w:rsid w:val="0075455B"/>
    <w:rsid w:val="007560E6"/>
    <w:rsid w:val="007578D1"/>
    <w:rsid w:val="00761EE7"/>
    <w:rsid w:val="00765401"/>
    <w:rsid w:val="00766D3F"/>
    <w:rsid w:val="0077024E"/>
    <w:rsid w:val="00776703"/>
    <w:rsid w:val="007830BC"/>
    <w:rsid w:val="0078522A"/>
    <w:rsid w:val="00786BAD"/>
    <w:rsid w:val="00791802"/>
    <w:rsid w:val="00795507"/>
    <w:rsid w:val="007A313A"/>
    <w:rsid w:val="007A75DE"/>
    <w:rsid w:val="007B689C"/>
    <w:rsid w:val="007C06D2"/>
    <w:rsid w:val="007C4995"/>
    <w:rsid w:val="007D1153"/>
    <w:rsid w:val="007D1CBA"/>
    <w:rsid w:val="007D2690"/>
    <w:rsid w:val="007D5198"/>
    <w:rsid w:val="007D6100"/>
    <w:rsid w:val="007D6463"/>
    <w:rsid w:val="007E2ACB"/>
    <w:rsid w:val="007E2B22"/>
    <w:rsid w:val="007F2F00"/>
    <w:rsid w:val="007F6312"/>
    <w:rsid w:val="007F7549"/>
    <w:rsid w:val="00800FBB"/>
    <w:rsid w:val="00803BB6"/>
    <w:rsid w:val="008048CE"/>
    <w:rsid w:val="00805339"/>
    <w:rsid w:val="008110D9"/>
    <w:rsid w:val="008146A6"/>
    <w:rsid w:val="0082123D"/>
    <w:rsid w:val="00822984"/>
    <w:rsid w:val="00826EF3"/>
    <w:rsid w:val="008270DF"/>
    <w:rsid w:val="008275F3"/>
    <w:rsid w:val="00830D5A"/>
    <w:rsid w:val="008321B7"/>
    <w:rsid w:val="00834204"/>
    <w:rsid w:val="0083533B"/>
    <w:rsid w:val="00843E77"/>
    <w:rsid w:val="0084736A"/>
    <w:rsid w:val="00850788"/>
    <w:rsid w:val="008515D8"/>
    <w:rsid w:val="00852383"/>
    <w:rsid w:val="00852AA9"/>
    <w:rsid w:val="00854307"/>
    <w:rsid w:val="00857428"/>
    <w:rsid w:val="00860E63"/>
    <w:rsid w:val="00872709"/>
    <w:rsid w:val="0087397B"/>
    <w:rsid w:val="0088173F"/>
    <w:rsid w:val="008826E2"/>
    <w:rsid w:val="0088518C"/>
    <w:rsid w:val="00890CB2"/>
    <w:rsid w:val="00891CB7"/>
    <w:rsid w:val="00892B51"/>
    <w:rsid w:val="00893D0C"/>
    <w:rsid w:val="00895C00"/>
    <w:rsid w:val="00895D3F"/>
    <w:rsid w:val="008978DF"/>
    <w:rsid w:val="008A3A20"/>
    <w:rsid w:val="008A4607"/>
    <w:rsid w:val="008A49D0"/>
    <w:rsid w:val="008A6FE4"/>
    <w:rsid w:val="008B1480"/>
    <w:rsid w:val="008B187A"/>
    <w:rsid w:val="008B19CE"/>
    <w:rsid w:val="008B3425"/>
    <w:rsid w:val="008C0A26"/>
    <w:rsid w:val="008C2744"/>
    <w:rsid w:val="008C280E"/>
    <w:rsid w:val="008C31C9"/>
    <w:rsid w:val="008D1789"/>
    <w:rsid w:val="008E2828"/>
    <w:rsid w:val="008F02E8"/>
    <w:rsid w:val="008F4BA8"/>
    <w:rsid w:val="008F6B37"/>
    <w:rsid w:val="008F743A"/>
    <w:rsid w:val="009066A9"/>
    <w:rsid w:val="00911031"/>
    <w:rsid w:val="0091250C"/>
    <w:rsid w:val="00912864"/>
    <w:rsid w:val="00913385"/>
    <w:rsid w:val="00913880"/>
    <w:rsid w:val="00914334"/>
    <w:rsid w:val="009151C4"/>
    <w:rsid w:val="00923672"/>
    <w:rsid w:val="00923B1F"/>
    <w:rsid w:val="00924B4F"/>
    <w:rsid w:val="00930B3D"/>
    <w:rsid w:val="00933F17"/>
    <w:rsid w:val="009374F2"/>
    <w:rsid w:val="00937B73"/>
    <w:rsid w:val="00940C2D"/>
    <w:rsid w:val="009506ED"/>
    <w:rsid w:val="00960636"/>
    <w:rsid w:val="00960F86"/>
    <w:rsid w:val="009716BD"/>
    <w:rsid w:val="00972997"/>
    <w:rsid w:val="00974AD6"/>
    <w:rsid w:val="00974C4B"/>
    <w:rsid w:val="009755F4"/>
    <w:rsid w:val="00982BA8"/>
    <w:rsid w:val="0098306F"/>
    <w:rsid w:val="00983FBE"/>
    <w:rsid w:val="00991FE5"/>
    <w:rsid w:val="009937D4"/>
    <w:rsid w:val="009A2345"/>
    <w:rsid w:val="009A4112"/>
    <w:rsid w:val="009A774F"/>
    <w:rsid w:val="009B392F"/>
    <w:rsid w:val="009C0587"/>
    <w:rsid w:val="009C1972"/>
    <w:rsid w:val="009C2208"/>
    <w:rsid w:val="009C6758"/>
    <w:rsid w:val="009C760F"/>
    <w:rsid w:val="009D5BCF"/>
    <w:rsid w:val="009D7C87"/>
    <w:rsid w:val="009E2185"/>
    <w:rsid w:val="009E35FE"/>
    <w:rsid w:val="009E3C38"/>
    <w:rsid w:val="009E4AFF"/>
    <w:rsid w:val="009F0A29"/>
    <w:rsid w:val="009F2C3E"/>
    <w:rsid w:val="009F2D8F"/>
    <w:rsid w:val="00A00043"/>
    <w:rsid w:val="00A001B6"/>
    <w:rsid w:val="00A00D99"/>
    <w:rsid w:val="00A010D5"/>
    <w:rsid w:val="00A05D03"/>
    <w:rsid w:val="00A10334"/>
    <w:rsid w:val="00A160EE"/>
    <w:rsid w:val="00A17A15"/>
    <w:rsid w:val="00A22242"/>
    <w:rsid w:val="00A2332F"/>
    <w:rsid w:val="00A31D69"/>
    <w:rsid w:val="00A32089"/>
    <w:rsid w:val="00A34A43"/>
    <w:rsid w:val="00A410A4"/>
    <w:rsid w:val="00A4283D"/>
    <w:rsid w:val="00A50B30"/>
    <w:rsid w:val="00A51251"/>
    <w:rsid w:val="00A521E8"/>
    <w:rsid w:val="00A61B4B"/>
    <w:rsid w:val="00A6509B"/>
    <w:rsid w:val="00A67C57"/>
    <w:rsid w:val="00A71675"/>
    <w:rsid w:val="00A7626E"/>
    <w:rsid w:val="00A77D8F"/>
    <w:rsid w:val="00A80CC6"/>
    <w:rsid w:val="00A8123A"/>
    <w:rsid w:val="00A8241E"/>
    <w:rsid w:val="00A91A5C"/>
    <w:rsid w:val="00A94A13"/>
    <w:rsid w:val="00A97C41"/>
    <w:rsid w:val="00AA0720"/>
    <w:rsid w:val="00AA144D"/>
    <w:rsid w:val="00AA195F"/>
    <w:rsid w:val="00AA483B"/>
    <w:rsid w:val="00AA726F"/>
    <w:rsid w:val="00AB048D"/>
    <w:rsid w:val="00AB16C3"/>
    <w:rsid w:val="00AB796C"/>
    <w:rsid w:val="00AC28FD"/>
    <w:rsid w:val="00AC4214"/>
    <w:rsid w:val="00AC5077"/>
    <w:rsid w:val="00AC64CF"/>
    <w:rsid w:val="00AC755B"/>
    <w:rsid w:val="00AD16AF"/>
    <w:rsid w:val="00AE2504"/>
    <w:rsid w:val="00AE291D"/>
    <w:rsid w:val="00AE3C73"/>
    <w:rsid w:val="00AE54DF"/>
    <w:rsid w:val="00B06DD0"/>
    <w:rsid w:val="00B10A03"/>
    <w:rsid w:val="00B13C76"/>
    <w:rsid w:val="00B230AD"/>
    <w:rsid w:val="00B23431"/>
    <w:rsid w:val="00B27F1C"/>
    <w:rsid w:val="00B30CE5"/>
    <w:rsid w:val="00B34CCE"/>
    <w:rsid w:val="00B356A8"/>
    <w:rsid w:val="00B369FD"/>
    <w:rsid w:val="00B40090"/>
    <w:rsid w:val="00B44FA6"/>
    <w:rsid w:val="00B46A02"/>
    <w:rsid w:val="00B51A5E"/>
    <w:rsid w:val="00B536FA"/>
    <w:rsid w:val="00B54832"/>
    <w:rsid w:val="00B64325"/>
    <w:rsid w:val="00B65A1B"/>
    <w:rsid w:val="00B660A2"/>
    <w:rsid w:val="00B6754E"/>
    <w:rsid w:val="00B704CD"/>
    <w:rsid w:val="00B80ECD"/>
    <w:rsid w:val="00B927B0"/>
    <w:rsid w:val="00B927C9"/>
    <w:rsid w:val="00B94A4D"/>
    <w:rsid w:val="00BA297F"/>
    <w:rsid w:val="00BA4216"/>
    <w:rsid w:val="00BA47A0"/>
    <w:rsid w:val="00BA58A3"/>
    <w:rsid w:val="00BA6FA7"/>
    <w:rsid w:val="00BB067D"/>
    <w:rsid w:val="00BB0D72"/>
    <w:rsid w:val="00BB1E39"/>
    <w:rsid w:val="00BB6ED1"/>
    <w:rsid w:val="00BC4B6C"/>
    <w:rsid w:val="00BC60B0"/>
    <w:rsid w:val="00BD0213"/>
    <w:rsid w:val="00BD2191"/>
    <w:rsid w:val="00BD3423"/>
    <w:rsid w:val="00BD5791"/>
    <w:rsid w:val="00BD6CD3"/>
    <w:rsid w:val="00BE7313"/>
    <w:rsid w:val="00BE7A7C"/>
    <w:rsid w:val="00BF0F87"/>
    <w:rsid w:val="00BF1EC7"/>
    <w:rsid w:val="00BF71A3"/>
    <w:rsid w:val="00BF7D2C"/>
    <w:rsid w:val="00C03464"/>
    <w:rsid w:val="00C05479"/>
    <w:rsid w:val="00C1085E"/>
    <w:rsid w:val="00C16154"/>
    <w:rsid w:val="00C16DC7"/>
    <w:rsid w:val="00C201B6"/>
    <w:rsid w:val="00C21EFF"/>
    <w:rsid w:val="00C26767"/>
    <w:rsid w:val="00C31093"/>
    <w:rsid w:val="00C37C89"/>
    <w:rsid w:val="00C4035E"/>
    <w:rsid w:val="00C4322D"/>
    <w:rsid w:val="00C444A8"/>
    <w:rsid w:val="00C505A1"/>
    <w:rsid w:val="00C51F74"/>
    <w:rsid w:val="00C57308"/>
    <w:rsid w:val="00C612EA"/>
    <w:rsid w:val="00C629E8"/>
    <w:rsid w:val="00C64FDC"/>
    <w:rsid w:val="00C6581B"/>
    <w:rsid w:val="00C65CB0"/>
    <w:rsid w:val="00C66E03"/>
    <w:rsid w:val="00C7289D"/>
    <w:rsid w:val="00C72A5B"/>
    <w:rsid w:val="00C86362"/>
    <w:rsid w:val="00C8715E"/>
    <w:rsid w:val="00C92EC9"/>
    <w:rsid w:val="00C9359D"/>
    <w:rsid w:val="00C96BF4"/>
    <w:rsid w:val="00CA15BC"/>
    <w:rsid w:val="00CA3D5B"/>
    <w:rsid w:val="00CB0B76"/>
    <w:rsid w:val="00CB2A64"/>
    <w:rsid w:val="00CB6DDD"/>
    <w:rsid w:val="00CC1875"/>
    <w:rsid w:val="00CC24DE"/>
    <w:rsid w:val="00CC5908"/>
    <w:rsid w:val="00CC70BD"/>
    <w:rsid w:val="00CD04E5"/>
    <w:rsid w:val="00CD0800"/>
    <w:rsid w:val="00CD25E1"/>
    <w:rsid w:val="00CD72E0"/>
    <w:rsid w:val="00CE4F46"/>
    <w:rsid w:val="00CE5634"/>
    <w:rsid w:val="00CF15A2"/>
    <w:rsid w:val="00CF484B"/>
    <w:rsid w:val="00CF5B7F"/>
    <w:rsid w:val="00CF5F65"/>
    <w:rsid w:val="00D011EB"/>
    <w:rsid w:val="00D028E6"/>
    <w:rsid w:val="00D03106"/>
    <w:rsid w:val="00D10636"/>
    <w:rsid w:val="00D135DA"/>
    <w:rsid w:val="00D14A06"/>
    <w:rsid w:val="00D20BF9"/>
    <w:rsid w:val="00D22B16"/>
    <w:rsid w:val="00D243C3"/>
    <w:rsid w:val="00D262EF"/>
    <w:rsid w:val="00D305D5"/>
    <w:rsid w:val="00D36A6F"/>
    <w:rsid w:val="00D4527F"/>
    <w:rsid w:val="00D606E4"/>
    <w:rsid w:val="00D60B62"/>
    <w:rsid w:val="00D6201E"/>
    <w:rsid w:val="00D6461B"/>
    <w:rsid w:val="00D6797C"/>
    <w:rsid w:val="00D70C1D"/>
    <w:rsid w:val="00D739C0"/>
    <w:rsid w:val="00D73DE4"/>
    <w:rsid w:val="00D74CFD"/>
    <w:rsid w:val="00D75DEB"/>
    <w:rsid w:val="00D8120B"/>
    <w:rsid w:val="00D84DAD"/>
    <w:rsid w:val="00D914E0"/>
    <w:rsid w:val="00D92396"/>
    <w:rsid w:val="00D94053"/>
    <w:rsid w:val="00D955A5"/>
    <w:rsid w:val="00DA2518"/>
    <w:rsid w:val="00DA43AD"/>
    <w:rsid w:val="00DA655C"/>
    <w:rsid w:val="00DB1567"/>
    <w:rsid w:val="00DB28B0"/>
    <w:rsid w:val="00DB30F9"/>
    <w:rsid w:val="00DB7745"/>
    <w:rsid w:val="00DC0EDA"/>
    <w:rsid w:val="00DC24AF"/>
    <w:rsid w:val="00DC6AE5"/>
    <w:rsid w:val="00DD5343"/>
    <w:rsid w:val="00DD62E1"/>
    <w:rsid w:val="00DE4C06"/>
    <w:rsid w:val="00DE4C89"/>
    <w:rsid w:val="00DE616E"/>
    <w:rsid w:val="00DE662B"/>
    <w:rsid w:val="00DF22DF"/>
    <w:rsid w:val="00DF5D6A"/>
    <w:rsid w:val="00DF62AF"/>
    <w:rsid w:val="00DF66BA"/>
    <w:rsid w:val="00DF7A2A"/>
    <w:rsid w:val="00DF7F87"/>
    <w:rsid w:val="00E00E84"/>
    <w:rsid w:val="00E02B02"/>
    <w:rsid w:val="00E046AA"/>
    <w:rsid w:val="00E049CC"/>
    <w:rsid w:val="00E075DB"/>
    <w:rsid w:val="00E22EB2"/>
    <w:rsid w:val="00E269A8"/>
    <w:rsid w:val="00E27307"/>
    <w:rsid w:val="00E33E62"/>
    <w:rsid w:val="00E340B4"/>
    <w:rsid w:val="00E373B7"/>
    <w:rsid w:val="00E3778D"/>
    <w:rsid w:val="00E4055E"/>
    <w:rsid w:val="00E44391"/>
    <w:rsid w:val="00E510BD"/>
    <w:rsid w:val="00E52992"/>
    <w:rsid w:val="00E543F6"/>
    <w:rsid w:val="00E6046C"/>
    <w:rsid w:val="00E6100D"/>
    <w:rsid w:val="00E643DF"/>
    <w:rsid w:val="00E65CE0"/>
    <w:rsid w:val="00E715C4"/>
    <w:rsid w:val="00E73976"/>
    <w:rsid w:val="00E832D5"/>
    <w:rsid w:val="00E8401D"/>
    <w:rsid w:val="00E86B21"/>
    <w:rsid w:val="00E90C8A"/>
    <w:rsid w:val="00E92159"/>
    <w:rsid w:val="00E92B92"/>
    <w:rsid w:val="00E96B5C"/>
    <w:rsid w:val="00EA2D6E"/>
    <w:rsid w:val="00EA5A34"/>
    <w:rsid w:val="00EB4BE0"/>
    <w:rsid w:val="00EB7025"/>
    <w:rsid w:val="00EC2A09"/>
    <w:rsid w:val="00EC678D"/>
    <w:rsid w:val="00EC6820"/>
    <w:rsid w:val="00ED246B"/>
    <w:rsid w:val="00ED3C85"/>
    <w:rsid w:val="00ED471B"/>
    <w:rsid w:val="00ED5496"/>
    <w:rsid w:val="00ED64E4"/>
    <w:rsid w:val="00ED739D"/>
    <w:rsid w:val="00EE1F52"/>
    <w:rsid w:val="00EE248F"/>
    <w:rsid w:val="00EE4E34"/>
    <w:rsid w:val="00EF4C16"/>
    <w:rsid w:val="00EF6CA5"/>
    <w:rsid w:val="00EF724D"/>
    <w:rsid w:val="00EF7A85"/>
    <w:rsid w:val="00F00656"/>
    <w:rsid w:val="00F00B1D"/>
    <w:rsid w:val="00F01597"/>
    <w:rsid w:val="00F01E2B"/>
    <w:rsid w:val="00F030B2"/>
    <w:rsid w:val="00F101AE"/>
    <w:rsid w:val="00F1461E"/>
    <w:rsid w:val="00F2589E"/>
    <w:rsid w:val="00F30680"/>
    <w:rsid w:val="00F31F8A"/>
    <w:rsid w:val="00F33428"/>
    <w:rsid w:val="00F35920"/>
    <w:rsid w:val="00F36911"/>
    <w:rsid w:val="00F41600"/>
    <w:rsid w:val="00F428BE"/>
    <w:rsid w:val="00F428F8"/>
    <w:rsid w:val="00F44055"/>
    <w:rsid w:val="00F448AA"/>
    <w:rsid w:val="00F54C7A"/>
    <w:rsid w:val="00F60BA8"/>
    <w:rsid w:val="00F62800"/>
    <w:rsid w:val="00F63E79"/>
    <w:rsid w:val="00F66667"/>
    <w:rsid w:val="00F71436"/>
    <w:rsid w:val="00F718F2"/>
    <w:rsid w:val="00F7314A"/>
    <w:rsid w:val="00F75E6E"/>
    <w:rsid w:val="00F76340"/>
    <w:rsid w:val="00F809BF"/>
    <w:rsid w:val="00F81A64"/>
    <w:rsid w:val="00F9173D"/>
    <w:rsid w:val="00F9286E"/>
    <w:rsid w:val="00F930AB"/>
    <w:rsid w:val="00F945F1"/>
    <w:rsid w:val="00F950A7"/>
    <w:rsid w:val="00F95503"/>
    <w:rsid w:val="00FA62FA"/>
    <w:rsid w:val="00FC1E83"/>
    <w:rsid w:val="00FC351D"/>
    <w:rsid w:val="00FC7247"/>
    <w:rsid w:val="00FD0A57"/>
    <w:rsid w:val="00FD16A6"/>
    <w:rsid w:val="00FD1D92"/>
    <w:rsid w:val="00FD3FFD"/>
    <w:rsid w:val="00FE15C2"/>
    <w:rsid w:val="00FE1FA6"/>
    <w:rsid w:val="00FE2831"/>
    <w:rsid w:val="00FE3734"/>
    <w:rsid w:val="00FE3F5A"/>
    <w:rsid w:val="00FF27A4"/>
    <w:rsid w:val="00FF3C96"/>
    <w:rsid w:val="00FF4456"/>
    <w:rsid w:val="00FF58C5"/>
    <w:rsid w:val="00FF776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C68336C"/>
  <w15:chartTrackingRefBased/>
  <w15:docId w15:val="{17E59CF6-D44A-48C1-A58B-8F66A5860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widowControl w:val="0"/>
      <w:suppressAutoHyphens/>
    </w:pPr>
    <w:rPr>
      <w:rFonts w:eastAsia="SimSun" w:cs="Mangal"/>
      <w:kern w:val="1"/>
      <w:sz w:val="24"/>
      <w:szCs w:val="24"/>
      <w:lang w:eastAsia="hi-IN" w:bidi="hi-IN"/>
    </w:rPr>
  </w:style>
  <w:style w:type="paragraph" w:styleId="berschrift1">
    <w:name w:val="heading 1"/>
    <w:basedOn w:val="berschrift"/>
    <w:next w:val="Textkrper"/>
    <w:qFormat/>
    <w:pPr>
      <w:numPr>
        <w:numId w:val="1"/>
      </w:numPr>
      <w:outlineLvl w:val="0"/>
    </w:pPr>
    <w:rPr>
      <w:rFonts w:ascii="Times New Roman" w:eastAsia="SimSun" w:hAnsi="Times New Roman"/>
      <w:b/>
      <w:bCs/>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qFormat/>
    <w:rPr>
      <w:b/>
      <w:bCs/>
    </w:rPr>
  </w:style>
  <w:style w:type="character" w:customStyle="1" w:styleId="Aufzhlungszeichen1">
    <w:name w:val="Aufzählungszeichen1"/>
    <w:rPr>
      <w:rFonts w:ascii="OpenSymbol" w:eastAsia="OpenSymbol" w:hAnsi="OpenSymbol" w:cs="OpenSymbol"/>
    </w:rPr>
  </w:style>
  <w:style w:type="character" w:styleId="Hyperlink">
    <w:name w:val="Hyperlink"/>
    <w:rPr>
      <w:color w:val="000080"/>
      <w:u w:val="single"/>
    </w:rPr>
  </w:style>
  <w:style w:type="paragraph" w:customStyle="1" w:styleId="berschrift">
    <w:name w:val="Überschrift"/>
    <w:basedOn w:val="Standard"/>
    <w:next w:val="Textkrper"/>
    <w:pPr>
      <w:keepNext/>
      <w:spacing w:before="240" w:after="120"/>
    </w:pPr>
    <w:rPr>
      <w:rFonts w:ascii="Arial" w:eastAsia="Microsoft YaHei" w:hAnsi="Arial"/>
      <w:sz w:val="28"/>
      <w:szCs w:val="28"/>
    </w:rPr>
  </w:style>
  <w:style w:type="paragraph" w:styleId="Textkrper">
    <w:name w:val="Body Text"/>
    <w:basedOn w:val="Standard"/>
    <w:pPr>
      <w:spacing w:after="120"/>
    </w:pPr>
  </w:style>
  <w:style w:type="paragraph" w:styleId="Liste">
    <w:name w:val="List"/>
    <w:basedOn w:val="Textkrper"/>
  </w:style>
  <w:style w:type="paragraph" w:customStyle="1" w:styleId="Beschriftung1">
    <w:name w:val="Beschriftung1"/>
    <w:basedOn w:val="Standard"/>
    <w:pPr>
      <w:suppressLineNumbers/>
      <w:spacing w:before="120" w:after="120"/>
    </w:pPr>
    <w:rPr>
      <w:i/>
      <w:iCs/>
    </w:rPr>
  </w:style>
  <w:style w:type="paragraph" w:customStyle="1" w:styleId="Verzeichnis">
    <w:name w:val="Verzeichnis"/>
    <w:basedOn w:val="Standard"/>
    <w:pPr>
      <w:suppressLineNumbers/>
    </w:p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paragraph" w:styleId="Kopfzeile">
    <w:name w:val="header"/>
    <w:basedOn w:val="Standard"/>
    <w:link w:val="KopfzeileZchn"/>
    <w:uiPriority w:val="99"/>
    <w:unhideWhenUsed/>
    <w:rsid w:val="00A4283D"/>
    <w:pPr>
      <w:tabs>
        <w:tab w:val="center" w:pos="4536"/>
        <w:tab w:val="right" w:pos="9072"/>
      </w:tabs>
    </w:pPr>
    <w:rPr>
      <w:szCs w:val="21"/>
    </w:rPr>
  </w:style>
  <w:style w:type="character" w:customStyle="1" w:styleId="KopfzeileZchn">
    <w:name w:val="Kopfzeile Zchn"/>
    <w:basedOn w:val="Absatz-Standardschriftart"/>
    <w:link w:val="Kopfzeile"/>
    <w:uiPriority w:val="99"/>
    <w:rsid w:val="00A4283D"/>
    <w:rPr>
      <w:rFonts w:eastAsia="SimSun" w:cs="Mangal"/>
      <w:kern w:val="1"/>
      <w:sz w:val="24"/>
      <w:szCs w:val="21"/>
      <w:lang w:eastAsia="hi-IN" w:bidi="hi-IN"/>
    </w:rPr>
  </w:style>
  <w:style w:type="paragraph" w:styleId="Fuzeile">
    <w:name w:val="footer"/>
    <w:basedOn w:val="Standard"/>
    <w:link w:val="FuzeileZchn"/>
    <w:uiPriority w:val="99"/>
    <w:unhideWhenUsed/>
    <w:rsid w:val="00A4283D"/>
    <w:pPr>
      <w:tabs>
        <w:tab w:val="center" w:pos="4536"/>
        <w:tab w:val="right" w:pos="9072"/>
      </w:tabs>
    </w:pPr>
    <w:rPr>
      <w:szCs w:val="21"/>
    </w:rPr>
  </w:style>
  <w:style w:type="character" w:customStyle="1" w:styleId="FuzeileZchn">
    <w:name w:val="Fußzeile Zchn"/>
    <w:basedOn w:val="Absatz-Standardschriftart"/>
    <w:link w:val="Fuzeile"/>
    <w:uiPriority w:val="99"/>
    <w:rsid w:val="00A4283D"/>
    <w:rPr>
      <w:rFonts w:eastAsia="SimSun" w:cs="Mangal"/>
      <w:kern w:val="1"/>
      <w:sz w:val="24"/>
      <w:szCs w:val="21"/>
      <w:lang w:eastAsia="hi-IN" w:bidi="hi-IN"/>
    </w:rPr>
  </w:style>
  <w:style w:type="character" w:customStyle="1" w:styleId="NichtaufgelsteErwhnung1">
    <w:name w:val="Nicht aufgelöste Erwähnung1"/>
    <w:basedOn w:val="Absatz-Standardschriftart"/>
    <w:uiPriority w:val="99"/>
    <w:semiHidden/>
    <w:unhideWhenUsed/>
    <w:rsid w:val="00DF7F87"/>
    <w:rPr>
      <w:color w:val="605E5C"/>
      <w:shd w:val="clear" w:color="auto" w:fill="E1DFDD"/>
    </w:rPr>
  </w:style>
  <w:style w:type="character" w:styleId="BesuchterLink">
    <w:name w:val="FollowedHyperlink"/>
    <w:basedOn w:val="Absatz-Standardschriftart"/>
    <w:uiPriority w:val="99"/>
    <w:semiHidden/>
    <w:unhideWhenUsed/>
    <w:rsid w:val="005E7166"/>
    <w:rPr>
      <w:color w:val="954F72" w:themeColor="followedHyperlink"/>
      <w:u w:val="single"/>
    </w:rPr>
  </w:style>
  <w:style w:type="paragraph" w:styleId="Sprechblasentext">
    <w:name w:val="Balloon Text"/>
    <w:basedOn w:val="Standard"/>
    <w:link w:val="SprechblasentextZchn"/>
    <w:uiPriority w:val="99"/>
    <w:semiHidden/>
    <w:unhideWhenUsed/>
    <w:rsid w:val="00A7626E"/>
    <w:rPr>
      <w:rFonts w:ascii="Segoe UI" w:hAnsi="Segoe UI"/>
      <w:sz w:val="18"/>
      <w:szCs w:val="16"/>
    </w:rPr>
  </w:style>
  <w:style w:type="character" w:customStyle="1" w:styleId="SprechblasentextZchn">
    <w:name w:val="Sprechblasentext Zchn"/>
    <w:basedOn w:val="Absatz-Standardschriftart"/>
    <w:link w:val="Sprechblasentext"/>
    <w:uiPriority w:val="99"/>
    <w:semiHidden/>
    <w:rsid w:val="00A7626E"/>
    <w:rPr>
      <w:rFonts w:ascii="Segoe UI" w:eastAsia="SimSun" w:hAnsi="Segoe UI" w:cs="Mangal"/>
      <w:kern w:val="1"/>
      <w:sz w:val="18"/>
      <w:szCs w:val="16"/>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4838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mf.d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walter@kfdm.eu"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1190</Words>
  <Characters>7498</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HMF_Detmers</vt:lpstr>
    </vt:vector>
  </TitlesOfParts>
  <Company>Wiesbauer GmbH &amp; Co. KG</Company>
  <LinksUpToDate>false</LinksUpToDate>
  <CharactersWithSpaces>8671</CharactersWithSpaces>
  <SharedDoc>false</SharedDoc>
  <HLinks>
    <vt:vector size="12" baseType="variant">
      <vt:variant>
        <vt:i4>3276812</vt:i4>
      </vt:variant>
      <vt:variant>
        <vt:i4>3</vt:i4>
      </vt:variant>
      <vt:variant>
        <vt:i4>0</vt:i4>
      </vt:variant>
      <vt:variant>
        <vt:i4>5</vt:i4>
      </vt:variant>
      <vt:variant>
        <vt:lpwstr>mailto:walter@kfdm.eu</vt:lpwstr>
      </vt:variant>
      <vt:variant>
        <vt:lpwstr/>
      </vt:variant>
      <vt:variant>
        <vt:i4>7209080</vt:i4>
      </vt:variant>
      <vt:variant>
        <vt:i4>0</vt:i4>
      </vt:variant>
      <vt:variant>
        <vt:i4>0</vt:i4>
      </vt:variant>
      <vt:variant>
        <vt:i4>5</vt:i4>
      </vt:variant>
      <vt:variant>
        <vt:lpwstr>http://www.hmf.dk/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HMF_Detmers</dc:title>
  <dc:subject/>
  <dc:creator>KfdM</dc:creator>
  <cp:keywords/>
  <cp:lastModifiedBy>Marcus Walter</cp:lastModifiedBy>
  <cp:revision>2</cp:revision>
  <cp:lastPrinted>2019-06-28T11:45:00Z</cp:lastPrinted>
  <dcterms:created xsi:type="dcterms:W3CDTF">2019-07-01T08:48:00Z</dcterms:created>
  <dcterms:modified xsi:type="dcterms:W3CDTF">2019-07-01T08:48:00Z</dcterms:modified>
</cp:coreProperties>
</file>