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C3" w:rsidRDefault="00E10777" w:rsidP="00B96240">
      <w:pPr>
        <w:rPr>
          <w:b/>
          <w:sz w:val="24"/>
        </w:rPr>
      </w:pPr>
      <w:r>
        <w:rPr>
          <w:b/>
          <w:sz w:val="24"/>
        </w:rPr>
        <w:t>.</w:t>
      </w:r>
      <w:r w:rsidR="006E18C3">
        <w:rPr>
          <w:b/>
          <w:noProof/>
          <w:sz w:val="24"/>
        </w:rPr>
        <w:drawing>
          <wp:inline distT="0" distB="0" distL="0" distR="0">
            <wp:extent cx="1440000" cy="334063"/>
            <wp:effectExtent l="0" t="0" r="825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desoft_logo_1000-1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7F" w:rsidRPr="006E18C3" w:rsidRDefault="00FE6F7F" w:rsidP="00B96240">
      <w:pPr>
        <w:rPr>
          <w:b/>
          <w:sz w:val="32"/>
          <w:u w:val="single"/>
        </w:rPr>
      </w:pPr>
      <w:r w:rsidRPr="006E18C3">
        <w:rPr>
          <w:b/>
          <w:sz w:val="32"/>
          <w:u w:val="single"/>
        </w:rPr>
        <w:t>Anwenderbericht</w:t>
      </w:r>
    </w:p>
    <w:p w:rsidR="008A4763" w:rsidRDefault="008A4763" w:rsidP="00B1675D">
      <w:pPr>
        <w:rPr>
          <w:b/>
          <w:caps/>
          <w:sz w:val="32"/>
        </w:rPr>
      </w:pPr>
      <w:r>
        <w:rPr>
          <w:b/>
          <w:caps/>
          <w:sz w:val="32"/>
        </w:rPr>
        <w:t xml:space="preserve">Drivabolagen kommissioniert blitzschnell mit barcode-navi </w:t>
      </w:r>
    </w:p>
    <w:p w:rsidR="009938E0" w:rsidRPr="009938E0" w:rsidRDefault="008A4763" w:rsidP="008A4763">
      <w:pPr>
        <w:rPr>
          <w:b/>
          <w:bCs/>
          <w:sz w:val="24"/>
        </w:rPr>
      </w:pPr>
      <w:r w:rsidRPr="009938E0">
        <w:rPr>
          <w:b/>
          <w:bCs/>
          <w:sz w:val="24"/>
        </w:rPr>
        <w:t xml:space="preserve">Haarbürsten, Kinderspielzeug, Luftballons: das Sortiment in Kaufhäusern wäre ohne </w:t>
      </w:r>
      <w:proofErr w:type="spellStart"/>
      <w:r w:rsidRPr="009938E0">
        <w:rPr>
          <w:b/>
          <w:bCs/>
          <w:sz w:val="24"/>
        </w:rPr>
        <w:t>Drivabolagen</w:t>
      </w:r>
      <w:proofErr w:type="spellEnd"/>
      <w:r w:rsidRPr="009938E0">
        <w:rPr>
          <w:b/>
          <w:bCs/>
          <w:sz w:val="24"/>
        </w:rPr>
        <w:t xml:space="preserve"> deutlich übersichtlicher. </w:t>
      </w:r>
      <w:r w:rsidR="009938E0">
        <w:rPr>
          <w:b/>
          <w:bCs/>
          <w:sz w:val="24"/>
        </w:rPr>
        <w:t>Damit der</w:t>
      </w:r>
      <w:r w:rsidRPr="009938E0">
        <w:rPr>
          <w:b/>
          <w:bCs/>
          <w:sz w:val="24"/>
        </w:rPr>
        <w:t xml:space="preserve"> schwedische Großhändler Waren </w:t>
      </w:r>
      <w:r w:rsidR="009938E0">
        <w:rPr>
          <w:b/>
          <w:bCs/>
          <w:sz w:val="24"/>
        </w:rPr>
        <w:t xml:space="preserve">flexibel nach Bedarf liefern kann, </w:t>
      </w:r>
      <w:r w:rsidR="007868D8">
        <w:rPr>
          <w:b/>
          <w:bCs/>
          <w:sz w:val="24"/>
        </w:rPr>
        <w:t>navigiert eine App von Sydesoft die Kommissionierer durch das Zentrallager.</w:t>
      </w:r>
    </w:p>
    <w:p w:rsidR="009938E0" w:rsidRDefault="009938E0" w:rsidP="009938E0">
      <w:pPr>
        <w:rPr>
          <w:bCs/>
          <w:sz w:val="24"/>
        </w:rPr>
      </w:pPr>
      <w:r>
        <w:rPr>
          <w:sz w:val="24"/>
        </w:rPr>
        <w:t xml:space="preserve">Trifft eine Bedarfsanforderung ein, </w:t>
      </w:r>
      <w:r w:rsidR="007868D8">
        <w:rPr>
          <w:sz w:val="24"/>
        </w:rPr>
        <w:t xml:space="preserve">muss es schnell gehen. Ein perfekt </w:t>
      </w:r>
      <w:r w:rsidR="008A4763" w:rsidRPr="008A4763">
        <w:rPr>
          <w:sz w:val="24"/>
        </w:rPr>
        <w:t xml:space="preserve">getaktetes Lagermanagement </w:t>
      </w:r>
      <w:r w:rsidR="007868D8">
        <w:rPr>
          <w:sz w:val="24"/>
        </w:rPr>
        <w:t xml:space="preserve">ist </w:t>
      </w:r>
      <w:r w:rsidR="008A4763" w:rsidRPr="008A4763">
        <w:rPr>
          <w:sz w:val="24"/>
        </w:rPr>
        <w:t>unbedingt notwendig.</w:t>
      </w:r>
      <w:r>
        <w:rPr>
          <w:sz w:val="24"/>
        </w:rPr>
        <w:t xml:space="preserve"> </w:t>
      </w:r>
      <w:r w:rsidR="007868D8">
        <w:rPr>
          <w:sz w:val="24"/>
        </w:rPr>
        <w:t xml:space="preserve">Mit der fortschreitenden Expansion </w:t>
      </w:r>
      <w:r w:rsidR="007E2C88">
        <w:rPr>
          <w:sz w:val="24"/>
        </w:rPr>
        <w:t xml:space="preserve">war für ein </w:t>
      </w:r>
      <w:r w:rsidR="007868D8">
        <w:rPr>
          <w:sz w:val="24"/>
        </w:rPr>
        <w:t xml:space="preserve">gleichbleibendes Level im Lieferservice </w:t>
      </w:r>
      <w:r w:rsidR="007E2C88">
        <w:rPr>
          <w:sz w:val="24"/>
        </w:rPr>
        <w:t xml:space="preserve">ein Upgrade des Logistiksystems dringend fällig. Überzeugt hat eine </w:t>
      </w:r>
      <w:r w:rsidR="007868D8">
        <w:rPr>
          <w:bCs/>
          <w:sz w:val="24"/>
        </w:rPr>
        <w:t>Kombination</w:t>
      </w:r>
      <w:r w:rsidRPr="009938E0">
        <w:rPr>
          <w:bCs/>
          <w:sz w:val="24"/>
        </w:rPr>
        <w:t xml:space="preserve"> aus Barcode-Scanner</w:t>
      </w:r>
      <w:r w:rsidR="00573DF1">
        <w:rPr>
          <w:bCs/>
          <w:sz w:val="24"/>
        </w:rPr>
        <w:t xml:space="preserve">, Tablet und </w:t>
      </w:r>
      <w:r w:rsidRPr="009938E0">
        <w:rPr>
          <w:bCs/>
          <w:sz w:val="24"/>
        </w:rPr>
        <w:t>Logistik-App</w:t>
      </w:r>
      <w:r w:rsidR="00573DF1">
        <w:rPr>
          <w:bCs/>
          <w:sz w:val="24"/>
        </w:rPr>
        <w:t xml:space="preserve"> </w:t>
      </w:r>
      <w:r w:rsidR="007868D8">
        <w:rPr>
          <w:bCs/>
          <w:sz w:val="24"/>
        </w:rPr>
        <w:t>von zwei deutschen Auto-ID Unternehmen</w:t>
      </w:r>
      <w:r w:rsidR="00573DF1">
        <w:rPr>
          <w:bCs/>
          <w:sz w:val="24"/>
        </w:rPr>
        <w:t xml:space="preserve">. </w:t>
      </w:r>
      <w:r w:rsidR="007E2C88">
        <w:rPr>
          <w:bCs/>
          <w:sz w:val="24"/>
        </w:rPr>
        <w:t>Sie</w:t>
      </w:r>
      <w:r w:rsidR="007868D8">
        <w:rPr>
          <w:bCs/>
          <w:sz w:val="24"/>
        </w:rPr>
        <w:t xml:space="preserve"> navigiert wie </w:t>
      </w:r>
      <w:r w:rsidR="00573DF1">
        <w:rPr>
          <w:bCs/>
          <w:sz w:val="24"/>
        </w:rPr>
        <w:t>beim Auto kommissionierende Mitarbeiter durch das Lager</w:t>
      </w:r>
      <w:r w:rsidR="007E2C88">
        <w:rPr>
          <w:bCs/>
          <w:sz w:val="24"/>
        </w:rPr>
        <w:t xml:space="preserve">. So können sie </w:t>
      </w:r>
      <w:r w:rsidRPr="009938E0">
        <w:rPr>
          <w:bCs/>
          <w:sz w:val="24"/>
        </w:rPr>
        <w:t>alle Bestellungen blitzschnell zusammenstellen.</w:t>
      </w:r>
    </w:p>
    <w:p w:rsidR="007B03C1" w:rsidRDefault="007E2C88" w:rsidP="007E2C88">
      <w:pPr>
        <w:rPr>
          <w:sz w:val="24"/>
        </w:rPr>
      </w:pPr>
      <w:r w:rsidRPr="008A4763">
        <w:rPr>
          <w:sz w:val="24"/>
        </w:rPr>
        <w:t>„</w:t>
      </w:r>
      <w:r>
        <w:rPr>
          <w:sz w:val="24"/>
        </w:rPr>
        <w:t xml:space="preserve">Zuerst wollten wir Tablets mit </w:t>
      </w:r>
      <w:r w:rsidRPr="008A4763">
        <w:rPr>
          <w:sz w:val="24"/>
        </w:rPr>
        <w:t>integriertem Scanner</w:t>
      </w:r>
      <w:r>
        <w:rPr>
          <w:sz w:val="24"/>
        </w:rPr>
        <w:t>,</w:t>
      </w:r>
      <w:r w:rsidRPr="008A4763">
        <w:rPr>
          <w:sz w:val="24"/>
        </w:rPr>
        <w:t xml:space="preserve">“ erinnert sich </w:t>
      </w:r>
      <w:r w:rsidR="007B03C1">
        <w:rPr>
          <w:sz w:val="24"/>
        </w:rPr>
        <w:t xml:space="preserve">Walter Seibel, Geschäftsführer der </w:t>
      </w:r>
      <w:r w:rsidRPr="008A4763">
        <w:rPr>
          <w:sz w:val="24"/>
        </w:rPr>
        <w:t>Sydesoft</w:t>
      </w:r>
      <w:r w:rsidR="007B03C1">
        <w:rPr>
          <w:sz w:val="24"/>
        </w:rPr>
        <w:t xml:space="preserve"> GmbH aus Melle bei Osnabrück. </w:t>
      </w:r>
      <w:r w:rsidRPr="008A4763">
        <w:rPr>
          <w:sz w:val="24"/>
        </w:rPr>
        <w:t>„</w:t>
      </w:r>
      <w:r>
        <w:rPr>
          <w:sz w:val="24"/>
        </w:rPr>
        <w:t xml:space="preserve">Allerdings erwiesen sich diese Geräte durch die Bank als zu teuer und vor allem nicht robust genug für den Einsatz im Lager. Zudem hatten die meisten zu wenig Lesereichweite.“ </w:t>
      </w:r>
      <w:r w:rsidR="007B03C1">
        <w:rPr>
          <w:sz w:val="24"/>
        </w:rPr>
        <w:t xml:space="preserve">Als Komplettanbieter für Auto-ID hat für die </w:t>
      </w:r>
      <w:proofErr w:type="spellStart"/>
      <w:r w:rsidR="007B03C1">
        <w:rPr>
          <w:sz w:val="24"/>
        </w:rPr>
        <w:t>Drivabolagen</w:t>
      </w:r>
      <w:proofErr w:type="spellEnd"/>
      <w:r w:rsidR="007B03C1">
        <w:rPr>
          <w:sz w:val="24"/>
        </w:rPr>
        <w:t xml:space="preserve">-Lösung Geräte von </w:t>
      </w:r>
      <w:proofErr w:type="spellStart"/>
      <w:r w:rsidR="007B03C1" w:rsidRPr="00270FA1">
        <w:rPr>
          <w:sz w:val="24"/>
        </w:rPr>
        <w:t>Panmobil</w:t>
      </w:r>
      <w:proofErr w:type="spellEnd"/>
      <w:r w:rsidR="003F0044" w:rsidRPr="00270FA1">
        <w:rPr>
          <w:sz w:val="24"/>
        </w:rPr>
        <w:t>/Feig Electronic</w:t>
      </w:r>
      <w:r w:rsidR="003F0044">
        <w:rPr>
          <w:sz w:val="24"/>
        </w:rPr>
        <w:t xml:space="preserve"> </w:t>
      </w:r>
      <w:r w:rsidR="007B03C1">
        <w:rPr>
          <w:sz w:val="24"/>
        </w:rPr>
        <w:t xml:space="preserve">gewählt. Sie waren leistungsfähiger und über Schnittstellen leicht integrierbar. </w:t>
      </w:r>
    </w:p>
    <w:p w:rsidR="00A30AF3" w:rsidRPr="00A30AF3" w:rsidRDefault="007E2C88" w:rsidP="009938E0">
      <w:pPr>
        <w:rPr>
          <w:b/>
          <w:sz w:val="24"/>
        </w:rPr>
      </w:pPr>
      <w:r>
        <w:rPr>
          <w:b/>
          <w:sz w:val="24"/>
        </w:rPr>
        <w:t>Kurze Wege und schnelle Entnahme</w:t>
      </w:r>
      <w:r w:rsidR="00A30AF3" w:rsidRPr="00A30AF3">
        <w:rPr>
          <w:b/>
          <w:sz w:val="24"/>
        </w:rPr>
        <w:t xml:space="preserve"> </w:t>
      </w:r>
    </w:p>
    <w:p w:rsidR="007868D8" w:rsidRDefault="007B03C1" w:rsidP="008A4763">
      <w:pPr>
        <w:rPr>
          <w:sz w:val="24"/>
        </w:rPr>
      </w:pPr>
      <w:r>
        <w:rPr>
          <w:bCs/>
          <w:sz w:val="24"/>
        </w:rPr>
        <w:t xml:space="preserve">Mit den Geräten von </w:t>
      </w:r>
      <w:proofErr w:type="spellStart"/>
      <w:r>
        <w:rPr>
          <w:bCs/>
          <w:sz w:val="24"/>
        </w:rPr>
        <w:t>Panmobil</w:t>
      </w:r>
      <w:proofErr w:type="spellEnd"/>
      <w:r>
        <w:rPr>
          <w:bCs/>
          <w:sz w:val="24"/>
        </w:rPr>
        <w:t xml:space="preserve"> hat </w:t>
      </w:r>
      <w:proofErr w:type="spellStart"/>
      <w:r>
        <w:rPr>
          <w:bCs/>
          <w:sz w:val="24"/>
        </w:rPr>
        <w:t>Sydesoft</w:t>
      </w:r>
      <w:proofErr w:type="spellEnd"/>
      <w:r>
        <w:rPr>
          <w:bCs/>
          <w:sz w:val="24"/>
        </w:rPr>
        <w:t xml:space="preserve"> ein System für </w:t>
      </w:r>
      <w:proofErr w:type="spellStart"/>
      <w:r>
        <w:rPr>
          <w:bCs/>
          <w:sz w:val="24"/>
        </w:rPr>
        <w:t>Drivabolagen</w:t>
      </w:r>
      <w:proofErr w:type="spellEnd"/>
      <w:r>
        <w:rPr>
          <w:bCs/>
          <w:sz w:val="24"/>
        </w:rPr>
        <w:t xml:space="preserve"> entwickelt, das heute die Entnahme von Waren schnell und fehlerfrei steuert. Herzstück ist die Android-App </w:t>
      </w:r>
      <w:r w:rsidR="007E2C88">
        <w:rPr>
          <w:bCs/>
          <w:sz w:val="24"/>
        </w:rPr>
        <w:t>„</w:t>
      </w:r>
      <w:r w:rsidR="00573DF1">
        <w:rPr>
          <w:bCs/>
          <w:sz w:val="24"/>
        </w:rPr>
        <w:t>Mobile Stock“</w:t>
      </w:r>
      <w:r>
        <w:rPr>
          <w:bCs/>
          <w:sz w:val="24"/>
        </w:rPr>
        <w:t xml:space="preserve">. Sie </w:t>
      </w:r>
      <w:r w:rsidR="007868D8">
        <w:rPr>
          <w:bCs/>
          <w:sz w:val="24"/>
        </w:rPr>
        <w:t xml:space="preserve">steuert </w:t>
      </w:r>
      <w:r>
        <w:rPr>
          <w:bCs/>
          <w:sz w:val="24"/>
        </w:rPr>
        <w:t xml:space="preserve">die </w:t>
      </w:r>
      <w:r w:rsidR="00573DF1">
        <w:rPr>
          <w:bCs/>
          <w:sz w:val="24"/>
        </w:rPr>
        <w:t xml:space="preserve">15 </w:t>
      </w:r>
      <w:r w:rsidR="008A4763" w:rsidRPr="008A4763">
        <w:rPr>
          <w:sz w:val="24"/>
        </w:rPr>
        <w:t xml:space="preserve">Barcode-Scanner </w:t>
      </w:r>
      <w:r w:rsidR="007E2C88">
        <w:rPr>
          <w:sz w:val="24"/>
        </w:rPr>
        <w:t xml:space="preserve">aus </w:t>
      </w:r>
      <w:r w:rsidR="008A4763" w:rsidRPr="008A4763">
        <w:rPr>
          <w:sz w:val="24"/>
        </w:rPr>
        <w:t>der Reihe „</w:t>
      </w:r>
      <w:proofErr w:type="spellStart"/>
      <w:r w:rsidR="008A4763" w:rsidRPr="008A4763">
        <w:rPr>
          <w:sz w:val="24"/>
        </w:rPr>
        <w:t>powerlineECCO</w:t>
      </w:r>
      <w:proofErr w:type="spellEnd"/>
      <w:r w:rsidR="008A4763" w:rsidRPr="008A4763">
        <w:rPr>
          <w:sz w:val="24"/>
        </w:rPr>
        <w:t xml:space="preserve">+“ </w:t>
      </w:r>
      <w:r w:rsidR="00573DF1">
        <w:rPr>
          <w:sz w:val="24"/>
        </w:rPr>
        <w:t>mit der</w:t>
      </w:r>
      <w:r w:rsidR="008A4763" w:rsidRPr="008A4763">
        <w:rPr>
          <w:sz w:val="24"/>
        </w:rPr>
        <w:t xml:space="preserve"> gleiche</w:t>
      </w:r>
      <w:r w:rsidR="00573DF1">
        <w:rPr>
          <w:sz w:val="24"/>
        </w:rPr>
        <w:t xml:space="preserve">n Anzahl an Tablets. </w:t>
      </w:r>
      <w:r w:rsidR="008A4763" w:rsidRPr="008A4763">
        <w:rPr>
          <w:sz w:val="24"/>
        </w:rPr>
        <w:t xml:space="preserve">Die </w:t>
      </w:r>
      <w:r>
        <w:rPr>
          <w:sz w:val="24"/>
        </w:rPr>
        <w:t>Logistik-App</w:t>
      </w:r>
      <w:r w:rsidR="008A4763" w:rsidRPr="008A4763">
        <w:rPr>
          <w:sz w:val="24"/>
        </w:rPr>
        <w:t xml:space="preserve"> </w:t>
      </w:r>
      <w:r>
        <w:rPr>
          <w:sz w:val="24"/>
        </w:rPr>
        <w:t xml:space="preserve">für Android speist ihre Daten per </w:t>
      </w:r>
      <w:r w:rsidR="008A4763" w:rsidRPr="008A4763">
        <w:rPr>
          <w:sz w:val="24"/>
        </w:rPr>
        <w:t xml:space="preserve">WLAN </w:t>
      </w:r>
      <w:r w:rsidR="00573DF1" w:rsidRPr="008A4763">
        <w:rPr>
          <w:sz w:val="24"/>
        </w:rPr>
        <w:t xml:space="preserve">über eine SQL-Datenbank-Schnittstelle </w:t>
      </w:r>
      <w:r w:rsidR="007E2C88">
        <w:rPr>
          <w:sz w:val="24"/>
        </w:rPr>
        <w:t xml:space="preserve">direkt </w:t>
      </w:r>
      <w:r>
        <w:rPr>
          <w:sz w:val="24"/>
        </w:rPr>
        <w:t>in das</w:t>
      </w:r>
      <w:r w:rsidR="008A4763" w:rsidRPr="008A4763">
        <w:rPr>
          <w:sz w:val="24"/>
        </w:rPr>
        <w:t xml:space="preserve"> ERP-System von </w:t>
      </w:r>
      <w:proofErr w:type="spellStart"/>
      <w:r w:rsidR="008A4763" w:rsidRPr="008A4763">
        <w:rPr>
          <w:sz w:val="24"/>
        </w:rPr>
        <w:t>Drivabolagen</w:t>
      </w:r>
      <w:proofErr w:type="spellEnd"/>
      <w:r>
        <w:rPr>
          <w:sz w:val="24"/>
        </w:rPr>
        <w:t xml:space="preserve"> ein</w:t>
      </w:r>
      <w:r w:rsidR="007868D8">
        <w:rPr>
          <w:sz w:val="24"/>
        </w:rPr>
        <w:t>.</w:t>
      </w:r>
      <w:r>
        <w:rPr>
          <w:sz w:val="24"/>
        </w:rPr>
        <w:t xml:space="preserve"> Im Gegenzug hat sie darüber auch jederzeit </w:t>
      </w:r>
      <w:r w:rsidR="008A4763" w:rsidRPr="008A4763">
        <w:rPr>
          <w:sz w:val="24"/>
        </w:rPr>
        <w:t xml:space="preserve">Zugriff auf den gesamten Warenbestand. </w:t>
      </w:r>
    </w:p>
    <w:p w:rsidR="007B03C1" w:rsidRDefault="007E2C88" w:rsidP="008A4763">
      <w:pPr>
        <w:rPr>
          <w:sz w:val="24"/>
        </w:rPr>
      </w:pPr>
      <w:r>
        <w:rPr>
          <w:sz w:val="24"/>
        </w:rPr>
        <w:t xml:space="preserve">Trifft eine </w:t>
      </w:r>
      <w:r w:rsidR="007868D8">
        <w:rPr>
          <w:sz w:val="24"/>
        </w:rPr>
        <w:t>Bestellung</w:t>
      </w:r>
      <w:r>
        <w:rPr>
          <w:sz w:val="24"/>
        </w:rPr>
        <w:t xml:space="preserve"> ein</w:t>
      </w:r>
      <w:r w:rsidR="008A4763" w:rsidRPr="008A4763">
        <w:rPr>
          <w:sz w:val="24"/>
        </w:rPr>
        <w:t xml:space="preserve"> generiert die App automatisch eine Liste aus den Dingen, die </w:t>
      </w:r>
      <w:r>
        <w:rPr>
          <w:sz w:val="24"/>
        </w:rPr>
        <w:t>der Mitarbeiter</w:t>
      </w:r>
      <w:r w:rsidR="008A4763" w:rsidRPr="008A4763">
        <w:rPr>
          <w:sz w:val="24"/>
        </w:rPr>
        <w:t xml:space="preserve"> für den Versand zusammenstellen muss und zeigt gleichzeitig den optimalsten und schnellsten Weg zu den Waren im Lager an.</w:t>
      </w:r>
      <w:r w:rsidR="00DF538F">
        <w:rPr>
          <w:sz w:val="24"/>
        </w:rPr>
        <w:t xml:space="preserve"> </w:t>
      </w:r>
      <w:r>
        <w:rPr>
          <w:sz w:val="24"/>
        </w:rPr>
        <w:t xml:space="preserve">Die </w:t>
      </w:r>
      <w:r w:rsidR="008A4763" w:rsidRPr="008A4763">
        <w:rPr>
          <w:sz w:val="24"/>
        </w:rPr>
        <w:t xml:space="preserve">Liste </w:t>
      </w:r>
      <w:r>
        <w:rPr>
          <w:sz w:val="24"/>
        </w:rPr>
        <w:t>mit</w:t>
      </w:r>
      <w:r w:rsidR="008A4763" w:rsidRPr="008A4763">
        <w:rPr>
          <w:sz w:val="24"/>
        </w:rPr>
        <w:t xml:space="preserve"> Wegbeschreibung </w:t>
      </w:r>
      <w:r>
        <w:rPr>
          <w:sz w:val="24"/>
        </w:rPr>
        <w:t xml:space="preserve">dirigiert den </w:t>
      </w:r>
      <w:r w:rsidR="008A4763" w:rsidRPr="008A4763">
        <w:rPr>
          <w:sz w:val="24"/>
        </w:rPr>
        <w:lastRenderedPageBreak/>
        <w:t>Mitarbeiter durch die Regale</w:t>
      </w:r>
      <w:r>
        <w:rPr>
          <w:sz w:val="24"/>
        </w:rPr>
        <w:t xml:space="preserve">. Ohne Umwege </w:t>
      </w:r>
      <w:r w:rsidR="007B03C1">
        <w:rPr>
          <w:sz w:val="24"/>
        </w:rPr>
        <w:t>kann er</w:t>
      </w:r>
      <w:r>
        <w:rPr>
          <w:sz w:val="24"/>
        </w:rPr>
        <w:t xml:space="preserve"> zügig alle angegebenen Artikel </w:t>
      </w:r>
      <w:r w:rsidR="007B03C1">
        <w:rPr>
          <w:sz w:val="24"/>
        </w:rPr>
        <w:t xml:space="preserve">picken. </w:t>
      </w:r>
    </w:p>
    <w:p w:rsidR="008A4763" w:rsidRPr="008A4763" w:rsidRDefault="008A4763" w:rsidP="008A4763">
      <w:pPr>
        <w:rPr>
          <w:sz w:val="24"/>
        </w:rPr>
      </w:pPr>
      <w:r w:rsidRPr="008A4763">
        <w:rPr>
          <w:sz w:val="24"/>
        </w:rPr>
        <w:t xml:space="preserve">Das Tablet zeigt, wo </w:t>
      </w:r>
      <w:r w:rsidR="00DF538F">
        <w:rPr>
          <w:sz w:val="24"/>
        </w:rPr>
        <w:t>die</w:t>
      </w:r>
      <w:r w:rsidRPr="008A4763">
        <w:rPr>
          <w:sz w:val="24"/>
        </w:rPr>
        <w:t xml:space="preserve"> Artikel </w:t>
      </w:r>
      <w:r w:rsidR="00DF538F">
        <w:rPr>
          <w:sz w:val="24"/>
        </w:rPr>
        <w:t>liegen.</w:t>
      </w:r>
      <w:r w:rsidRPr="008A4763">
        <w:rPr>
          <w:sz w:val="24"/>
        </w:rPr>
        <w:t xml:space="preserve"> </w:t>
      </w:r>
      <w:r w:rsidR="007E2C88">
        <w:rPr>
          <w:sz w:val="24"/>
        </w:rPr>
        <w:t xml:space="preserve">Bei Ankunft am Lagerplatz </w:t>
      </w:r>
      <w:r w:rsidR="00DF538F">
        <w:rPr>
          <w:sz w:val="24"/>
        </w:rPr>
        <w:t>erfasst</w:t>
      </w:r>
      <w:r w:rsidRPr="008A4763">
        <w:rPr>
          <w:sz w:val="24"/>
        </w:rPr>
        <w:t xml:space="preserve"> </w:t>
      </w:r>
      <w:r w:rsidR="007E2C88">
        <w:rPr>
          <w:sz w:val="24"/>
        </w:rPr>
        <w:t>der Mitarbeiter</w:t>
      </w:r>
      <w:r w:rsidRPr="008A4763">
        <w:rPr>
          <w:sz w:val="24"/>
        </w:rPr>
        <w:t xml:space="preserve"> den </w:t>
      </w:r>
      <w:r w:rsidR="00DF538F">
        <w:rPr>
          <w:sz w:val="24"/>
        </w:rPr>
        <w:t>B</w:t>
      </w:r>
      <w:r w:rsidRPr="008A4763">
        <w:rPr>
          <w:sz w:val="24"/>
        </w:rPr>
        <w:t>arcode des einzupackenden Artikels mit dem Scanner</w:t>
      </w:r>
      <w:r w:rsidR="00DF538F">
        <w:rPr>
          <w:sz w:val="24"/>
        </w:rPr>
        <w:t xml:space="preserve">. Über die große Taste in der Mitte bestätigt er die </w:t>
      </w:r>
      <w:r w:rsidRPr="008A4763">
        <w:rPr>
          <w:sz w:val="24"/>
        </w:rPr>
        <w:t xml:space="preserve">herausgenommene Menge. Scanner und Tablet </w:t>
      </w:r>
      <w:r w:rsidR="007E2C88">
        <w:rPr>
          <w:sz w:val="24"/>
        </w:rPr>
        <w:t>kommunizieren über</w:t>
      </w:r>
      <w:r w:rsidRPr="008A4763">
        <w:rPr>
          <w:sz w:val="24"/>
        </w:rPr>
        <w:t xml:space="preserve"> Bluetooth.</w:t>
      </w:r>
      <w:r w:rsidR="007B03C1">
        <w:rPr>
          <w:sz w:val="24"/>
        </w:rPr>
        <w:t xml:space="preserve"> </w:t>
      </w:r>
      <w:r w:rsidR="007E2C88">
        <w:rPr>
          <w:sz w:val="24"/>
        </w:rPr>
        <w:t xml:space="preserve">Beim Scannen des Barcodes meldet die App </w:t>
      </w:r>
      <w:r w:rsidR="00DF538F">
        <w:rPr>
          <w:sz w:val="24"/>
        </w:rPr>
        <w:t xml:space="preserve">sofort, ob der richtige oder falsche Artikel </w:t>
      </w:r>
      <w:r w:rsidR="00A30AF3">
        <w:rPr>
          <w:sz w:val="24"/>
        </w:rPr>
        <w:t xml:space="preserve">entnommen wurde. Im Anschluss an den Pickvorgang synchronisiert das </w:t>
      </w:r>
      <w:r w:rsidRPr="008A4763">
        <w:rPr>
          <w:sz w:val="24"/>
        </w:rPr>
        <w:t>Tablet alle Informationen mit dem ERP-System</w:t>
      </w:r>
      <w:r w:rsidR="00A30AF3">
        <w:rPr>
          <w:sz w:val="24"/>
        </w:rPr>
        <w:t xml:space="preserve">. </w:t>
      </w:r>
      <w:r w:rsidR="007E2C88">
        <w:rPr>
          <w:sz w:val="24"/>
        </w:rPr>
        <w:t>So braucht der</w:t>
      </w:r>
      <w:r w:rsidR="00A30AF3">
        <w:rPr>
          <w:sz w:val="24"/>
        </w:rPr>
        <w:t xml:space="preserve"> Mitarbeiter die entnommenen</w:t>
      </w:r>
      <w:r w:rsidRPr="008A4763">
        <w:rPr>
          <w:sz w:val="24"/>
        </w:rPr>
        <w:t xml:space="preserve"> Produkte nur in der Versandkiste verstauen.</w:t>
      </w:r>
    </w:p>
    <w:p w:rsidR="008A4763" w:rsidRPr="00A30AF3" w:rsidRDefault="007E2C88" w:rsidP="008A4763">
      <w:pPr>
        <w:rPr>
          <w:b/>
          <w:bCs/>
          <w:sz w:val="24"/>
        </w:rPr>
      </w:pPr>
      <w:r>
        <w:rPr>
          <w:b/>
          <w:bCs/>
          <w:sz w:val="24"/>
        </w:rPr>
        <w:t>Inventur leicht gemacht</w:t>
      </w:r>
    </w:p>
    <w:p w:rsidR="00804225" w:rsidRDefault="00C504D8" w:rsidP="008A4763">
      <w:pPr>
        <w:rPr>
          <w:sz w:val="24"/>
        </w:rPr>
      </w:pPr>
      <w:r>
        <w:rPr>
          <w:sz w:val="24"/>
        </w:rPr>
        <w:t xml:space="preserve">Das </w:t>
      </w:r>
      <w:r w:rsidR="008A4763" w:rsidRPr="008A4763">
        <w:rPr>
          <w:sz w:val="24"/>
        </w:rPr>
        <w:t>„Barcode-Navi“</w:t>
      </w:r>
      <w:r>
        <w:rPr>
          <w:sz w:val="24"/>
        </w:rPr>
        <w:t xml:space="preserve"> von Sydesoft vereinfacht nicht nur den Pickvorgang, sondern auch die Inventur. Nach dem Zählen scannt der Mitarbeiter den Artikel, die Logistik-App inventarisiert alle Artikel </w:t>
      </w:r>
      <w:r w:rsidR="008A4763" w:rsidRPr="008A4763">
        <w:rPr>
          <w:sz w:val="24"/>
        </w:rPr>
        <w:t xml:space="preserve">im Lager </w:t>
      </w:r>
      <w:r>
        <w:rPr>
          <w:sz w:val="24"/>
        </w:rPr>
        <w:t>und speichert die Daten im ERP-System. Muss ein Artikel umgelagert werden, scannt der Mitarbeiter zuerst den Artikel. Im Anschluss scannt er d</w:t>
      </w:r>
      <w:r w:rsidR="008A4763" w:rsidRPr="008A4763">
        <w:rPr>
          <w:sz w:val="24"/>
        </w:rPr>
        <w:t xml:space="preserve">as Lager, von dem der Artikel kommt und </w:t>
      </w:r>
      <w:r>
        <w:rPr>
          <w:sz w:val="24"/>
        </w:rPr>
        <w:t>den Zielort, an dem der Artikel liegen soll</w:t>
      </w:r>
      <w:r w:rsidR="008A4763" w:rsidRPr="008A4763">
        <w:rPr>
          <w:sz w:val="24"/>
        </w:rPr>
        <w:t xml:space="preserve">. </w:t>
      </w:r>
      <w:r w:rsidR="00804225">
        <w:rPr>
          <w:sz w:val="24"/>
        </w:rPr>
        <w:t xml:space="preserve">Ist ein Lagerplatz leer, kann der Mitarbeiter über seinen Scanner direkt abfragen, ob der </w:t>
      </w:r>
      <w:r w:rsidR="008A4763" w:rsidRPr="008A4763">
        <w:rPr>
          <w:sz w:val="24"/>
        </w:rPr>
        <w:t xml:space="preserve">Artikel </w:t>
      </w:r>
      <w:r>
        <w:rPr>
          <w:sz w:val="24"/>
        </w:rPr>
        <w:t>noch an anderen Plätzen im Lager</w:t>
      </w:r>
      <w:r w:rsidR="008A4763" w:rsidRPr="008A4763">
        <w:rPr>
          <w:sz w:val="24"/>
        </w:rPr>
        <w:t xml:space="preserve"> </w:t>
      </w:r>
      <w:r w:rsidR="00804225">
        <w:rPr>
          <w:sz w:val="24"/>
        </w:rPr>
        <w:t xml:space="preserve">vorrätig ist. </w:t>
      </w:r>
    </w:p>
    <w:p w:rsidR="00804225" w:rsidRPr="008A4763" w:rsidRDefault="00804225" w:rsidP="00804225">
      <w:pPr>
        <w:rPr>
          <w:sz w:val="24"/>
        </w:rPr>
      </w:pPr>
      <w:r>
        <w:rPr>
          <w:sz w:val="24"/>
        </w:rPr>
        <w:t xml:space="preserve">Die Lösung der zwei deutschen </w:t>
      </w:r>
      <w:proofErr w:type="spellStart"/>
      <w:r>
        <w:rPr>
          <w:sz w:val="24"/>
        </w:rPr>
        <w:t>AutoID</w:t>
      </w:r>
      <w:proofErr w:type="spellEnd"/>
      <w:r>
        <w:rPr>
          <w:sz w:val="24"/>
        </w:rPr>
        <w:t xml:space="preserve">-Experten hat die Produktivität des Großhändlers deutlich gesteigert. </w:t>
      </w:r>
      <w:proofErr w:type="spellStart"/>
      <w:r>
        <w:rPr>
          <w:sz w:val="24"/>
        </w:rPr>
        <w:t>Drivabolagen</w:t>
      </w:r>
      <w:proofErr w:type="spellEnd"/>
      <w:r>
        <w:rPr>
          <w:sz w:val="24"/>
        </w:rPr>
        <w:t xml:space="preserve"> konnte seine gewohnten schnellen Lieferzeiten nicht nur halten, sondern sogar noch verbessern, trotz Expansion. Das hat überzeugt. Das Barcode-Navi soll in den anderen schwedischen Lagern des Großhändlers eingeführt werden. Pontus </w:t>
      </w:r>
      <w:proofErr w:type="spellStart"/>
      <w:r>
        <w:rPr>
          <w:sz w:val="24"/>
        </w:rPr>
        <w:t>Plantman</w:t>
      </w:r>
      <w:proofErr w:type="spellEnd"/>
      <w:r>
        <w:rPr>
          <w:sz w:val="24"/>
        </w:rPr>
        <w:t xml:space="preserve">, Geschäftsführer von </w:t>
      </w:r>
      <w:proofErr w:type="spellStart"/>
      <w:r>
        <w:rPr>
          <w:sz w:val="24"/>
        </w:rPr>
        <w:t>Drivabolagen</w:t>
      </w:r>
      <w:proofErr w:type="spellEnd"/>
      <w:r>
        <w:rPr>
          <w:sz w:val="24"/>
        </w:rPr>
        <w:t xml:space="preserve"> freut sich: „</w:t>
      </w:r>
      <w:proofErr w:type="spellStart"/>
      <w:r>
        <w:rPr>
          <w:sz w:val="24"/>
        </w:rPr>
        <w:t>Sydesoft</w:t>
      </w:r>
      <w:proofErr w:type="spellEnd"/>
      <w:r>
        <w:rPr>
          <w:sz w:val="24"/>
        </w:rPr>
        <w:t xml:space="preserve"> als Prozessentwickler und </w:t>
      </w:r>
      <w:proofErr w:type="spellStart"/>
      <w:r w:rsidRPr="00270FA1">
        <w:rPr>
          <w:sz w:val="24"/>
        </w:rPr>
        <w:t>Panmobil</w:t>
      </w:r>
      <w:proofErr w:type="spellEnd"/>
      <w:r w:rsidR="00624A05" w:rsidRPr="00270FA1">
        <w:rPr>
          <w:sz w:val="24"/>
        </w:rPr>
        <w:t>/Feig Electronic</w:t>
      </w:r>
      <w:r>
        <w:rPr>
          <w:sz w:val="24"/>
        </w:rPr>
        <w:t xml:space="preserve"> mit den</w:t>
      </w:r>
      <w:r w:rsidR="009938E0" w:rsidRPr="008A4763">
        <w:rPr>
          <w:sz w:val="24"/>
        </w:rPr>
        <w:t xml:space="preserve"> robusten Barcode-Scannern</w:t>
      </w:r>
      <w:r>
        <w:rPr>
          <w:sz w:val="24"/>
        </w:rPr>
        <w:t xml:space="preserve"> sind eine ideale Kombi. Zudem versteht Sydesoft unsere Abläufe und ist dadurch ein idealer Sparring-Partner für die Weiterentwicklung unserer Prozesse.“</w:t>
      </w:r>
    </w:p>
    <w:p w:rsidR="00FE6F7F" w:rsidRDefault="00FE6F7F" w:rsidP="003E400F">
      <w:pPr>
        <w:rPr>
          <w:sz w:val="24"/>
        </w:rPr>
      </w:pPr>
      <w:r>
        <w:rPr>
          <w:sz w:val="24"/>
        </w:rPr>
        <w:t>Ende</w:t>
      </w:r>
      <w:r w:rsidR="00E84BA7">
        <w:rPr>
          <w:sz w:val="24"/>
        </w:rPr>
        <w:t xml:space="preserve"> / </w:t>
      </w:r>
      <w:r w:rsidR="005C1229">
        <w:rPr>
          <w:sz w:val="24"/>
        </w:rPr>
        <w:t>556</w:t>
      </w:r>
      <w:r w:rsidR="00E84BA7">
        <w:rPr>
          <w:sz w:val="24"/>
        </w:rPr>
        <w:t xml:space="preserve"> Wörter oder </w:t>
      </w:r>
      <w:r w:rsidR="00F35004">
        <w:rPr>
          <w:sz w:val="24"/>
        </w:rPr>
        <w:t xml:space="preserve">ca. </w:t>
      </w:r>
      <w:r w:rsidR="005C1229">
        <w:rPr>
          <w:sz w:val="24"/>
        </w:rPr>
        <w:t>4.0</w:t>
      </w:r>
      <w:r w:rsidR="004F27DC">
        <w:rPr>
          <w:sz w:val="24"/>
        </w:rPr>
        <w:t>60</w:t>
      </w:r>
      <w:r w:rsidR="00C67369">
        <w:rPr>
          <w:sz w:val="24"/>
        </w:rPr>
        <w:t xml:space="preserve"> </w:t>
      </w:r>
      <w:r>
        <w:rPr>
          <w:sz w:val="24"/>
        </w:rPr>
        <w:t>Zeichen inklusive Leerzeichen.</w:t>
      </w:r>
    </w:p>
    <w:p w:rsidR="005C1229" w:rsidRDefault="005C1229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FE6F7F" w:rsidRDefault="00FE6F7F" w:rsidP="003E400F">
      <w:pPr>
        <w:rPr>
          <w:b/>
          <w:sz w:val="24"/>
        </w:rPr>
      </w:pPr>
      <w:r w:rsidRPr="00431449">
        <w:rPr>
          <w:b/>
          <w:sz w:val="24"/>
        </w:rPr>
        <w:lastRenderedPageBreak/>
        <w:t>Bildmaterial</w:t>
      </w:r>
    </w:p>
    <w:tbl>
      <w:tblPr>
        <w:tblStyle w:val="Tabellenraster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1"/>
      </w:tblGrid>
      <w:tr w:rsidR="006B1DB3" w:rsidTr="006B1DB3">
        <w:tc>
          <w:tcPr>
            <w:tcW w:w="3470" w:type="dxa"/>
          </w:tcPr>
          <w:p w:rsidR="006B1DB3" w:rsidRDefault="006B1DB3" w:rsidP="003E400F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2E2316" wp14:editId="6D04ABE7">
                  <wp:extent cx="1917181" cy="1440000"/>
                  <wp:effectExtent l="0" t="0" r="698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8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6B1DB3" w:rsidRDefault="006B1DB3" w:rsidP="003E40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439D80" wp14:editId="27FE1696">
                  <wp:extent cx="1422400" cy="1439545"/>
                  <wp:effectExtent l="0" t="0" r="635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52" cy="144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DB3" w:rsidRPr="006B1DB3" w:rsidTr="006B1DB3">
        <w:tc>
          <w:tcPr>
            <w:tcW w:w="3470" w:type="dxa"/>
          </w:tcPr>
          <w:p w:rsidR="006B1DB3" w:rsidRPr="006B1DB3" w:rsidRDefault="006B1DB3" w:rsidP="006B1DB3">
            <w:pPr>
              <w:spacing w:after="120"/>
              <w:ind w:right="493"/>
              <w:rPr>
                <w:bCs/>
                <w:sz w:val="18"/>
                <w:szCs w:val="16"/>
              </w:rPr>
            </w:pPr>
            <w:r w:rsidRPr="006B1DB3">
              <w:rPr>
                <w:bCs/>
                <w:sz w:val="18"/>
                <w:szCs w:val="16"/>
              </w:rPr>
              <w:t>Zwei Mitarbeiterinnen mit Tablet am Regal.</w:t>
            </w:r>
          </w:p>
        </w:tc>
        <w:tc>
          <w:tcPr>
            <w:tcW w:w="3471" w:type="dxa"/>
          </w:tcPr>
          <w:p w:rsidR="006B1DB3" w:rsidRPr="006B1DB3" w:rsidRDefault="006B1DB3" w:rsidP="006B1DB3">
            <w:pPr>
              <w:spacing w:after="120"/>
              <w:ind w:right="1270"/>
              <w:rPr>
                <w:bCs/>
                <w:sz w:val="18"/>
                <w:szCs w:val="16"/>
              </w:rPr>
            </w:pPr>
            <w:proofErr w:type="spellStart"/>
            <w:r w:rsidRPr="006B1DB3">
              <w:rPr>
                <w:bCs/>
                <w:sz w:val="18"/>
                <w:szCs w:val="16"/>
              </w:rPr>
              <w:t>Drivabolagen</w:t>
            </w:r>
            <w:proofErr w:type="spellEnd"/>
            <w:r w:rsidRPr="006B1DB3">
              <w:rPr>
                <w:bCs/>
                <w:sz w:val="18"/>
                <w:szCs w:val="16"/>
              </w:rPr>
              <w:t xml:space="preserve"> Mitarbeiterin scannt Artikel am Regal.</w:t>
            </w:r>
          </w:p>
        </w:tc>
      </w:tr>
    </w:tbl>
    <w:p w:rsidR="006B1DB3" w:rsidRDefault="006B1DB3" w:rsidP="006B1DB3">
      <w:pPr>
        <w:spacing w:before="120"/>
        <w:contextualSpacing/>
        <w:rPr>
          <w:sz w:val="24"/>
        </w:rPr>
      </w:pPr>
      <w:r>
        <w:rPr>
          <w:sz w:val="24"/>
        </w:rPr>
        <w:t>Abdruck honorarfrei. Quellenangabe für Text und Bild Sydesoft.</w:t>
      </w:r>
    </w:p>
    <w:p w:rsidR="00804225" w:rsidRDefault="00804225" w:rsidP="003E400F">
      <w:pPr>
        <w:rPr>
          <w:b/>
          <w:sz w:val="24"/>
        </w:rPr>
      </w:pPr>
    </w:p>
    <w:p w:rsidR="00FE6F7F" w:rsidRPr="00431449" w:rsidRDefault="00FE6F7F" w:rsidP="003E400F">
      <w:pPr>
        <w:rPr>
          <w:b/>
          <w:sz w:val="24"/>
        </w:rPr>
      </w:pPr>
      <w:r w:rsidRPr="00431449">
        <w:rPr>
          <w:b/>
          <w:sz w:val="24"/>
        </w:rPr>
        <w:t>Pressekontakt</w:t>
      </w:r>
    </w:p>
    <w:p w:rsidR="00431449" w:rsidRDefault="00431449" w:rsidP="00FE6F7F">
      <w:pPr>
        <w:contextualSpacing/>
        <w:rPr>
          <w:sz w:val="24"/>
        </w:rPr>
      </w:pPr>
      <w:r>
        <w:rPr>
          <w:sz w:val="24"/>
        </w:rPr>
        <w:t>Walter Seibel</w:t>
      </w:r>
    </w:p>
    <w:p w:rsidR="00431449" w:rsidRDefault="00431449" w:rsidP="00FE6F7F">
      <w:pPr>
        <w:contextualSpacing/>
        <w:rPr>
          <w:sz w:val="24"/>
        </w:rPr>
      </w:pPr>
      <w:r>
        <w:rPr>
          <w:sz w:val="24"/>
        </w:rPr>
        <w:t>Geschäftsführer</w:t>
      </w:r>
    </w:p>
    <w:p w:rsidR="00FE6F7F" w:rsidRPr="00FE6F7F" w:rsidRDefault="00FE6F7F" w:rsidP="00FE6F7F">
      <w:pPr>
        <w:contextualSpacing/>
        <w:rPr>
          <w:sz w:val="24"/>
        </w:rPr>
      </w:pPr>
      <w:r w:rsidRPr="00FE6F7F">
        <w:rPr>
          <w:sz w:val="24"/>
        </w:rPr>
        <w:t>Sydesoft GmbH</w:t>
      </w:r>
    </w:p>
    <w:p w:rsidR="00FE6F7F" w:rsidRPr="00FE6F7F" w:rsidRDefault="00FE6F7F" w:rsidP="00FE6F7F">
      <w:pPr>
        <w:contextualSpacing/>
        <w:rPr>
          <w:sz w:val="24"/>
        </w:rPr>
      </w:pPr>
      <w:r w:rsidRPr="00FE6F7F">
        <w:rPr>
          <w:sz w:val="24"/>
        </w:rPr>
        <w:t>Haferstr. 20</w:t>
      </w:r>
    </w:p>
    <w:p w:rsidR="00FE6F7F" w:rsidRPr="00FE6F7F" w:rsidRDefault="00FE6F7F" w:rsidP="00FE6F7F">
      <w:pPr>
        <w:contextualSpacing/>
        <w:rPr>
          <w:sz w:val="24"/>
        </w:rPr>
      </w:pPr>
      <w:r w:rsidRPr="00FE6F7F">
        <w:rPr>
          <w:sz w:val="24"/>
        </w:rPr>
        <w:t>49324 Melle</w:t>
      </w:r>
    </w:p>
    <w:p w:rsidR="00FE6F7F" w:rsidRPr="00FE6F7F" w:rsidRDefault="00FE6F7F" w:rsidP="00FE6F7F">
      <w:pPr>
        <w:contextualSpacing/>
        <w:rPr>
          <w:sz w:val="24"/>
        </w:rPr>
      </w:pPr>
      <w:r w:rsidRPr="00FE6F7F">
        <w:rPr>
          <w:sz w:val="24"/>
        </w:rPr>
        <w:t>Telefon: +49 (0) 5422 96 399 25</w:t>
      </w:r>
    </w:p>
    <w:p w:rsidR="00FE6F7F" w:rsidRDefault="00FE6F7F" w:rsidP="00FE6F7F">
      <w:pPr>
        <w:rPr>
          <w:sz w:val="24"/>
        </w:rPr>
      </w:pPr>
      <w:r w:rsidRPr="00FE6F7F">
        <w:rPr>
          <w:sz w:val="24"/>
        </w:rPr>
        <w:t xml:space="preserve">E-Mail: </w:t>
      </w:r>
      <w:hyperlink r:id="rId7" w:history="1">
        <w:r w:rsidR="001F25D4" w:rsidRPr="00F2541B">
          <w:rPr>
            <w:rStyle w:val="Hyperlink"/>
            <w:sz w:val="24"/>
          </w:rPr>
          <w:t>info@sydesoft.de</w:t>
        </w:r>
      </w:hyperlink>
    </w:p>
    <w:p w:rsidR="00EA0BDA" w:rsidRDefault="001F25D4" w:rsidP="00EA0BDA">
      <w:pPr>
        <w:rPr>
          <w:sz w:val="24"/>
          <w:szCs w:val="24"/>
          <w:highlight w:val="yellow"/>
        </w:rPr>
      </w:pPr>
      <w:r w:rsidRPr="001F25D4">
        <w:rPr>
          <w:sz w:val="24"/>
        </w:rPr>
        <w:t>https://sydesoft.de/</w:t>
      </w:r>
    </w:p>
    <w:sectPr w:rsidR="00EA0BDA" w:rsidSect="00FE6F7F">
      <w:pgSz w:w="11906" w:h="16838"/>
      <w:pgMar w:top="1418" w:right="36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40"/>
    <w:rsid w:val="00010A59"/>
    <w:rsid w:val="000246E0"/>
    <w:rsid w:val="000D2A84"/>
    <w:rsid w:val="000E43FE"/>
    <w:rsid w:val="00132B57"/>
    <w:rsid w:val="00143C11"/>
    <w:rsid w:val="00176185"/>
    <w:rsid w:val="00194485"/>
    <w:rsid w:val="00197F3F"/>
    <w:rsid w:val="001A0A11"/>
    <w:rsid w:val="001F25D4"/>
    <w:rsid w:val="001F7B05"/>
    <w:rsid w:val="0025135E"/>
    <w:rsid w:val="00270FA1"/>
    <w:rsid w:val="00286383"/>
    <w:rsid w:val="00372580"/>
    <w:rsid w:val="003A2E1E"/>
    <w:rsid w:val="003E400F"/>
    <w:rsid w:val="003F0044"/>
    <w:rsid w:val="003F1CDA"/>
    <w:rsid w:val="00431449"/>
    <w:rsid w:val="00450E8B"/>
    <w:rsid w:val="004F27DC"/>
    <w:rsid w:val="00573DF1"/>
    <w:rsid w:val="005C1229"/>
    <w:rsid w:val="005E662B"/>
    <w:rsid w:val="00624A05"/>
    <w:rsid w:val="0066456B"/>
    <w:rsid w:val="006B1DB3"/>
    <w:rsid w:val="006E18C3"/>
    <w:rsid w:val="007015AA"/>
    <w:rsid w:val="007722AC"/>
    <w:rsid w:val="007868D8"/>
    <w:rsid w:val="0078690E"/>
    <w:rsid w:val="007B03C1"/>
    <w:rsid w:val="007E2C88"/>
    <w:rsid w:val="00804225"/>
    <w:rsid w:val="008A4763"/>
    <w:rsid w:val="00966CBE"/>
    <w:rsid w:val="00986219"/>
    <w:rsid w:val="009938E0"/>
    <w:rsid w:val="00A30AF3"/>
    <w:rsid w:val="00A859B0"/>
    <w:rsid w:val="00B1675D"/>
    <w:rsid w:val="00B96240"/>
    <w:rsid w:val="00B97557"/>
    <w:rsid w:val="00BA7FB6"/>
    <w:rsid w:val="00C43E4E"/>
    <w:rsid w:val="00C504D8"/>
    <w:rsid w:val="00C67369"/>
    <w:rsid w:val="00CC5CF8"/>
    <w:rsid w:val="00CD15A2"/>
    <w:rsid w:val="00CE51AC"/>
    <w:rsid w:val="00D037C4"/>
    <w:rsid w:val="00D2288F"/>
    <w:rsid w:val="00DE601E"/>
    <w:rsid w:val="00DF332C"/>
    <w:rsid w:val="00DF538F"/>
    <w:rsid w:val="00E10777"/>
    <w:rsid w:val="00E84BA7"/>
    <w:rsid w:val="00EA0BDA"/>
    <w:rsid w:val="00F35004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5C4"/>
  <w15:chartTrackingRefBased/>
  <w15:docId w15:val="{630D1C23-3309-49A9-9E9C-F3532FB7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962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44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25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5D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8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8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88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0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ydesof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3</cp:revision>
  <dcterms:created xsi:type="dcterms:W3CDTF">2019-06-19T11:48:00Z</dcterms:created>
  <dcterms:modified xsi:type="dcterms:W3CDTF">2019-06-19T11:48:00Z</dcterms:modified>
</cp:coreProperties>
</file>