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686" w:rsidRPr="00F10686" w:rsidRDefault="00F10686">
      <w:pPr>
        <w:spacing w:after="0" w:line="100" w:lineRule="atLeast"/>
        <w:ind w:right="-709"/>
        <w:jc w:val="both"/>
        <w:rPr>
          <w:rFonts w:ascii="Asap" w:hAnsi="Asap" w:cs="Arial"/>
          <w:b/>
          <w:sz w:val="40"/>
          <w:szCs w:val="40"/>
        </w:rPr>
      </w:pPr>
      <w:r w:rsidRPr="00F10686">
        <w:rPr>
          <w:rFonts w:ascii="Asap" w:hAnsi="Asap" w:cs="Arial"/>
          <w:b/>
          <w:sz w:val="40"/>
          <w:szCs w:val="40"/>
        </w:rPr>
        <w:t>Presseinformation</w:t>
      </w:r>
    </w:p>
    <w:p w:rsidR="00F10686" w:rsidRDefault="00F10686">
      <w:pPr>
        <w:spacing w:after="0" w:line="100" w:lineRule="atLeast"/>
        <w:ind w:right="-709"/>
        <w:jc w:val="both"/>
        <w:rPr>
          <w:rFonts w:ascii="Asap" w:hAnsi="Asap"/>
          <w:sz w:val="24"/>
        </w:rPr>
      </w:pPr>
    </w:p>
    <w:p w:rsidR="00A02D28" w:rsidRDefault="00F10686" w:rsidP="00E366B1">
      <w:pPr>
        <w:spacing w:after="0" w:line="100" w:lineRule="atLeast"/>
        <w:ind w:right="-709"/>
        <w:jc w:val="both"/>
        <w:rPr>
          <w:rFonts w:ascii="Asap" w:hAnsi="Asap"/>
          <w:sz w:val="24"/>
        </w:rPr>
      </w:pPr>
      <w:r>
        <w:rPr>
          <w:rFonts w:ascii="Asap" w:hAnsi="Asap"/>
          <w:noProof/>
          <w:sz w:val="24"/>
        </w:rPr>
        <w:drawing>
          <wp:inline distT="0" distB="0" distL="0" distR="0">
            <wp:extent cx="2872740" cy="1915161"/>
            <wp:effectExtent l="0" t="0" r="381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NS_Schuon_q72.jpg"/>
                    <pic:cNvPicPr/>
                  </pic:nvPicPr>
                  <pic:blipFill>
                    <a:blip r:embed="rId7">
                      <a:extLst>
                        <a:ext uri="{28A0092B-C50C-407E-A947-70E740481C1C}">
                          <a14:useLocalDpi xmlns:a14="http://schemas.microsoft.com/office/drawing/2010/main" val="0"/>
                        </a:ext>
                      </a:extLst>
                    </a:blip>
                    <a:stretch>
                      <a:fillRect/>
                    </a:stretch>
                  </pic:blipFill>
                  <pic:spPr>
                    <a:xfrm>
                      <a:off x="0" y="0"/>
                      <a:ext cx="2874078" cy="1916053"/>
                    </a:xfrm>
                    <a:prstGeom prst="rect">
                      <a:avLst/>
                    </a:prstGeom>
                  </pic:spPr>
                </pic:pic>
              </a:graphicData>
            </a:graphic>
          </wp:inline>
        </w:drawing>
      </w:r>
    </w:p>
    <w:p w:rsidR="00EE7224" w:rsidRPr="009773E7" w:rsidRDefault="00FC4A4E" w:rsidP="00E366B1">
      <w:pPr>
        <w:spacing w:after="0" w:line="100" w:lineRule="atLeast"/>
        <w:ind w:right="-709"/>
        <w:jc w:val="both"/>
        <w:rPr>
          <w:rFonts w:ascii="Arial" w:hAnsi="Arial" w:cs="Arial"/>
          <w:i/>
          <w:iCs/>
          <w:sz w:val="20"/>
          <w:szCs w:val="20"/>
        </w:rPr>
      </w:pPr>
      <w:r>
        <w:rPr>
          <w:rFonts w:ascii="Arial" w:hAnsi="Arial" w:cs="Arial"/>
          <w:i/>
          <w:iCs/>
          <w:sz w:val="20"/>
          <w:szCs w:val="20"/>
        </w:rPr>
        <w:t xml:space="preserve">v.l.: </w:t>
      </w:r>
      <w:r w:rsidRPr="00FC4A4E">
        <w:rPr>
          <w:rFonts w:ascii="Arial" w:hAnsi="Arial" w:cs="Arial"/>
          <w:i/>
          <w:iCs/>
          <w:sz w:val="20"/>
          <w:szCs w:val="20"/>
        </w:rPr>
        <w:t>Alexander Schuon (Alfred Schuon GmbH und Patrick Wallinger (BNS Software GmbH)</w:t>
      </w:r>
      <w:r w:rsidR="009773E7" w:rsidRPr="009773E7">
        <w:rPr>
          <w:rFonts w:ascii="Arial" w:hAnsi="Arial" w:cs="Arial"/>
          <w:i/>
          <w:iCs/>
          <w:sz w:val="20"/>
          <w:szCs w:val="20"/>
        </w:rPr>
        <w:t xml:space="preserve">Quelle: MHP. </w:t>
      </w:r>
      <w:r w:rsidR="00E366B1">
        <w:rPr>
          <w:rFonts w:ascii="Arial" w:hAnsi="Arial" w:cs="Arial"/>
          <w:i/>
          <w:iCs/>
          <w:sz w:val="20"/>
          <w:szCs w:val="20"/>
        </w:rPr>
        <w:t>Das Bild</w:t>
      </w:r>
      <w:r w:rsidR="009773E7" w:rsidRPr="009773E7">
        <w:rPr>
          <w:rFonts w:ascii="Arial" w:hAnsi="Arial" w:cs="Arial"/>
          <w:i/>
          <w:iCs/>
          <w:sz w:val="20"/>
          <w:szCs w:val="20"/>
        </w:rPr>
        <w:t xml:space="preserve"> steht unter www.logpr.de zum Herunterladen bereit.</w:t>
      </w:r>
    </w:p>
    <w:p w:rsidR="009773E7" w:rsidRPr="009773E7" w:rsidRDefault="009773E7">
      <w:pPr>
        <w:spacing w:after="0" w:line="100" w:lineRule="atLeast"/>
        <w:ind w:right="-709"/>
        <w:jc w:val="both"/>
        <w:rPr>
          <w:rFonts w:ascii="Arial" w:hAnsi="Arial" w:cs="Arial"/>
          <w:i/>
          <w:iCs/>
          <w:sz w:val="20"/>
          <w:szCs w:val="20"/>
        </w:rPr>
      </w:pPr>
    </w:p>
    <w:p w:rsidR="0078296D" w:rsidRDefault="00FC4A4E" w:rsidP="00DE24EA">
      <w:pPr>
        <w:spacing w:after="0"/>
        <w:rPr>
          <w:rFonts w:ascii="Asap-Regular" w:hAnsi="Asap-Regular" w:cs="Asap-Regular"/>
        </w:rPr>
      </w:pPr>
      <w:r>
        <w:rPr>
          <w:rFonts w:ascii="Asap-Regular" w:hAnsi="Asap-Regular" w:cs="Asap-Regular"/>
        </w:rPr>
        <w:t>Warehouse</w:t>
      </w:r>
      <w:r w:rsidR="00921793">
        <w:rPr>
          <w:rFonts w:ascii="Asap-Regular" w:hAnsi="Asap-Regular" w:cs="Asap-Regular"/>
        </w:rPr>
        <w:t>managementsysteme</w:t>
      </w:r>
    </w:p>
    <w:p w:rsidR="00FC4A4E" w:rsidRDefault="00FC4A4E" w:rsidP="00D5107A">
      <w:pPr>
        <w:spacing w:after="0" w:line="240" w:lineRule="auto"/>
        <w:rPr>
          <w:rFonts w:ascii="Asap-Bold" w:hAnsi="Asap-Bold" w:cs="Asap-Bold"/>
          <w:b/>
          <w:bCs/>
          <w:sz w:val="28"/>
          <w:szCs w:val="28"/>
        </w:rPr>
      </w:pPr>
      <w:r w:rsidRPr="00FC4A4E">
        <w:rPr>
          <w:rFonts w:ascii="Asap-Bold" w:hAnsi="Asap-Bold" w:cs="Asap-Bold"/>
          <w:b/>
          <w:bCs/>
          <w:sz w:val="28"/>
          <w:szCs w:val="28"/>
        </w:rPr>
        <w:t xml:space="preserve">Schuon </w:t>
      </w:r>
      <w:r w:rsidR="000F5F0F">
        <w:rPr>
          <w:rFonts w:ascii="Asap-Bold" w:hAnsi="Asap-Bold" w:cs="Asap-Bold"/>
          <w:b/>
          <w:bCs/>
          <w:sz w:val="28"/>
          <w:szCs w:val="28"/>
        </w:rPr>
        <w:t>entscheidet sich für xStorage</w:t>
      </w:r>
    </w:p>
    <w:p w:rsidR="0078296D" w:rsidRPr="00E366B1" w:rsidRDefault="0078296D" w:rsidP="00EE7224">
      <w:pPr>
        <w:rPr>
          <w:rFonts w:ascii="Arial" w:hAnsi="Arial" w:cs="Arial"/>
        </w:rPr>
      </w:pPr>
    </w:p>
    <w:p w:rsidR="00FC4A4E" w:rsidRDefault="0078296D" w:rsidP="00CC3B5F">
      <w:pPr>
        <w:spacing w:after="120" w:line="340" w:lineRule="exact"/>
        <w:jc w:val="both"/>
        <w:rPr>
          <w:rFonts w:ascii="Arial" w:hAnsi="Arial" w:cs="Arial"/>
          <w:b/>
          <w:sz w:val="24"/>
          <w:szCs w:val="24"/>
        </w:rPr>
      </w:pPr>
      <w:r w:rsidRPr="00E366B1">
        <w:rPr>
          <w:rFonts w:ascii="Arial" w:hAnsi="Arial" w:cs="Arial"/>
          <w:sz w:val="24"/>
          <w:szCs w:val="24"/>
        </w:rPr>
        <w:t xml:space="preserve">Düsseldorf, </w:t>
      </w:r>
      <w:r w:rsidR="00D5107A" w:rsidRPr="00E366B1">
        <w:rPr>
          <w:rFonts w:ascii="Arial" w:hAnsi="Arial" w:cs="Arial"/>
          <w:sz w:val="24"/>
          <w:szCs w:val="24"/>
        </w:rPr>
        <w:t>2</w:t>
      </w:r>
      <w:r w:rsidR="0053144C">
        <w:rPr>
          <w:rFonts w:ascii="Arial" w:hAnsi="Arial" w:cs="Arial"/>
          <w:sz w:val="24"/>
          <w:szCs w:val="24"/>
        </w:rPr>
        <w:t>7</w:t>
      </w:r>
      <w:bookmarkStart w:id="0" w:name="_GoBack"/>
      <w:bookmarkEnd w:id="0"/>
      <w:r w:rsidR="00D5107A" w:rsidRPr="00E366B1">
        <w:rPr>
          <w:rFonts w:ascii="Arial" w:hAnsi="Arial" w:cs="Arial"/>
          <w:sz w:val="24"/>
          <w:szCs w:val="24"/>
        </w:rPr>
        <w:t>. Februar 201</w:t>
      </w:r>
      <w:r w:rsidR="00FC4A4E">
        <w:rPr>
          <w:rFonts w:ascii="Arial" w:hAnsi="Arial" w:cs="Arial"/>
          <w:sz w:val="24"/>
          <w:szCs w:val="24"/>
        </w:rPr>
        <w:t>9</w:t>
      </w:r>
      <w:r w:rsidRPr="00E366B1">
        <w:rPr>
          <w:rFonts w:ascii="Arial" w:hAnsi="Arial" w:cs="Arial"/>
          <w:sz w:val="24"/>
          <w:szCs w:val="24"/>
        </w:rPr>
        <w:t xml:space="preserve"> – </w:t>
      </w:r>
      <w:r w:rsidR="00FC4A4E" w:rsidRPr="00FC4A4E">
        <w:rPr>
          <w:rFonts w:ascii="Arial" w:hAnsi="Arial" w:cs="Arial"/>
          <w:b/>
          <w:sz w:val="24"/>
          <w:szCs w:val="24"/>
        </w:rPr>
        <w:t xml:space="preserve">Der international tätige Logistikdienstleister Alfred Schuon hat sich für das Warehousemanagementsystem </w:t>
      </w:r>
      <w:r w:rsidR="0042518E">
        <w:rPr>
          <w:rFonts w:ascii="Arial" w:hAnsi="Arial" w:cs="Arial"/>
          <w:b/>
          <w:sz w:val="24"/>
          <w:szCs w:val="24"/>
        </w:rPr>
        <w:t>„</w:t>
      </w:r>
      <w:r w:rsidR="00FC4A4E" w:rsidRPr="00FC4A4E">
        <w:rPr>
          <w:rFonts w:ascii="Arial" w:hAnsi="Arial" w:cs="Arial"/>
          <w:b/>
          <w:sz w:val="24"/>
          <w:szCs w:val="24"/>
        </w:rPr>
        <w:t>xStorage</w:t>
      </w:r>
      <w:r w:rsidR="0042518E">
        <w:rPr>
          <w:rFonts w:ascii="Arial" w:hAnsi="Arial" w:cs="Arial"/>
          <w:b/>
          <w:sz w:val="24"/>
          <w:szCs w:val="24"/>
        </w:rPr>
        <w:t xml:space="preserve"> 3“</w:t>
      </w:r>
      <w:r w:rsidR="00FC4A4E" w:rsidRPr="00FC4A4E">
        <w:rPr>
          <w:rFonts w:ascii="Arial" w:hAnsi="Arial" w:cs="Arial"/>
          <w:b/>
          <w:sz w:val="24"/>
          <w:szCs w:val="24"/>
        </w:rPr>
        <w:t xml:space="preserve"> von BNS entschieden. Hintergrund ist ein neues Kundenprojekt, für das die Software bereits am 1. April einsatzbereit sein muss.</w:t>
      </w:r>
    </w:p>
    <w:p w:rsidR="00FC4A4E" w:rsidRPr="00FC4A4E" w:rsidRDefault="00FC4A4E" w:rsidP="00CC3B5F">
      <w:pPr>
        <w:spacing w:after="120" w:line="340" w:lineRule="exact"/>
        <w:jc w:val="both"/>
        <w:rPr>
          <w:rFonts w:ascii="Arial" w:hAnsi="Arial" w:cs="Arial"/>
          <w:bCs/>
          <w:sz w:val="24"/>
          <w:szCs w:val="24"/>
        </w:rPr>
      </w:pPr>
      <w:r w:rsidRPr="00FC4A4E">
        <w:rPr>
          <w:rFonts w:ascii="Arial" w:hAnsi="Arial" w:cs="Arial"/>
          <w:sz w:val="24"/>
          <w:szCs w:val="24"/>
        </w:rPr>
        <w:t>„Wir müssen demnächst verschiedene Barcode-Etiketten mit unseren Lagerscannern erfassen können und benötigten dafür eine flexible Lösung, die sich problemlos an unser Transportmanagementsystem anbinden lässt“, erklärt Geschäftsführer Alexander Schuon, der mit dem Kauf der Software zugleich einen Wartungsvertrag abgeschlossen hat. Sein Unternehmen ist bereits seit rund zwölf Jahren BNS-Kunde und Anwender des Transportmanagementsystems OnRoad.</w:t>
      </w:r>
    </w:p>
    <w:p w:rsidR="0042518E" w:rsidRDefault="0042518E" w:rsidP="00D5107A">
      <w:pPr>
        <w:spacing w:after="120" w:line="340" w:lineRule="exact"/>
        <w:jc w:val="both"/>
        <w:rPr>
          <w:rFonts w:ascii="Arial" w:hAnsi="Arial" w:cs="Arial"/>
          <w:sz w:val="24"/>
          <w:szCs w:val="24"/>
        </w:rPr>
      </w:pPr>
      <w:r w:rsidRPr="0042518E">
        <w:rPr>
          <w:rFonts w:ascii="Arial" w:hAnsi="Arial" w:cs="Arial"/>
          <w:sz w:val="24"/>
          <w:szCs w:val="24"/>
        </w:rPr>
        <w:t xml:space="preserve">xStorage 3 ist </w:t>
      </w:r>
      <w:r>
        <w:rPr>
          <w:rFonts w:ascii="Arial" w:hAnsi="Arial" w:cs="Arial"/>
          <w:sz w:val="24"/>
          <w:szCs w:val="24"/>
        </w:rPr>
        <w:t xml:space="preserve">modular aufgebaut und wurde </w:t>
      </w:r>
      <w:r w:rsidRPr="0042518E">
        <w:rPr>
          <w:rFonts w:ascii="Arial" w:hAnsi="Arial" w:cs="Arial"/>
          <w:sz w:val="24"/>
          <w:szCs w:val="24"/>
        </w:rPr>
        <w:t>für Unternehmen aller Größen und jeder Branche konzipiert</w:t>
      </w:r>
      <w:r>
        <w:rPr>
          <w:rFonts w:ascii="Arial" w:hAnsi="Arial" w:cs="Arial"/>
          <w:sz w:val="24"/>
          <w:szCs w:val="24"/>
        </w:rPr>
        <w:t xml:space="preserve">. Die Software verfügt über eine </w:t>
      </w:r>
      <w:r w:rsidRPr="0042518E">
        <w:rPr>
          <w:rFonts w:ascii="Arial" w:hAnsi="Arial" w:cs="Arial"/>
          <w:sz w:val="24"/>
          <w:szCs w:val="24"/>
        </w:rPr>
        <w:t xml:space="preserve">zentrale Workflow-Engine, </w:t>
      </w:r>
      <w:r>
        <w:rPr>
          <w:rFonts w:ascii="Arial" w:hAnsi="Arial" w:cs="Arial"/>
          <w:sz w:val="24"/>
          <w:szCs w:val="24"/>
        </w:rPr>
        <w:t>ein</w:t>
      </w:r>
      <w:r w:rsidRPr="0042518E">
        <w:rPr>
          <w:rFonts w:ascii="Arial" w:hAnsi="Arial" w:cs="Arial"/>
          <w:sz w:val="24"/>
          <w:szCs w:val="24"/>
        </w:rPr>
        <w:t xml:space="preserve"> intelligente</w:t>
      </w:r>
      <w:r>
        <w:rPr>
          <w:rFonts w:ascii="Arial" w:hAnsi="Arial" w:cs="Arial"/>
          <w:sz w:val="24"/>
          <w:szCs w:val="24"/>
        </w:rPr>
        <w:t>s</w:t>
      </w:r>
      <w:r w:rsidRPr="0042518E">
        <w:rPr>
          <w:rFonts w:ascii="Arial" w:hAnsi="Arial" w:cs="Arial"/>
          <w:sz w:val="24"/>
          <w:szCs w:val="24"/>
        </w:rPr>
        <w:t xml:space="preserve"> Attribute-Konzept und konfigurierbare Regelsysteme</w:t>
      </w:r>
      <w:r>
        <w:rPr>
          <w:rFonts w:ascii="Arial" w:hAnsi="Arial" w:cs="Arial"/>
          <w:sz w:val="24"/>
          <w:szCs w:val="24"/>
        </w:rPr>
        <w:t xml:space="preserve">. Damit lässt sich xStorage 3 sehr flexibel an </w:t>
      </w:r>
      <w:r w:rsidRPr="0042518E">
        <w:rPr>
          <w:rFonts w:ascii="Arial" w:hAnsi="Arial" w:cs="Arial"/>
          <w:sz w:val="24"/>
          <w:szCs w:val="24"/>
        </w:rPr>
        <w:t xml:space="preserve">wechselnde Umgebungen </w:t>
      </w:r>
      <w:r>
        <w:rPr>
          <w:rFonts w:ascii="Arial" w:hAnsi="Arial" w:cs="Arial"/>
          <w:sz w:val="24"/>
          <w:szCs w:val="24"/>
        </w:rPr>
        <w:t xml:space="preserve">und Prozesse anpassen. </w:t>
      </w:r>
      <w:r w:rsidR="0090726A" w:rsidRPr="0090726A">
        <w:rPr>
          <w:rFonts w:ascii="Arial" w:hAnsi="Arial" w:cs="Arial"/>
          <w:sz w:val="24"/>
          <w:szCs w:val="24"/>
        </w:rPr>
        <w:t>Für alle typischen Lager</w:t>
      </w:r>
      <w:r>
        <w:rPr>
          <w:rFonts w:ascii="Arial" w:hAnsi="Arial" w:cs="Arial"/>
          <w:sz w:val="24"/>
          <w:szCs w:val="24"/>
        </w:rPr>
        <w:t>abläufe wie</w:t>
      </w:r>
      <w:r w:rsidR="0090726A" w:rsidRPr="0090726A">
        <w:rPr>
          <w:rFonts w:ascii="Arial" w:hAnsi="Arial" w:cs="Arial"/>
          <w:sz w:val="24"/>
          <w:szCs w:val="24"/>
        </w:rPr>
        <w:t xml:space="preserve"> </w:t>
      </w:r>
      <w:r w:rsidRPr="0090726A">
        <w:rPr>
          <w:rFonts w:ascii="Arial" w:hAnsi="Arial" w:cs="Arial"/>
          <w:sz w:val="24"/>
          <w:szCs w:val="24"/>
        </w:rPr>
        <w:lastRenderedPageBreak/>
        <w:t xml:space="preserve">Wareneingang, Warenausgang, Retouren, Umlagerungen und </w:t>
      </w:r>
      <w:r>
        <w:rPr>
          <w:rFonts w:ascii="Arial" w:hAnsi="Arial" w:cs="Arial"/>
          <w:sz w:val="24"/>
          <w:szCs w:val="24"/>
        </w:rPr>
        <w:t xml:space="preserve">die </w:t>
      </w:r>
      <w:r w:rsidRPr="0090726A">
        <w:rPr>
          <w:rFonts w:ascii="Arial" w:hAnsi="Arial" w:cs="Arial"/>
          <w:sz w:val="24"/>
          <w:szCs w:val="24"/>
        </w:rPr>
        <w:t xml:space="preserve">Inventur </w:t>
      </w:r>
      <w:r w:rsidR="0090726A" w:rsidRPr="0090726A">
        <w:rPr>
          <w:rFonts w:ascii="Arial" w:hAnsi="Arial" w:cs="Arial"/>
          <w:sz w:val="24"/>
          <w:szCs w:val="24"/>
        </w:rPr>
        <w:t xml:space="preserve">gibt es in </w:t>
      </w:r>
      <w:r>
        <w:rPr>
          <w:rFonts w:ascii="Arial" w:hAnsi="Arial" w:cs="Arial"/>
          <w:sz w:val="24"/>
          <w:szCs w:val="24"/>
        </w:rPr>
        <w:t xml:space="preserve">der Software bereits </w:t>
      </w:r>
      <w:r w:rsidR="0090726A" w:rsidRPr="0090726A">
        <w:rPr>
          <w:rFonts w:ascii="Arial" w:hAnsi="Arial" w:cs="Arial"/>
          <w:sz w:val="24"/>
          <w:szCs w:val="24"/>
        </w:rPr>
        <w:t>Standardprozesse</w:t>
      </w:r>
      <w:r>
        <w:rPr>
          <w:rFonts w:ascii="Arial" w:hAnsi="Arial" w:cs="Arial"/>
          <w:sz w:val="24"/>
          <w:szCs w:val="24"/>
        </w:rPr>
        <w:t>.</w:t>
      </w:r>
    </w:p>
    <w:p w:rsidR="00C26E8C" w:rsidRPr="00E366B1" w:rsidRDefault="00D5107A" w:rsidP="00D5107A">
      <w:pPr>
        <w:spacing w:after="120" w:line="340" w:lineRule="exact"/>
        <w:jc w:val="both"/>
        <w:rPr>
          <w:rFonts w:ascii="Arial" w:hAnsi="Arial" w:cs="Arial"/>
          <w:sz w:val="24"/>
          <w:szCs w:val="24"/>
        </w:rPr>
      </w:pPr>
      <w:r w:rsidRPr="00E366B1">
        <w:rPr>
          <w:rFonts w:ascii="Arial" w:hAnsi="Arial" w:cs="Arial"/>
          <w:sz w:val="24"/>
          <w:szCs w:val="24"/>
        </w:rPr>
        <w:t>BNS ist seit Juni 2017 Teil der MHP Solution Group aus Neustadt am Rübenberge. Mit</w:t>
      </w:r>
      <w:r w:rsidR="00EB17D9" w:rsidRPr="00E366B1">
        <w:rPr>
          <w:rFonts w:ascii="Arial" w:hAnsi="Arial" w:cs="Arial"/>
          <w:sz w:val="24"/>
          <w:szCs w:val="24"/>
        </w:rPr>
        <w:t xml:space="preserve"> </w:t>
      </w:r>
      <w:r w:rsidR="00A16917" w:rsidRPr="00E366B1">
        <w:rPr>
          <w:rFonts w:ascii="Arial" w:hAnsi="Arial" w:cs="Arial"/>
          <w:sz w:val="24"/>
          <w:szCs w:val="24"/>
        </w:rPr>
        <w:t xml:space="preserve">über </w:t>
      </w:r>
      <w:r w:rsidR="00EB17D9" w:rsidRPr="00E366B1">
        <w:rPr>
          <w:rFonts w:ascii="Arial" w:hAnsi="Arial" w:cs="Arial"/>
          <w:sz w:val="24"/>
          <w:szCs w:val="24"/>
        </w:rPr>
        <w:t>3.000</w:t>
      </w:r>
      <w:r w:rsidR="00226CC1" w:rsidRPr="00E366B1">
        <w:rPr>
          <w:rFonts w:ascii="Arial" w:hAnsi="Arial" w:cs="Arial"/>
          <w:sz w:val="24"/>
          <w:szCs w:val="24"/>
        </w:rPr>
        <w:t xml:space="preserve"> </w:t>
      </w:r>
      <w:r w:rsidR="00791FA8" w:rsidRPr="00E366B1">
        <w:rPr>
          <w:rFonts w:ascii="Arial" w:hAnsi="Arial" w:cs="Arial"/>
          <w:sz w:val="24"/>
          <w:szCs w:val="24"/>
        </w:rPr>
        <w:t xml:space="preserve">Kunden und circa </w:t>
      </w:r>
      <w:r w:rsidR="00EB17D9" w:rsidRPr="00E366B1">
        <w:rPr>
          <w:rFonts w:ascii="Arial" w:hAnsi="Arial" w:cs="Arial"/>
          <w:sz w:val="24"/>
          <w:szCs w:val="24"/>
        </w:rPr>
        <w:t xml:space="preserve">130 </w:t>
      </w:r>
      <w:r w:rsidR="00791FA8" w:rsidRPr="00E366B1">
        <w:rPr>
          <w:rFonts w:ascii="Arial" w:hAnsi="Arial" w:cs="Arial"/>
          <w:sz w:val="24"/>
          <w:szCs w:val="24"/>
        </w:rPr>
        <w:t xml:space="preserve">Mitarbeitern an </w:t>
      </w:r>
      <w:r w:rsidR="00EB17D9" w:rsidRPr="00E366B1">
        <w:rPr>
          <w:rFonts w:ascii="Arial" w:hAnsi="Arial" w:cs="Arial"/>
          <w:sz w:val="24"/>
          <w:szCs w:val="24"/>
        </w:rPr>
        <w:t xml:space="preserve">acht </w:t>
      </w:r>
      <w:r w:rsidR="00791FA8" w:rsidRPr="00E366B1">
        <w:rPr>
          <w:rFonts w:ascii="Arial" w:hAnsi="Arial" w:cs="Arial"/>
          <w:sz w:val="24"/>
          <w:szCs w:val="24"/>
        </w:rPr>
        <w:t xml:space="preserve">Standorten in Europa </w:t>
      </w:r>
      <w:r w:rsidRPr="00E366B1">
        <w:rPr>
          <w:rFonts w:ascii="Arial" w:hAnsi="Arial" w:cs="Arial"/>
          <w:sz w:val="24"/>
          <w:szCs w:val="24"/>
        </w:rPr>
        <w:t xml:space="preserve">ist MHP </w:t>
      </w:r>
      <w:r w:rsidR="00791FA8" w:rsidRPr="00E366B1">
        <w:rPr>
          <w:rFonts w:ascii="Arial" w:hAnsi="Arial" w:cs="Arial"/>
          <w:sz w:val="24"/>
          <w:szCs w:val="24"/>
        </w:rPr>
        <w:t>einer der führenden Anbieter von Anwendungen für die Versandabwicklung, den Außenhandel und die Lagerlogistik. Moderne Technologien und Lösungsansätze ermöglichen eine flexible Prozessgestaltung in Verbindung mit dem Erhalt der Release</w:t>
      </w:r>
      <w:r w:rsidR="005B1C15" w:rsidRPr="00E366B1">
        <w:rPr>
          <w:rFonts w:ascii="Arial" w:hAnsi="Arial" w:cs="Arial"/>
          <w:sz w:val="24"/>
          <w:szCs w:val="24"/>
        </w:rPr>
        <w:t>-F</w:t>
      </w:r>
      <w:r w:rsidR="00791FA8" w:rsidRPr="00E366B1">
        <w:rPr>
          <w:rFonts w:ascii="Arial" w:hAnsi="Arial" w:cs="Arial"/>
          <w:sz w:val="24"/>
          <w:szCs w:val="24"/>
        </w:rPr>
        <w:t>ähigkeit. Produkte der MHP Solution Group werden permanent weiterentwickelt und funktional erweitert. Dabei liegt der Fokus auf den Bereichen, die von ERP Systemen nicht oder nicht in ausreichender Tiefe abgedeckt werden.</w:t>
      </w:r>
    </w:p>
    <w:p w:rsidR="008713A1" w:rsidRPr="008713A1" w:rsidRDefault="008713A1" w:rsidP="008713A1">
      <w:pPr>
        <w:spacing w:after="120" w:line="340" w:lineRule="exact"/>
        <w:jc w:val="both"/>
        <w:rPr>
          <w:rFonts w:ascii="Arial" w:hAnsi="Arial" w:cs="Arial"/>
          <w:sz w:val="24"/>
          <w:szCs w:val="24"/>
        </w:rPr>
      </w:pPr>
      <w:r w:rsidRPr="008713A1">
        <w:rPr>
          <w:rFonts w:ascii="Arial" w:hAnsi="Arial" w:cs="Arial"/>
          <w:sz w:val="24"/>
          <w:szCs w:val="24"/>
        </w:rPr>
        <w:t xml:space="preserve">Die BNS GmbH </w:t>
      </w:r>
      <w:r w:rsidR="0042518E" w:rsidRPr="008713A1">
        <w:rPr>
          <w:rFonts w:ascii="Arial" w:hAnsi="Arial" w:cs="Arial"/>
          <w:sz w:val="24"/>
          <w:szCs w:val="24"/>
        </w:rPr>
        <w:t xml:space="preserve">ist ein Technologieunternehmen mit den Geschäftsbereichen Logistiksoftware, Projekt- und Systemhaus </w:t>
      </w:r>
      <w:r w:rsidR="0042518E">
        <w:rPr>
          <w:rFonts w:ascii="Arial" w:hAnsi="Arial" w:cs="Arial"/>
          <w:sz w:val="24"/>
          <w:szCs w:val="24"/>
        </w:rPr>
        <w:t>sowie</w:t>
      </w:r>
      <w:r w:rsidR="0042518E" w:rsidRPr="008713A1">
        <w:rPr>
          <w:rFonts w:ascii="Arial" w:hAnsi="Arial" w:cs="Arial"/>
          <w:sz w:val="24"/>
          <w:szCs w:val="24"/>
        </w:rPr>
        <w:t xml:space="preserve"> Unternehmensberatung</w:t>
      </w:r>
      <w:r w:rsidR="00F10686">
        <w:rPr>
          <w:rFonts w:ascii="Arial" w:hAnsi="Arial" w:cs="Arial"/>
          <w:sz w:val="24"/>
          <w:szCs w:val="24"/>
        </w:rPr>
        <w:t xml:space="preserve"> und beschäftigt 45 Mitarbeiter</w:t>
      </w:r>
      <w:r w:rsidR="0042518E" w:rsidRPr="008713A1">
        <w:rPr>
          <w:rFonts w:ascii="Arial" w:hAnsi="Arial" w:cs="Arial"/>
          <w:sz w:val="24"/>
          <w:szCs w:val="24"/>
        </w:rPr>
        <w:t xml:space="preserve">. </w:t>
      </w:r>
      <w:r w:rsidR="0042518E">
        <w:rPr>
          <w:rFonts w:ascii="Arial" w:hAnsi="Arial" w:cs="Arial"/>
          <w:sz w:val="24"/>
          <w:szCs w:val="24"/>
        </w:rPr>
        <w:t xml:space="preserve">Neben dem Stammsitz Düsseldorf </w:t>
      </w:r>
      <w:r w:rsidRPr="008713A1">
        <w:rPr>
          <w:rFonts w:ascii="Arial" w:hAnsi="Arial" w:cs="Arial"/>
          <w:sz w:val="24"/>
          <w:szCs w:val="24"/>
        </w:rPr>
        <w:t xml:space="preserve">verfügt </w:t>
      </w:r>
      <w:r w:rsidR="0042518E">
        <w:rPr>
          <w:rFonts w:ascii="Arial" w:hAnsi="Arial" w:cs="Arial"/>
          <w:sz w:val="24"/>
          <w:szCs w:val="24"/>
        </w:rPr>
        <w:t xml:space="preserve">das Unternehmen </w:t>
      </w:r>
      <w:r w:rsidRPr="008713A1">
        <w:rPr>
          <w:rFonts w:ascii="Arial" w:hAnsi="Arial" w:cs="Arial"/>
          <w:sz w:val="24"/>
          <w:szCs w:val="24"/>
        </w:rPr>
        <w:t xml:space="preserve">über Entwicklungsbüros in München und Würzburg. Hauptumsatzträger des Unternehmens </w:t>
      </w:r>
      <w:r w:rsidR="00F10686">
        <w:rPr>
          <w:rFonts w:ascii="Arial" w:hAnsi="Arial" w:cs="Arial"/>
          <w:sz w:val="24"/>
          <w:szCs w:val="24"/>
        </w:rPr>
        <w:t>sind</w:t>
      </w:r>
      <w:r w:rsidRPr="008713A1">
        <w:rPr>
          <w:rFonts w:ascii="Arial" w:hAnsi="Arial" w:cs="Arial"/>
          <w:sz w:val="24"/>
          <w:szCs w:val="24"/>
        </w:rPr>
        <w:t xml:space="preserve"> die Speditionssoftware OnRoad und </w:t>
      </w:r>
      <w:r w:rsidR="00F10686">
        <w:rPr>
          <w:rFonts w:ascii="Arial" w:hAnsi="Arial" w:cs="Arial"/>
          <w:sz w:val="24"/>
          <w:szCs w:val="24"/>
        </w:rPr>
        <w:t>das Lagerverwaltungs</w:t>
      </w:r>
      <w:r w:rsidR="0042518E">
        <w:rPr>
          <w:rFonts w:ascii="Arial" w:hAnsi="Arial" w:cs="Arial"/>
          <w:sz w:val="24"/>
          <w:szCs w:val="24"/>
        </w:rPr>
        <w:t>system</w:t>
      </w:r>
      <w:r w:rsidRPr="008713A1">
        <w:rPr>
          <w:rFonts w:ascii="Arial" w:hAnsi="Arial" w:cs="Arial"/>
          <w:sz w:val="24"/>
          <w:szCs w:val="24"/>
        </w:rPr>
        <w:t xml:space="preserve"> </w:t>
      </w:r>
      <w:r w:rsidR="0042518E">
        <w:rPr>
          <w:rFonts w:ascii="Arial" w:hAnsi="Arial" w:cs="Arial"/>
          <w:sz w:val="24"/>
          <w:szCs w:val="24"/>
        </w:rPr>
        <w:t>x</w:t>
      </w:r>
      <w:r w:rsidRPr="008713A1">
        <w:rPr>
          <w:rFonts w:ascii="Arial" w:hAnsi="Arial" w:cs="Arial"/>
          <w:sz w:val="24"/>
          <w:szCs w:val="24"/>
        </w:rPr>
        <w:t>Storage. Seit September 2018 ist die AISYS GmbH eine Tochter der BNS.</w:t>
      </w:r>
    </w:p>
    <w:p w:rsidR="008713A1" w:rsidRDefault="008713A1" w:rsidP="008713A1">
      <w:pPr>
        <w:spacing w:after="120" w:line="340" w:lineRule="exact"/>
        <w:jc w:val="both"/>
        <w:rPr>
          <w:rFonts w:ascii="Arial" w:hAnsi="Arial" w:cs="Arial"/>
          <w:sz w:val="24"/>
          <w:szCs w:val="24"/>
        </w:rPr>
      </w:pPr>
      <w:r w:rsidRPr="008713A1">
        <w:rPr>
          <w:rFonts w:ascii="Arial" w:hAnsi="Arial" w:cs="Arial"/>
          <w:sz w:val="24"/>
          <w:szCs w:val="24"/>
        </w:rPr>
        <w:t>Die Lösungen der BNS GmbH reichen von TMS, CRM, Business Intelligence, Lagerverwaltung, Controlling, Telematik, EDI bis hin zur Archivierung und bilden die gesamte Wertschöpfungskette eines Speditions- und Transportunternehmens ab. Der Großteil der über 300 internationalen Kunden mit rund 7.000 Anwendern sind große und mittelständische Speditions- und Logistikdienstleister mit bis zu 1.000 Fahrzeugen, zum Teil eigener Lagerhaltung und weiteren Dienstleistungen aus allen Branchen. Die BNS GmbH ist aktiver Partner von zahlreichen namhaften Unternehmen wie Microsoft, Oracle, IBM. Ferner ist die BNS Partner von PTV und Here.com.</w:t>
      </w:r>
    </w:p>
    <w:p w:rsidR="00C26E8C" w:rsidRDefault="00C26E8C" w:rsidP="008713A1">
      <w:pPr>
        <w:spacing w:after="120" w:line="340" w:lineRule="exact"/>
        <w:jc w:val="both"/>
        <w:rPr>
          <w:rFonts w:ascii="Arial" w:hAnsi="Arial" w:cs="Arial"/>
          <w:sz w:val="24"/>
          <w:szCs w:val="24"/>
        </w:rPr>
      </w:pPr>
      <w:r w:rsidRPr="00921793">
        <w:rPr>
          <w:rFonts w:ascii="Arial" w:hAnsi="Arial" w:cs="Arial"/>
          <w:bCs/>
          <w:sz w:val="24"/>
          <w:szCs w:val="24"/>
        </w:rPr>
        <w:t xml:space="preserve">Weitere Informationen </w:t>
      </w:r>
      <w:r w:rsidRPr="00921793">
        <w:rPr>
          <w:rFonts w:ascii="Arial" w:hAnsi="Arial" w:cs="Arial"/>
          <w:sz w:val="24"/>
          <w:szCs w:val="24"/>
        </w:rPr>
        <w:t xml:space="preserve">unter </w:t>
      </w:r>
      <w:r w:rsidR="003D517E">
        <w:rPr>
          <w:rFonts w:ascii="Arial" w:hAnsi="Arial" w:cs="Arial"/>
          <w:sz w:val="24"/>
          <w:szCs w:val="24"/>
        </w:rPr>
        <w:t>www.mhp-solution-group.com</w:t>
      </w:r>
      <w:r w:rsidRPr="00921793">
        <w:rPr>
          <w:rFonts w:ascii="Arial" w:hAnsi="Arial" w:cs="Arial"/>
          <w:sz w:val="24"/>
          <w:szCs w:val="24"/>
        </w:rPr>
        <w:t>.</w:t>
      </w:r>
    </w:p>
    <w:p w:rsidR="00C26E8C" w:rsidRPr="00921793" w:rsidRDefault="00C26E8C" w:rsidP="00921793">
      <w:pPr>
        <w:spacing w:after="120" w:line="340" w:lineRule="exact"/>
        <w:rPr>
          <w:rFonts w:ascii="Arial" w:hAnsi="Arial" w:cs="Arial"/>
          <w:sz w:val="24"/>
          <w:szCs w:val="24"/>
        </w:rPr>
      </w:pPr>
    </w:p>
    <w:p w:rsidR="00E4655A" w:rsidRPr="004206F9" w:rsidRDefault="00E4655A" w:rsidP="00E4655A">
      <w:pPr>
        <w:spacing w:line="340" w:lineRule="exact"/>
        <w:jc w:val="both"/>
        <w:rPr>
          <w:rFonts w:ascii="Arial" w:hAnsi="Arial" w:cs="Arial"/>
          <w:b/>
          <w:bCs/>
        </w:rPr>
      </w:pPr>
      <w:r w:rsidRPr="004206F9">
        <w:rPr>
          <w:rFonts w:ascii="Arial" w:hAnsi="Arial" w:cs="Arial"/>
          <w:b/>
          <w:bCs/>
        </w:rPr>
        <w:t>Kontakt: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997"/>
      </w:tblGrid>
      <w:tr w:rsidR="00E4655A" w:rsidRPr="004206F9">
        <w:trPr>
          <w:trHeight w:val="359"/>
        </w:trPr>
        <w:tc>
          <w:tcPr>
            <w:tcW w:w="3936" w:type="dxa"/>
            <w:shd w:val="clear" w:color="auto" w:fill="E6E6E6"/>
          </w:tcPr>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BNS GmbH</w:t>
            </w:r>
          </w:p>
        </w:tc>
        <w:tc>
          <w:tcPr>
            <w:tcW w:w="3085" w:type="dxa"/>
            <w:shd w:val="clear" w:color="auto" w:fill="E6E6E6"/>
          </w:tcPr>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KfdM</w:t>
            </w:r>
            <w:r>
              <w:rPr>
                <w:rFonts w:ascii="Arial" w:hAnsi="Arial" w:cs="Arial"/>
                <w:sz w:val="20"/>
                <w:szCs w:val="20"/>
              </w:rPr>
              <w:t xml:space="preserve"> Kommunikation</w:t>
            </w:r>
            <w:r w:rsidRPr="004206F9">
              <w:rPr>
                <w:rFonts w:ascii="Arial" w:hAnsi="Arial" w:cs="Arial"/>
                <w:sz w:val="20"/>
                <w:szCs w:val="20"/>
              </w:rPr>
              <w:t xml:space="preserve"> für den Mittelstand</w:t>
            </w:r>
          </w:p>
        </w:tc>
      </w:tr>
      <w:tr w:rsidR="00E4655A" w:rsidRPr="004206F9">
        <w:trPr>
          <w:trHeight w:val="2105"/>
        </w:trPr>
        <w:tc>
          <w:tcPr>
            <w:tcW w:w="3936" w:type="dxa"/>
          </w:tcPr>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Patrick Wallinger</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Geschäftsführer</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Willstätterstr.10</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40549 Düsseldorf</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Fon: 0211 73066-0</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Fax: 0211 73066-305</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 xml:space="preserve">E-Mail: </w:t>
            </w:r>
            <w:hyperlink r:id="rId8" w:history="1">
              <w:r w:rsidRPr="004206F9">
                <w:rPr>
                  <w:rStyle w:val="Hyperlink"/>
                  <w:rFonts w:ascii="Arial" w:hAnsi="Arial" w:cs="Arial"/>
                  <w:sz w:val="20"/>
                  <w:szCs w:val="20"/>
                  <w:lang w:eastAsia="ar-SA"/>
                </w:rPr>
                <w:t>pwallinger@bns-software.com</w:t>
              </w:r>
            </w:hyperlink>
          </w:p>
          <w:p w:rsidR="00E4655A" w:rsidRPr="004206F9" w:rsidRDefault="003B1BA3" w:rsidP="00172D17">
            <w:pPr>
              <w:spacing w:after="0" w:line="240" w:lineRule="auto"/>
              <w:rPr>
                <w:rFonts w:ascii="Arial" w:hAnsi="Arial" w:cs="Arial"/>
                <w:sz w:val="20"/>
                <w:szCs w:val="20"/>
                <w:lang w:val="it-IT"/>
              </w:rPr>
            </w:pPr>
            <w:hyperlink r:id="rId9" w:history="1">
              <w:r w:rsidR="00E4655A" w:rsidRPr="004206F9">
                <w:rPr>
                  <w:rStyle w:val="Hyperlink"/>
                  <w:rFonts w:ascii="Arial" w:hAnsi="Arial" w:cs="Arial"/>
                  <w:sz w:val="20"/>
                  <w:szCs w:val="20"/>
                  <w:lang w:val="it-IT" w:eastAsia="ar-SA"/>
                </w:rPr>
                <w:t>www.bns-software.com</w:t>
              </w:r>
            </w:hyperlink>
          </w:p>
        </w:tc>
        <w:tc>
          <w:tcPr>
            <w:tcW w:w="3085" w:type="dxa"/>
          </w:tcPr>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Marcus Walter</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Sudetenweg 12</w:t>
            </w:r>
          </w:p>
          <w:p w:rsidR="00E4655A" w:rsidRPr="004206F9" w:rsidRDefault="00E4655A" w:rsidP="00172D17">
            <w:pPr>
              <w:spacing w:after="0" w:line="240" w:lineRule="auto"/>
              <w:rPr>
                <w:rFonts w:ascii="Arial" w:hAnsi="Arial" w:cs="Arial"/>
                <w:sz w:val="20"/>
                <w:szCs w:val="20"/>
              </w:rPr>
            </w:pPr>
            <w:r w:rsidRPr="004206F9">
              <w:rPr>
                <w:rFonts w:ascii="Arial" w:hAnsi="Arial" w:cs="Arial"/>
                <w:sz w:val="20"/>
                <w:szCs w:val="20"/>
              </w:rPr>
              <w:t>85375 Neufahrn b. Freising</w:t>
            </w:r>
          </w:p>
          <w:p w:rsidR="00E4655A" w:rsidRPr="006D5CBC" w:rsidRDefault="00E4655A" w:rsidP="00172D17">
            <w:pPr>
              <w:spacing w:after="0" w:line="240" w:lineRule="auto"/>
              <w:rPr>
                <w:rFonts w:ascii="Arial" w:hAnsi="Arial" w:cs="Arial"/>
                <w:sz w:val="20"/>
                <w:szCs w:val="20"/>
                <w:lang w:val="it-IT"/>
              </w:rPr>
            </w:pPr>
            <w:r w:rsidRPr="006D5CBC">
              <w:rPr>
                <w:rFonts w:ascii="Arial" w:hAnsi="Arial" w:cs="Arial"/>
                <w:sz w:val="20"/>
                <w:szCs w:val="20"/>
                <w:lang w:val="it-IT"/>
              </w:rPr>
              <w:t>Telefon +49 8165 999 38 43</w:t>
            </w:r>
          </w:p>
          <w:p w:rsidR="00E4655A" w:rsidRPr="006D5CBC" w:rsidRDefault="00E4655A" w:rsidP="00172D17">
            <w:pPr>
              <w:spacing w:after="0" w:line="240" w:lineRule="auto"/>
              <w:rPr>
                <w:rFonts w:ascii="Arial" w:hAnsi="Arial" w:cs="Arial"/>
                <w:sz w:val="20"/>
                <w:szCs w:val="20"/>
                <w:lang w:val="it-IT"/>
              </w:rPr>
            </w:pPr>
            <w:r w:rsidRPr="006D5CBC">
              <w:rPr>
                <w:rFonts w:ascii="Arial" w:hAnsi="Arial" w:cs="Arial"/>
                <w:sz w:val="20"/>
                <w:szCs w:val="20"/>
                <w:lang w:val="it-IT"/>
              </w:rPr>
              <w:t>Telefax +49 8165 999 38 45</w:t>
            </w:r>
          </w:p>
          <w:p w:rsidR="00E4655A" w:rsidRPr="006D5CBC" w:rsidRDefault="00E4655A" w:rsidP="00172D17">
            <w:pPr>
              <w:spacing w:after="0" w:line="240" w:lineRule="auto"/>
              <w:rPr>
                <w:rFonts w:ascii="Arial" w:hAnsi="Arial" w:cs="Arial"/>
                <w:sz w:val="20"/>
                <w:szCs w:val="20"/>
                <w:lang w:val="it-IT"/>
              </w:rPr>
            </w:pPr>
            <w:r w:rsidRPr="006D5CBC">
              <w:rPr>
                <w:rFonts w:ascii="Arial" w:hAnsi="Arial" w:cs="Arial"/>
                <w:sz w:val="20"/>
                <w:szCs w:val="20"/>
                <w:lang w:val="it-IT"/>
              </w:rPr>
              <w:t>E-Mail: walter@kfdm.eu</w:t>
            </w:r>
          </w:p>
          <w:p w:rsidR="00E4655A" w:rsidRPr="004206F9" w:rsidRDefault="003B1BA3" w:rsidP="00172D17">
            <w:pPr>
              <w:spacing w:after="0" w:line="240" w:lineRule="auto"/>
              <w:rPr>
                <w:rFonts w:ascii="Arial" w:hAnsi="Arial" w:cs="Arial"/>
                <w:sz w:val="20"/>
                <w:szCs w:val="20"/>
                <w:lang w:val="it-IT"/>
              </w:rPr>
            </w:pPr>
            <w:hyperlink r:id="rId10" w:history="1">
              <w:r w:rsidR="00E4655A" w:rsidRPr="004206F9">
                <w:rPr>
                  <w:rStyle w:val="Hyperlink"/>
                  <w:rFonts w:ascii="Arial" w:hAnsi="Arial" w:cs="Arial"/>
                  <w:sz w:val="20"/>
                  <w:szCs w:val="20"/>
                </w:rPr>
                <w:t>www.kfdm.eu</w:t>
              </w:r>
            </w:hyperlink>
          </w:p>
        </w:tc>
      </w:tr>
    </w:tbl>
    <w:p w:rsidR="00322B4E" w:rsidRPr="0078296D" w:rsidRDefault="00322B4E" w:rsidP="00C26E8C">
      <w:pPr>
        <w:ind w:right="-283"/>
        <w:jc w:val="both"/>
        <w:rPr>
          <w:rStyle w:val="Hyperlink"/>
          <w:rFonts w:ascii="Arial" w:hAnsi="Arial"/>
          <w:b/>
          <w:color w:val="808000"/>
          <w:sz w:val="24"/>
          <w:szCs w:val="24"/>
        </w:rPr>
      </w:pPr>
    </w:p>
    <w:sectPr w:rsidR="00322B4E" w:rsidRPr="0078296D" w:rsidSect="00F10686">
      <w:headerReference w:type="default" r:id="rId11"/>
      <w:footnotePr>
        <w:pos w:val="beneathText"/>
      </w:footnotePr>
      <w:pgSz w:w="11906" w:h="16838"/>
      <w:pgMar w:top="3261" w:right="3684" w:bottom="1133"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BA3" w:rsidRDefault="003B1BA3">
      <w:pPr>
        <w:spacing w:after="0" w:line="240" w:lineRule="auto"/>
      </w:pPr>
      <w:r>
        <w:separator/>
      </w:r>
    </w:p>
  </w:endnote>
  <w:endnote w:type="continuationSeparator" w:id="0">
    <w:p w:rsidR="003B1BA3" w:rsidRDefault="003B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sap">
    <w:panose1 w:val="02000506040000020004"/>
    <w:charset w:val="00"/>
    <w:family w:val="auto"/>
    <w:pitch w:val="variable"/>
    <w:sig w:usb0="00000003" w:usb1="00000000" w:usb2="00000000" w:usb3="00000000" w:csb0="00000001" w:csb1="00000000"/>
  </w:font>
  <w:font w:name="Asap-Regular">
    <w:altName w:val="Asap"/>
    <w:panose1 w:val="00000000000000000000"/>
    <w:charset w:val="00"/>
    <w:family w:val="swiss"/>
    <w:notTrueType/>
    <w:pitch w:val="default"/>
    <w:sig w:usb0="00000003" w:usb1="00000000" w:usb2="00000000" w:usb3="00000000" w:csb0="00000001" w:csb1="00000000"/>
  </w:font>
  <w:font w:name="Asap-Bold">
    <w:altName w:val="Asap"/>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BA3" w:rsidRDefault="003B1BA3">
      <w:pPr>
        <w:spacing w:after="0" w:line="240" w:lineRule="auto"/>
      </w:pPr>
      <w:r>
        <w:separator/>
      </w:r>
    </w:p>
  </w:footnote>
  <w:footnote w:type="continuationSeparator" w:id="0">
    <w:p w:rsidR="003B1BA3" w:rsidRDefault="003B1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686" w:rsidRDefault="00F10686">
    <w:pPr>
      <w:pStyle w:val="Kopfzeile"/>
    </w:pPr>
    <w:r>
      <w:rPr>
        <w:noProof/>
      </w:rPr>
      <w:drawing>
        <wp:inline distT="0" distB="0" distL="0" distR="0">
          <wp:extent cx="2430780" cy="951594"/>
          <wp:effectExtent l="0" t="0" r="7620" b="127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s_rgb.jpg"/>
                  <pic:cNvPicPr/>
                </pic:nvPicPr>
                <pic:blipFill>
                  <a:blip r:embed="rId1">
                    <a:extLst>
                      <a:ext uri="{28A0092B-C50C-407E-A947-70E740481C1C}">
                        <a14:useLocalDpi xmlns:a14="http://schemas.microsoft.com/office/drawing/2010/main" val="0"/>
                      </a:ext>
                    </a:extLst>
                  </a:blip>
                  <a:stretch>
                    <a:fillRect/>
                  </a:stretch>
                </pic:blipFill>
                <pic:spPr>
                  <a:xfrm>
                    <a:off x="0" y="0"/>
                    <a:ext cx="2446621" cy="9577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B4E"/>
    <w:rsid w:val="000F2A74"/>
    <w:rsid w:val="000F5F0F"/>
    <w:rsid w:val="00101C4C"/>
    <w:rsid w:val="00172D17"/>
    <w:rsid w:val="001A38E6"/>
    <w:rsid w:val="00226CC1"/>
    <w:rsid w:val="00264386"/>
    <w:rsid w:val="0028374E"/>
    <w:rsid w:val="002C7125"/>
    <w:rsid w:val="002E0A6B"/>
    <w:rsid w:val="002E3B31"/>
    <w:rsid w:val="002E5475"/>
    <w:rsid w:val="00322B4E"/>
    <w:rsid w:val="0033374F"/>
    <w:rsid w:val="003A4517"/>
    <w:rsid w:val="003B1BA3"/>
    <w:rsid w:val="003D517E"/>
    <w:rsid w:val="00403F4F"/>
    <w:rsid w:val="004213F1"/>
    <w:rsid w:val="0042518E"/>
    <w:rsid w:val="00493327"/>
    <w:rsid w:val="0049767B"/>
    <w:rsid w:val="004A430A"/>
    <w:rsid w:val="0053144C"/>
    <w:rsid w:val="005A6D20"/>
    <w:rsid w:val="005B1C15"/>
    <w:rsid w:val="006F2725"/>
    <w:rsid w:val="00725F0D"/>
    <w:rsid w:val="0078296D"/>
    <w:rsid w:val="00784D24"/>
    <w:rsid w:val="00785B09"/>
    <w:rsid w:val="00791FA8"/>
    <w:rsid w:val="00826240"/>
    <w:rsid w:val="008713A1"/>
    <w:rsid w:val="008717CB"/>
    <w:rsid w:val="008D7F7E"/>
    <w:rsid w:val="0090726A"/>
    <w:rsid w:val="0091096E"/>
    <w:rsid w:val="00921793"/>
    <w:rsid w:val="009773E7"/>
    <w:rsid w:val="00977E2B"/>
    <w:rsid w:val="00A02D28"/>
    <w:rsid w:val="00A16917"/>
    <w:rsid w:val="00A64635"/>
    <w:rsid w:val="00AA476F"/>
    <w:rsid w:val="00B20F4F"/>
    <w:rsid w:val="00B67740"/>
    <w:rsid w:val="00B9520F"/>
    <w:rsid w:val="00BA08D4"/>
    <w:rsid w:val="00BC1F9E"/>
    <w:rsid w:val="00C26E8C"/>
    <w:rsid w:val="00C93625"/>
    <w:rsid w:val="00C97D01"/>
    <w:rsid w:val="00CC3B5F"/>
    <w:rsid w:val="00CC5286"/>
    <w:rsid w:val="00CE4BD0"/>
    <w:rsid w:val="00D373E3"/>
    <w:rsid w:val="00D46A36"/>
    <w:rsid w:val="00D46A5B"/>
    <w:rsid w:val="00D5107A"/>
    <w:rsid w:val="00D64969"/>
    <w:rsid w:val="00DE24EA"/>
    <w:rsid w:val="00DF1365"/>
    <w:rsid w:val="00E366B1"/>
    <w:rsid w:val="00E4655A"/>
    <w:rsid w:val="00E70D68"/>
    <w:rsid w:val="00EB17D9"/>
    <w:rsid w:val="00EC7328"/>
    <w:rsid w:val="00EE7224"/>
    <w:rsid w:val="00F10686"/>
    <w:rsid w:val="00F1296E"/>
    <w:rsid w:val="00F70141"/>
    <w:rsid w:val="00F71DD4"/>
    <w:rsid w:val="00FB6C97"/>
    <w:rsid w:val="00FC4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72BE7"/>
  <w15:chartTrackingRefBased/>
  <w15:docId w15:val="{8F12CACC-40AF-4995-B687-115C78C6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overflowPunct w:val="0"/>
      <w:autoSpaceDE w:val="0"/>
      <w:autoSpaceDN w:val="0"/>
      <w:adjustRightInd w:val="0"/>
      <w:spacing w:after="160" w:line="259" w:lineRule="auto"/>
      <w:textAlignment w:val="baseline"/>
    </w:pPr>
    <w:rPr>
      <w:rFonts w:ascii="Calibri" w:hAnsi="Calibri"/>
      <w:color w:val="000000"/>
      <w:sz w:val="22"/>
      <w:szCs w:val="22"/>
      <w:lang w:eastAsia="zh-CN"/>
    </w:rPr>
  </w:style>
  <w:style w:type="paragraph" w:styleId="berschrift1">
    <w:name w:val="heading 1"/>
    <w:basedOn w:val="Standard1"/>
    <w:next w:val="Textkrper"/>
    <w:qFormat/>
    <w:pPr>
      <w:keepNext/>
      <w:keepLines/>
      <w:widowControl w:val="0"/>
      <w:spacing w:before="480" w:after="120"/>
      <w:outlineLvl w:val="0"/>
    </w:pPr>
    <w:rPr>
      <w:b/>
      <w:bCs/>
      <w:color w:val="000000"/>
      <w:sz w:val="48"/>
      <w:szCs w:val="48"/>
    </w:rPr>
  </w:style>
  <w:style w:type="paragraph" w:styleId="berschrift2">
    <w:name w:val="heading 2"/>
    <w:basedOn w:val="Standard1"/>
    <w:next w:val="Textkrper"/>
    <w:qFormat/>
    <w:pPr>
      <w:keepNext/>
      <w:keepLines/>
      <w:widowControl w:val="0"/>
      <w:spacing w:before="360" w:after="80"/>
      <w:outlineLvl w:val="1"/>
    </w:pPr>
    <w:rPr>
      <w:b/>
      <w:bCs/>
      <w:color w:val="000000"/>
      <w:sz w:val="36"/>
      <w:szCs w:val="36"/>
    </w:rPr>
  </w:style>
  <w:style w:type="paragraph" w:styleId="berschrift3">
    <w:name w:val="heading 3"/>
    <w:basedOn w:val="Standard1"/>
    <w:next w:val="Textkrper"/>
    <w:qFormat/>
    <w:pPr>
      <w:keepNext/>
      <w:keepLines/>
      <w:widowControl w:val="0"/>
      <w:spacing w:before="280" w:after="80"/>
      <w:outlineLvl w:val="2"/>
    </w:pPr>
    <w:rPr>
      <w:b/>
      <w:bCs/>
      <w:color w:val="000000"/>
      <w:sz w:val="28"/>
      <w:szCs w:val="28"/>
    </w:rPr>
  </w:style>
  <w:style w:type="paragraph" w:styleId="berschrift4">
    <w:name w:val="heading 4"/>
    <w:basedOn w:val="Standard1"/>
    <w:next w:val="Textkrper"/>
    <w:qFormat/>
    <w:pPr>
      <w:keepNext/>
      <w:keepLines/>
      <w:widowControl w:val="0"/>
      <w:spacing w:before="240" w:after="40"/>
      <w:outlineLvl w:val="3"/>
    </w:pPr>
    <w:rPr>
      <w:b/>
      <w:bCs/>
      <w:color w:val="000000"/>
      <w:sz w:val="24"/>
      <w:szCs w:val="24"/>
    </w:rPr>
  </w:style>
  <w:style w:type="paragraph" w:styleId="berschrift5">
    <w:name w:val="heading 5"/>
    <w:basedOn w:val="Standard1"/>
    <w:next w:val="Textkrper"/>
    <w:qFormat/>
    <w:pPr>
      <w:keepNext/>
      <w:keepLines/>
      <w:widowControl w:val="0"/>
      <w:spacing w:before="220" w:after="40"/>
      <w:outlineLvl w:val="4"/>
    </w:pPr>
    <w:rPr>
      <w:b/>
      <w:bCs/>
      <w:color w:val="000000"/>
    </w:rPr>
  </w:style>
  <w:style w:type="paragraph" w:styleId="berschrift6">
    <w:name w:val="heading 6"/>
    <w:basedOn w:val="Standard1"/>
    <w:next w:val="Textkrper"/>
    <w:qFormat/>
    <w:pPr>
      <w:keepNext/>
      <w:keepLines/>
      <w:widowControl w:val="0"/>
      <w:spacing w:before="200" w:after="40"/>
      <w:outlineLvl w:val="5"/>
    </w:pPr>
    <w:rPr>
      <w:b/>
      <w:bCs/>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noProof w:val="0"/>
      <w:color w:val="000080"/>
      <w:u w:val="single"/>
    </w:rPr>
  </w:style>
  <w:style w:type="paragraph" w:customStyle="1" w:styleId="berschrift">
    <w:name w:val="Überschrift"/>
    <w:basedOn w:val="Standard"/>
    <w:next w:val="Textkrper"/>
    <w:pPr>
      <w:keepNext/>
      <w:spacing w:before="240" w:after="120"/>
    </w:pPr>
    <w:rPr>
      <w:rFonts w:ascii="Arial" w:hAnsi="Arial" w:cs="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customStyle="1" w:styleId="Standard1">
    <w:name w:val="Standard1"/>
    <w:pPr>
      <w:suppressAutoHyphens/>
      <w:overflowPunct w:val="0"/>
      <w:autoSpaceDE w:val="0"/>
      <w:autoSpaceDN w:val="0"/>
      <w:adjustRightInd w:val="0"/>
      <w:spacing w:after="160" w:line="259" w:lineRule="auto"/>
      <w:textAlignment w:val="baseline"/>
    </w:pPr>
    <w:rPr>
      <w:rFonts w:ascii="Calibri" w:hAnsi="Calibri"/>
      <w:sz w:val="22"/>
      <w:szCs w:val="22"/>
      <w:lang w:eastAsia="zh-CN"/>
    </w:rPr>
  </w:style>
  <w:style w:type="paragraph" w:styleId="Titel">
    <w:name w:val="Title"/>
    <w:basedOn w:val="Standard1"/>
    <w:next w:val="Untertitel"/>
    <w:qFormat/>
    <w:pPr>
      <w:keepNext/>
      <w:keepLines/>
      <w:widowControl w:val="0"/>
      <w:spacing w:before="480" w:after="120"/>
    </w:pPr>
    <w:rPr>
      <w:b/>
      <w:bCs/>
      <w:color w:val="000000"/>
      <w:sz w:val="72"/>
      <w:szCs w:val="72"/>
    </w:rPr>
  </w:style>
  <w:style w:type="paragraph" w:styleId="Untertitel">
    <w:name w:val="Subtitle"/>
    <w:basedOn w:val="Standard1"/>
    <w:next w:val="Textkrper"/>
    <w:qFormat/>
    <w:pPr>
      <w:keepNext/>
      <w:keepLines/>
      <w:widowControl w:val="0"/>
      <w:spacing w:before="360" w:after="80"/>
    </w:pPr>
    <w:rPr>
      <w:rFonts w:ascii="Georgia" w:hAnsi="Georgia"/>
      <w:i/>
      <w:iCs/>
      <w:color w:val="808080"/>
      <w:sz w:val="48"/>
      <w:szCs w:val="48"/>
    </w:rPr>
  </w:style>
  <w:style w:type="paragraph" w:styleId="Kopfzeile">
    <w:name w:val="header"/>
    <w:basedOn w:val="Standard"/>
    <w:link w:val="KopfzeileZchn"/>
    <w:uiPriority w:val="99"/>
    <w:rsid w:val="0078296D"/>
    <w:pPr>
      <w:tabs>
        <w:tab w:val="center" w:pos="4536"/>
        <w:tab w:val="right" w:pos="9072"/>
      </w:tabs>
    </w:pPr>
  </w:style>
  <w:style w:type="paragraph" w:styleId="Fuzeile">
    <w:name w:val="footer"/>
    <w:basedOn w:val="Standard"/>
    <w:rsid w:val="0078296D"/>
    <w:pPr>
      <w:tabs>
        <w:tab w:val="center" w:pos="4536"/>
        <w:tab w:val="right" w:pos="9072"/>
      </w:tabs>
    </w:pPr>
  </w:style>
  <w:style w:type="paragraph" w:styleId="Sprechblasentext">
    <w:name w:val="Balloon Text"/>
    <w:basedOn w:val="Standard"/>
    <w:link w:val="SprechblasentextZchn"/>
    <w:uiPriority w:val="99"/>
    <w:semiHidden/>
    <w:unhideWhenUsed/>
    <w:rsid w:val="00EB17D9"/>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B17D9"/>
    <w:rPr>
      <w:rFonts w:ascii="Segoe UI" w:hAnsi="Segoe UI" w:cs="Segoe UI"/>
      <w:color w:val="000000"/>
      <w:sz w:val="18"/>
      <w:szCs w:val="18"/>
      <w:lang w:eastAsia="zh-CN"/>
    </w:rPr>
  </w:style>
  <w:style w:type="character" w:customStyle="1" w:styleId="KopfzeileZchn">
    <w:name w:val="Kopfzeile Zchn"/>
    <w:basedOn w:val="Absatz-Standardschriftart"/>
    <w:link w:val="Kopfzeile"/>
    <w:uiPriority w:val="99"/>
    <w:rsid w:val="00F10686"/>
    <w:rPr>
      <w:rFonts w:ascii="Calibri" w:hAnsi="Calibri"/>
      <w:color w:val="000000"/>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wallinger@bns-softwar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fdm.eu" TargetMode="External"/><Relationship Id="rId4" Type="http://schemas.openxmlformats.org/officeDocument/2006/relationships/webSettings" Target="webSettings.xml"/><Relationship Id="rId9" Type="http://schemas.openxmlformats.org/officeDocument/2006/relationships/hyperlink" Target="http://www.bns-softwa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AF0F-612F-4E84-B182-BC8B4936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3192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Microsoft</Company>
  <LinksUpToDate>false</LinksUpToDate>
  <CharactersWithSpaces>3691</CharactersWithSpaces>
  <SharedDoc>false</SharedDoc>
  <HLinks>
    <vt:vector size="18" baseType="variant">
      <vt:variant>
        <vt:i4>8323134</vt:i4>
      </vt:variant>
      <vt:variant>
        <vt:i4>6</vt:i4>
      </vt:variant>
      <vt:variant>
        <vt:i4>0</vt:i4>
      </vt:variant>
      <vt:variant>
        <vt:i4>5</vt:i4>
      </vt:variant>
      <vt:variant>
        <vt:lpwstr>http://www.kfdm.eu/</vt:lpwstr>
      </vt:variant>
      <vt:variant>
        <vt:lpwstr/>
      </vt:variant>
      <vt:variant>
        <vt:i4>4456450</vt:i4>
      </vt:variant>
      <vt:variant>
        <vt:i4>3</vt:i4>
      </vt:variant>
      <vt:variant>
        <vt:i4>0</vt:i4>
      </vt:variant>
      <vt:variant>
        <vt:i4>5</vt:i4>
      </vt:variant>
      <vt:variant>
        <vt:lpwstr>http://www.bns-software.com/</vt:lpwstr>
      </vt:variant>
      <vt:variant>
        <vt:lpwstr/>
      </vt:variant>
      <vt:variant>
        <vt:i4>393325</vt:i4>
      </vt:variant>
      <vt:variant>
        <vt:i4>0</vt:i4>
      </vt:variant>
      <vt:variant>
        <vt:i4>0</vt:i4>
      </vt:variant>
      <vt:variant>
        <vt:i4>5</vt:i4>
      </vt:variant>
      <vt:variant>
        <vt:lpwstr>mailto:pwallinger@bns-software.com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KfdM</dc:creator>
  <cp:keywords/>
  <cp:lastModifiedBy>Marcus Walter</cp:lastModifiedBy>
  <cp:revision>7</cp:revision>
  <cp:lastPrinted>1899-12-31T23:00:00Z</cp:lastPrinted>
  <dcterms:created xsi:type="dcterms:W3CDTF">2019-02-22T09:36:00Z</dcterms:created>
  <dcterms:modified xsi:type="dcterms:W3CDTF">2019-02-27T09:49:00Z</dcterms:modified>
</cp:coreProperties>
</file>