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473" w:rsidRPr="007E3115" w:rsidRDefault="00151473" w:rsidP="001D3726">
      <w:pPr>
        <w:pStyle w:val="Titel"/>
      </w:pPr>
    </w:p>
    <w:p w:rsidR="00831FFC" w:rsidRDefault="00831FFC" w:rsidP="00FD280B">
      <w:pPr>
        <w:pStyle w:val="KeinLeerraum"/>
        <w:spacing w:after="120" w:line="276" w:lineRule="auto"/>
        <w:rPr>
          <w:rFonts w:asciiTheme="majorHAnsi" w:hAnsiTheme="majorHAnsi"/>
          <w:b/>
          <w:color w:val="153260"/>
          <w:sz w:val="16"/>
        </w:rPr>
      </w:pPr>
      <w:r>
        <w:rPr>
          <w:b/>
          <w:noProof/>
        </w:rPr>
        <w:drawing>
          <wp:inline distT="0" distB="0" distL="0" distR="0">
            <wp:extent cx="4686300" cy="2159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ual_Volvo_Electric.jpg"/>
                    <pic:cNvPicPr/>
                  </pic:nvPicPr>
                  <pic:blipFill>
                    <a:blip r:embed="rId7">
                      <a:extLst>
                        <a:ext uri="{28A0092B-C50C-407E-A947-70E740481C1C}">
                          <a14:useLocalDpi xmlns:a14="http://schemas.microsoft.com/office/drawing/2010/main" val="0"/>
                        </a:ext>
                      </a:extLst>
                    </a:blip>
                    <a:stretch>
                      <a:fillRect/>
                    </a:stretch>
                  </pic:blipFill>
                  <pic:spPr>
                    <a:xfrm>
                      <a:off x="0" y="0"/>
                      <a:ext cx="4686300" cy="2159000"/>
                    </a:xfrm>
                    <a:prstGeom prst="rect">
                      <a:avLst/>
                    </a:prstGeom>
                  </pic:spPr>
                </pic:pic>
              </a:graphicData>
            </a:graphic>
          </wp:inline>
        </w:drawing>
      </w:r>
    </w:p>
    <w:p w:rsidR="00831FFC" w:rsidRPr="00BE087A" w:rsidRDefault="00BE087A" w:rsidP="00FD280B">
      <w:pPr>
        <w:pStyle w:val="KeinLeerraum"/>
        <w:spacing w:after="120" w:line="276" w:lineRule="auto"/>
        <w:rPr>
          <w:rFonts w:asciiTheme="majorHAnsi" w:hAnsiTheme="majorHAnsi"/>
          <w:color w:val="1F497D" w:themeColor="text2"/>
          <w:sz w:val="18"/>
          <w:szCs w:val="18"/>
        </w:rPr>
      </w:pPr>
      <w:proofErr w:type="spellStart"/>
      <w:r w:rsidRPr="00BE087A">
        <w:rPr>
          <w:rFonts w:asciiTheme="majorHAnsi" w:hAnsiTheme="majorHAnsi"/>
          <w:color w:val="1F497D" w:themeColor="text2"/>
          <w:sz w:val="18"/>
          <w:szCs w:val="18"/>
        </w:rPr>
        <w:t>v.l</w:t>
      </w:r>
      <w:proofErr w:type="spellEnd"/>
      <w:r w:rsidRPr="00BE087A">
        <w:rPr>
          <w:rFonts w:asciiTheme="majorHAnsi" w:hAnsiTheme="majorHAnsi"/>
          <w:color w:val="1F497D" w:themeColor="text2"/>
          <w:sz w:val="18"/>
          <w:szCs w:val="18"/>
        </w:rPr>
        <w:t xml:space="preserve">. Martin </w:t>
      </w:r>
      <w:proofErr w:type="spellStart"/>
      <w:r w:rsidRPr="00BE087A">
        <w:rPr>
          <w:rFonts w:asciiTheme="majorHAnsi" w:hAnsiTheme="majorHAnsi"/>
          <w:color w:val="1F497D" w:themeColor="text2"/>
          <w:sz w:val="18"/>
          <w:szCs w:val="18"/>
        </w:rPr>
        <w:t>Lundstedt</w:t>
      </w:r>
      <w:proofErr w:type="spellEnd"/>
      <w:r w:rsidRPr="00BE087A">
        <w:rPr>
          <w:rFonts w:asciiTheme="majorHAnsi" w:hAnsiTheme="majorHAnsi"/>
          <w:color w:val="1F497D" w:themeColor="text2"/>
          <w:sz w:val="18"/>
          <w:szCs w:val="18"/>
        </w:rPr>
        <w:t xml:space="preserve">, </w:t>
      </w:r>
      <w:proofErr w:type="spellStart"/>
      <w:r w:rsidRPr="00BE087A">
        <w:rPr>
          <w:rFonts w:asciiTheme="majorHAnsi" w:hAnsiTheme="majorHAnsi"/>
          <w:color w:val="1F497D" w:themeColor="text2"/>
          <w:sz w:val="18"/>
          <w:szCs w:val="18"/>
        </w:rPr>
        <w:t>President</w:t>
      </w:r>
      <w:proofErr w:type="spellEnd"/>
      <w:r w:rsidRPr="00BE087A">
        <w:rPr>
          <w:rFonts w:asciiTheme="majorHAnsi" w:hAnsiTheme="majorHAnsi"/>
          <w:color w:val="1F497D" w:themeColor="text2"/>
          <w:sz w:val="18"/>
          <w:szCs w:val="18"/>
        </w:rPr>
        <w:t xml:space="preserve"> Volvo Group &amp; CEO, Peter Ström, Geschäftsführer PEMA GmbH, Christian </w:t>
      </w:r>
      <w:proofErr w:type="spellStart"/>
      <w:r w:rsidRPr="00BE087A">
        <w:rPr>
          <w:rFonts w:asciiTheme="majorHAnsi" w:hAnsiTheme="majorHAnsi"/>
          <w:color w:val="1F497D" w:themeColor="text2"/>
          <w:sz w:val="18"/>
          <w:szCs w:val="18"/>
        </w:rPr>
        <w:t>Coolsaet</w:t>
      </w:r>
      <w:proofErr w:type="spellEnd"/>
      <w:r w:rsidRPr="00BE087A">
        <w:rPr>
          <w:rFonts w:asciiTheme="majorHAnsi" w:hAnsiTheme="majorHAnsi"/>
          <w:color w:val="1F497D" w:themeColor="text2"/>
          <w:sz w:val="18"/>
          <w:szCs w:val="18"/>
        </w:rPr>
        <w:t xml:space="preserve">, Geschäftsführer &amp; </w:t>
      </w:r>
      <w:proofErr w:type="spellStart"/>
      <w:r w:rsidRPr="00BE087A">
        <w:rPr>
          <w:rFonts w:asciiTheme="majorHAnsi" w:hAnsiTheme="majorHAnsi"/>
          <w:color w:val="1F497D" w:themeColor="text2"/>
          <w:sz w:val="18"/>
          <w:szCs w:val="18"/>
        </w:rPr>
        <w:t>Vice</w:t>
      </w:r>
      <w:proofErr w:type="spellEnd"/>
      <w:r w:rsidRPr="00BE087A">
        <w:rPr>
          <w:rFonts w:asciiTheme="majorHAnsi" w:hAnsiTheme="majorHAnsi"/>
          <w:color w:val="1F497D" w:themeColor="text2"/>
          <w:sz w:val="18"/>
          <w:szCs w:val="18"/>
        </w:rPr>
        <w:t xml:space="preserve"> </w:t>
      </w:r>
      <w:proofErr w:type="spellStart"/>
      <w:r w:rsidRPr="00BE087A">
        <w:rPr>
          <w:rFonts w:asciiTheme="majorHAnsi" w:hAnsiTheme="majorHAnsi"/>
          <w:color w:val="1F497D" w:themeColor="text2"/>
          <w:sz w:val="18"/>
          <w:szCs w:val="18"/>
        </w:rPr>
        <w:t>President</w:t>
      </w:r>
      <w:proofErr w:type="spellEnd"/>
      <w:r w:rsidRPr="00BE087A">
        <w:rPr>
          <w:rFonts w:asciiTheme="majorHAnsi" w:hAnsiTheme="majorHAnsi"/>
          <w:color w:val="1F497D" w:themeColor="text2"/>
          <w:sz w:val="18"/>
          <w:szCs w:val="18"/>
        </w:rPr>
        <w:t xml:space="preserve"> Volvo Group Trucks Central Europe GmbH</w:t>
      </w:r>
      <w:r>
        <w:rPr>
          <w:rFonts w:asciiTheme="majorHAnsi" w:hAnsiTheme="majorHAnsi"/>
          <w:color w:val="1F497D" w:themeColor="text2"/>
          <w:sz w:val="18"/>
          <w:szCs w:val="18"/>
        </w:rPr>
        <w:t xml:space="preserve"> / </w:t>
      </w:r>
      <w:proofErr w:type="spellStart"/>
      <w:r>
        <w:rPr>
          <w:rFonts w:asciiTheme="majorHAnsi" w:hAnsiTheme="majorHAnsi"/>
          <w:color w:val="1F497D" w:themeColor="text2"/>
          <w:sz w:val="18"/>
          <w:szCs w:val="18"/>
        </w:rPr>
        <w:t>Quelle:Volvo</w:t>
      </w:r>
      <w:proofErr w:type="spellEnd"/>
    </w:p>
    <w:p w:rsidR="00A177C8" w:rsidRPr="001D3726" w:rsidRDefault="00514342" w:rsidP="00FD280B">
      <w:pPr>
        <w:pStyle w:val="KeinLeerraum"/>
        <w:spacing w:after="120" w:line="276" w:lineRule="auto"/>
        <w:rPr>
          <w:rFonts w:asciiTheme="majorHAnsi" w:hAnsiTheme="majorHAnsi"/>
          <w:b/>
          <w:color w:val="153260"/>
          <w:sz w:val="16"/>
        </w:rPr>
      </w:pPr>
      <w:r w:rsidRPr="00BE087A">
        <w:rPr>
          <w:b/>
          <w:color w:val="1F497D" w:themeColor="text2"/>
        </w:rPr>
        <w:br/>
      </w:r>
      <w:r w:rsidR="009959E6">
        <w:rPr>
          <w:rFonts w:asciiTheme="majorHAnsi" w:hAnsiTheme="majorHAnsi"/>
          <w:b/>
          <w:color w:val="153260"/>
          <w:sz w:val="16"/>
        </w:rPr>
        <w:t>7. November</w:t>
      </w:r>
      <w:r w:rsidR="00A177C8" w:rsidRPr="001D3726">
        <w:rPr>
          <w:rFonts w:asciiTheme="majorHAnsi" w:hAnsiTheme="majorHAnsi"/>
          <w:b/>
          <w:color w:val="153260"/>
          <w:sz w:val="16"/>
        </w:rPr>
        <w:t xml:space="preserve"> 2018</w:t>
      </w:r>
    </w:p>
    <w:p w:rsidR="00A177C8" w:rsidRPr="001D3726" w:rsidRDefault="00D05E8C">
      <w:pPr>
        <w:rPr>
          <w:rFonts w:ascii="Sintony" w:hAnsi="Sintony"/>
          <w:color w:val="153260"/>
          <w:sz w:val="44"/>
          <w:szCs w:val="44"/>
        </w:rPr>
      </w:pPr>
      <w:r w:rsidRPr="001D3726">
        <w:rPr>
          <w:rFonts w:ascii="Sintony" w:hAnsi="Sintony"/>
          <w:color w:val="153260"/>
          <w:sz w:val="44"/>
          <w:szCs w:val="44"/>
        </w:rPr>
        <w:t>PEMA VERMIETET ELEKTRO-LKW</w:t>
      </w:r>
      <w:r w:rsidR="001D5ED6" w:rsidRPr="001D3726">
        <w:rPr>
          <w:rFonts w:ascii="Sintony" w:hAnsi="Sintony"/>
          <w:color w:val="153260"/>
          <w:sz w:val="44"/>
          <w:szCs w:val="44"/>
        </w:rPr>
        <w:t xml:space="preserve"> VON VOLVO</w:t>
      </w:r>
    </w:p>
    <w:p w:rsidR="0047779F" w:rsidRPr="001D3726" w:rsidRDefault="00D123C9" w:rsidP="0047779F">
      <w:pPr>
        <w:rPr>
          <w:rFonts w:ascii="Sintony" w:hAnsi="Sintony"/>
          <w:color w:val="153260"/>
          <w:sz w:val="18"/>
          <w:szCs w:val="18"/>
        </w:rPr>
      </w:pPr>
      <w:r w:rsidRPr="001D3726">
        <w:rPr>
          <w:rFonts w:ascii="Sintony" w:hAnsi="Sintony"/>
          <w:b/>
          <w:color w:val="153260"/>
          <w:sz w:val="18"/>
          <w:szCs w:val="18"/>
        </w:rPr>
        <w:t xml:space="preserve">PEMA verjüngt seine </w:t>
      </w:r>
      <w:proofErr w:type="spellStart"/>
      <w:r w:rsidRPr="001D3726">
        <w:rPr>
          <w:rFonts w:ascii="Sintony" w:hAnsi="Sintony"/>
          <w:b/>
          <w:color w:val="153260"/>
          <w:sz w:val="18"/>
          <w:szCs w:val="18"/>
        </w:rPr>
        <w:t>Vermietflotte</w:t>
      </w:r>
      <w:proofErr w:type="spellEnd"/>
      <w:r w:rsidRPr="001D3726">
        <w:rPr>
          <w:rFonts w:ascii="Sintony" w:hAnsi="Sintony"/>
          <w:b/>
          <w:color w:val="153260"/>
          <w:sz w:val="18"/>
          <w:szCs w:val="18"/>
        </w:rPr>
        <w:t xml:space="preserve"> und investiert in 500 Sattelzugmaschinen vom Typ Volvo FH und 25 vollelektrische Lkw vom Typ Volvo FL Electric</w:t>
      </w:r>
      <w:r w:rsidR="00116BCC" w:rsidRPr="001D3726">
        <w:rPr>
          <w:rFonts w:ascii="Sintony" w:hAnsi="Sintony"/>
          <w:b/>
          <w:color w:val="153260"/>
          <w:sz w:val="18"/>
          <w:szCs w:val="18"/>
        </w:rPr>
        <w:t>, die ab März 2019 zur Verfügung stehen werden</w:t>
      </w:r>
      <w:r w:rsidRPr="001D3726">
        <w:rPr>
          <w:rFonts w:ascii="Sintony" w:hAnsi="Sintony"/>
          <w:b/>
          <w:color w:val="153260"/>
          <w:sz w:val="18"/>
          <w:szCs w:val="18"/>
        </w:rPr>
        <w:t xml:space="preserve">. </w:t>
      </w:r>
      <w:r w:rsidR="001A4A74" w:rsidRPr="001D3726">
        <w:rPr>
          <w:rFonts w:ascii="Sintony" w:hAnsi="Sintony"/>
          <w:b/>
          <w:color w:val="153260"/>
          <w:sz w:val="18"/>
          <w:szCs w:val="18"/>
        </w:rPr>
        <w:t xml:space="preserve">Damit </w:t>
      </w:r>
      <w:r w:rsidR="00DF54DE" w:rsidRPr="001D3726">
        <w:rPr>
          <w:rFonts w:ascii="Sintony" w:hAnsi="Sintony"/>
          <w:b/>
          <w:color w:val="153260"/>
          <w:sz w:val="18"/>
          <w:szCs w:val="18"/>
        </w:rPr>
        <w:t xml:space="preserve">bietet </w:t>
      </w:r>
      <w:r w:rsidR="001A4A74" w:rsidRPr="001D3726">
        <w:rPr>
          <w:rFonts w:ascii="Sintony" w:hAnsi="Sintony"/>
          <w:b/>
          <w:color w:val="153260"/>
          <w:sz w:val="18"/>
          <w:szCs w:val="18"/>
        </w:rPr>
        <w:t>PEMA s</w:t>
      </w:r>
      <w:r w:rsidR="00116BCC" w:rsidRPr="001D3726">
        <w:rPr>
          <w:rFonts w:ascii="Sintony" w:hAnsi="Sintony"/>
          <w:b/>
          <w:color w:val="153260"/>
          <w:sz w:val="18"/>
          <w:szCs w:val="18"/>
        </w:rPr>
        <w:t xml:space="preserve">einen Kunden als einer der ersten Vermieter </w:t>
      </w:r>
      <w:r w:rsidR="00873C08" w:rsidRPr="001D3726">
        <w:rPr>
          <w:rFonts w:ascii="Sintony" w:hAnsi="Sintony"/>
          <w:b/>
          <w:color w:val="153260"/>
          <w:sz w:val="18"/>
          <w:szCs w:val="18"/>
        </w:rPr>
        <w:t xml:space="preserve">völlig </w:t>
      </w:r>
      <w:r w:rsidR="00116BCC" w:rsidRPr="001D3726">
        <w:rPr>
          <w:rFonts w:ascii="Sintony" w:hAnsi="Sintony"/>
          <w:b/>
          <w:color w:val="153260"/>
          <w:sz w:val="18"/>
          <w:szCs w:val="18"/>
        </w:rPr>
        <w:t xml:space="preserve">emissionsfreie </w:t>
      </w:r>
      <w:r w:rsidR="00D434B8" w:rsidRPr="001D3726">
        <w:rPr>
          <w:rFonts w:ascii="Sintony" w:hAnsi="Sintony"/>
          <w:b/>
          <w:color w:val="153260"/>
          <w:sz w:val="18"/>
          <w:szCs w:val="18"/>
        </w:rPr>
        <w:t>16-Tonner</w:t>
      </w:r>
      <w:r w:rsidR="00D35B00" w:rsidRPr="001D3726">
        <w:rPr>
          <w:rFonts w:ascii="Sintony" w:hAnsi="Sintony"/>
          <w:b/>
          <w:color w:val="153260"/>
          <w:sz w:val="18"/>
          <w:szCs w:val="18"/>
        </w:rPr>
        <w:t xml:space="preserve"> </w:t>
      </w:r>
      <w:r w:rsidR="00873C08" w:rsidRPr="001D3726">
        <w:rPr>
          <w:rFonts w:ascii="Sintony" w:hAnsi="Sintony"/>
          <w:b/>
          <w:color w:val="153260"/>
          <w:sz w:val="18"/>
          <w:szCs w:val="18"/>
        </w:rPr>
        <w:t>mit einer Reichweite von bis zu 300 Kilometern.</w:t>
      </w:r>
      <w:r w:rsidR="0015237D" w:rsidRPr="001D3726">
        <w:rPr>
          <w:rFonts w:ascii="Sintony" w:hAnsi="Sintony"/>
          <w:b/>
          <w:color w:val="153260"/>
          <w:sz w:val="18"/>
          <w:szCs w:val="18"/>
        </w:rPr>
        <w:t xml:space="preserve"> Dieser Schritt ermög</w:t>
      </w:r>
      <w:r w:rsidR="00D35B00" w:rsidRPr="001D3726">
        <w:rPr>
          <w:rFonts w:ascii="Sintony" w:hAnsi="Sintony"/>
          <w:b/>
          <w:color w:val="153260"/>
          <w:sz w:val="18"/>
          <w:szCs w:val="18"/>
        </w:rPr>
        <w:t>l</w:t>
      </w:r>
      <w:r w:rsidR="0015237D" w:rsidRPr="001D3726">
        <w:rPr>
          <w:rFonts w:ascii="Sintony" w:hAnsi="Sintony"/>
          <w:b/>
          <w:color w:val="153260"/>
          <w:sz w:val="18"/>
          <w:szCs w:val="18"/>
        </w:rPr>
        <w:t>ic</w:t>
      </w:r>
      <w:r w:rsidR="00D35B00" w:rsidRPr="001D3726">
        <w:rPr>
          <w:rFonts w:ascii="Sintony" w:hAnsi="Sintony"/>
          <w:b/>
          <w:color w:val="153260"/>
          <w:sz w:val="18"/>
          <w:szCs w:val="18"/>
        </w:rPr>
        <w:t>h</w:t>
      </w:r>
      <w:r w:rsidR="0015237D" w:rsidRPr="001D3726">
        <w:rPr>
          <w:rFonts w:ascii="Sintony" w:hAnsi="Sintony"/>
          <w:b/>
          <w:color w:val="153260"/>
          <w:sz w:val="18"/>
          <w:szCs w:val="18"/>
        </w:rPr>
        <w:t xml:space="preserve">t </w:t>
      </w:r>
      <w:r w:rsidR="00D35B00" w:rsidRPr="001D3726">
        <w:rPr>
          <w:rFonts w:ascii="Sintony" w:hAnsi="Sintony"/>
          <w:b/>
          <w:color w:val="153260"/>
          <w:sz w:val="18"/>
          <w:szCs w:val="18"/>
        </w:rPr>
        <w:t>Fuhrparkbetreibern</w:t>
      </w:r>
      <w:r w:rsidR="00FD6ED7" w:rsidRPr="001D3726">
        <w:rPr>
          <w:rFonts w:ascii="Sintony" w:hAnsi="Sintony"/>
          <w:b/>
          <w:color w:val="153260"/>
          <w:sz w:val="18"/>
          <w:szCs w:val="18"/>
        </w:rPr>
        <w:t xml:space="preserve"> ohne Investitionsrisiko den Einstieg in</w:t>
      </w:r>
      <w:r w:rsidR="00D35B00" w:rsidRPr="001D3726">
        <w:rPr>
          <w:rFonts w:ascii="Sintony" w:hAnsi="Sintony"/>
          <w:b/>
          <w:color w:val="153260"/>
          <w:sz w:val="18"/>
          <w:szCs w:val="18"/>
        </w:rPr>
        <w:t xml:space="preserve"> die Elektrom</w:t>
      </w:r>
      <w:bookmarkStart w:id="0" w:name="_GoBack"/>
      <w:bookmarkEnd w:id="0"/>
      <w:r w:rsidR="00D35B00" w:rsidRPr="001D3726">
        <w:rPr>
          <w:rFonts w:ascii="Sintony" w:hAnsi="Sintony"/>
          <w:b/>
          <w:color w:val="153260"/>
          <w:sz w:val="18"/>
          <w:szCs w:val="18"/>
        </w:rPr>
        <w:t>obilität</w:t>
      </w:r>
      <w:r w:rsidR="00FD6ED7" w:rsidRPr="001D3726">
        <w:rPr>
          <w:rFonts w:ascii="Sintony" w:hAnsi="Sintony"/>
          <w:b/>
          <w:color w:val="153260"/>
          <w:sz w:val="18"/>
          <w:szCs w:val="18"/>
        </w:rPr>
        <w:t xml:space="preserve">, was die Hemmschwelle deutlich </w:t>
      </w:r>
      <w:r w:rsidR="00DF54DE" w:rsidRPr="001D3726">
        <w:rPr>
          <w:rFonts w:ascii="Sintony" w:hAnsi="Sintony"/>
          <w:b/>
          <w:color w:val="153260"/>
          <w:sz w:val="18"/>
          <w:szCs w:val="18"/>
        </w:rPr>
        <w:t>senkt</w:t>
      </w:r>
      <w:r w:rsidR="00D35B00" w:rsidRPr="001D3726">
        <w:rPr>
          <w:rFonts w:ascii="Sintony" w:hAnsi="Sintony"/>
          <w:b/>
          <w:color w:val="153260"/>
          <w:sz w:val="18"/>
          <w:szCs w:val="18"/>
        </w:rPr>
        <w:t>.</w:t>
      </w:r>
      <w:r w:rsidR="00FD6ED7" w:rsidRPr="001D3726">
        <w:rPr>
          <w:rFonts w:ascii="Sintony" w:hAnsi="Sintony"/>
          <w:b/>
          <w:color w:val="153260"/>
          <w:sz w:val="18"/>
          <w:szCs w:val="18"/>
        </w:rPr>
        <w:t xml:space="preserve"> Der </w:t>
      </w:r>
      <w:proofErr w:type="spellStart"/>
      <w:r w:rsidR="00FD6ED7" w:rsidRPr="001D3726">
        <w:rPr>
          <w:rFonts w:ascii="Sintony" w:hAnsi="Sintony"/>
          <w:b/>
          <w:color w:val="153260"/>
          <w:sz w:val="18"/>
          <w:szCs w:val="18"/>
        </w:rPr>
        <w:t>Vermiet</w:t>
      </w:r>
      <w:proofErr w:type="spellEnd"/>
      <w:r w:rsidR="00FD6ED7" w:rsidRPr="001D3726">
        <w:rPr>
          <w:rFonts w:ascii="Sintony" w:hAnsi="Sintony"/>
          <w:b/>
          <w:color w:val="153260"/>
          <w:sz w:val="18"/>
          <w:szCs w:val="18"/>
        </w:rPr>
        <w:t xml:space="preserve">-Pionier aus Herzberg leistet </w:t>
      </w:r>
      <w:r w:rsidR="00DF54DE" w:rsidRPr="001D3726">
        <w:rPr>
          <w:rFonts w:ascii="Sintony" w:hAnsi="Sintony"/>
          <w:b/>
          <w:color w:val="153260"/>
          <w:sz w:val="18"/>
          <w:szCs w:val="18"/>
        </w:rPr>
        <w:t>mit der Investition</w:t>
      </w:r>
      <w:r w:rsidR="00FD6ED7" w:rsidRPr="001D3726">
        <w:rPr>
          <w:rFonts w:ascii="Sintony" w:hAnsi="Sintony"/>
          <w:b/>
          <w:color w:val="153260"/>
          <w:sz w:val="18"/>
          <w:szCs w:val="18"/>
        </w:rPr>
        <w:t xml:space="preserve"> einen Beitrag für die Einhaltung der Klimaziele und fördert die Akzeptanz alternativer Antriebe in der Logistikbranche.</w:t>
      </w:r>
      <w:r w:rsidR="001A4A74" w:rsidRPr="001D3726">
        <w:rPr>
          <w:rFonts w:ascii="Sintony" w:hAnsi="Sintony"/>
          <w:b/>
          <w:color w:val="153260"/>
          <w:sz w:val="18"/>
          <w:szCs w:val="18"/>
        </w:rPr>
        <w:t xml:space="preserve"> Der Kauf der insgesamt 525 Fahrzeugeinheiten </w:t>
      </w:r>
      <w:r w:rsidR="001D3726">
        <w:rPr>
          <w:rFonts w:ascii="Sintony" w:hAnsi="Sintony"/>
          <w:b/>
          <w:color w:val="153260"/>
          <w:sz w:val="18"/>
          <w:szCs w:val="18"/>
        </w:rPr>
        <w:t>wurde</w:t>
      </w:r>
      <w:r w:rsidR="001A4A74" w:rsidRPr="001D3726">
        <w:rPr>
          <w:rFonts w:ascii="Sintony" w:hAnsi="Sintony"/>
          <w:b/>
          <w:color w:val="153260"/>
          <w:sz w:val="18"/>
          <w:szCs w:val="18"/>
        </w:rPr>
        <w:t xml:space="preserve"> im Rahmen der IAA beschlossen und unterstreicht die langjährige Partnerschaft mit Volvo</w:t>
      </w:r>
      <w:r w:rsidR="001D3726">
        <w:rPr>
          <w:rFonts w:ascii="Sintony" w:hAnsi="Sintony"/>
          <w:b/>
          <w:color w:val="153260"/>
          <w:sz w:val="18"/>
          <w:szCs w:val="18"/>
        </w:rPr>
        <w:t xml:space="preserve"> Trucks</w:t>
      </w:r>
      <w:r w:rsidR="001A4A74" w:rsidRPr="001D3726">
        <w:rPr>
          <w:rFonts w:ascii="Sintony" w:hAnsi="Sintony"/>
          <w:b/>
          <w:color w:val="153260"/>
          <w:sz w:val="18"/>
          <w:szCs w:val="18"/>
        </w:rPr>
        <w:t>.</w:t>
      </w:r>
      <w:r w:rsidR="0047779F" w:rsidRPr="001D3726">
        <w:rPr>
          <w:rFonts w:ascii="Sintony" w:hAnsi="Sintony"/>
          <w:b/>
          <w:color w:val="153260"/>
          <w:sz w:val="18"/>
          <w:szCs w:val="18"/>
        </w:rPr>
        <w:t xml:space="preserve"> Die 500 neuen Sattelzugmaschinen von Volvo </w:t>
      </w:r>
      <w:r w:rsidR="00DE773D">
        <w:rPr>
          <w:rFonts w:ascii="Sintony" w:hAnsi="Sintony"/>
          <w:b/>
          <w:color w:val="153260"/>
          <w:sz w:val="18"/>
          <w:szCs w:val="18"/>
        </w:rPr>
        <w:t xml:space="preserve">Trucks </w:t>
      </w:r>
      <w:r w:rsidR="0047779F" w:rsidRPr="001D3726">
        <w:rPr>
          <w:rFonts w:ascii="Sintony" w:hAnsi="Sintony"/>
          <w:b/>
          <w:color w:val="153260"/>
          <w:sz w:val="18"/>
          <w:szCs w:val="18"/>
        </w:rPr>
        <w:t>verteilen sich auf verschiedene Versionen: Im Paket befinden sich FH 500 XL mit und ohne Low Deck, FH 460 Globetrotter BDF Multiwechsler, FH High sowie diverse FH 460 6x2 für die Entsorgungs- und Baustoffbranche.</w:t>
      </w:r>
    </w:p>
    <w:p w:rsidR="00831B1C" w:rsidRPr="001D3726" w:rsidRDefault="00D05E8C" w:rsidP="00D05E8C">
      <w:pPr>
        <w:rPr>
          <w:rFonts w:ascii="Sintony" w:hAnsi="Sintony"/>
          <w:color w:val="153260"/>
          <w:sz w:val="18"/>
          <w:szCs w:val="18"/>
        </w:rPr>
      </w:pPr>
      <w:r w:rsidRPr="001D3726">
        <w:rPr>
          <w:rFonts w:ascii="Sintony" w:hAnsi="Sintony"/>
          <w:color w:val="153260"/>
          <w:sz w:val="18"/>
          <w:szCs w:val="18"/>
        </w:rPr>
        <w:t xml:space="preserve">„Wir sind stolz darauf, </w:t>
      </w:r>
      <w:r w:rsidR="00DF54DE" w:rsidRPr="001D3726">
        <w:rPr>
          <w:rFonts w:ascii="Sintony" w:hAnsi="Sintony"/>
          <w:color w:val="153260"/>
          <w:sz w:val="18"/>
          <w:szCs w:val="18"/>
        </w:rPr>
        <w:t>dass wir unseren Kunden mit dem Volvo FL Electric als einer der ersten Nutzfahrzeugvermieter eine emissionsfreie Alternative für den städtischen Lieferverkehr</w:t>
      </w:r>
      <w:r w:rsidR="00CE4449" w:rsidRPr="001D3726">
        <w:rPr>
          <w:rFonts w:ascii="Sintony" w:hAnsi="Sintony"/>
          <w:color w:val="153260"/>
          <w:sz w:val="18"/>
          <w:szCs w:val="18"/>
        </w:rPr>
        <w:t xml:space="preserve"> </w:t>
      </w:r>
      <w:r w:rsidR="00DF54DE" w:rsidRPr="001D3726">
        <w:rPr>
          <w:rFonts w:ascii="Sintony" w:hAnsi="Sintony"/>
          <w:color w:val="153260"/>
          <w:sz w:val="18"/>
          <w:szCs w:val="18"/>
        </w:rPr>
        <w:t xml:space="preserve">und andere Aufgaben </w:t>
      </w:r>
      <w:r w:rsidR="00CE4449" w:rsidRPr="001D3726">
        <w:rPr>
          <w:rFonts w:ascii="Sintony" w:hAnsi="Sintony"/>
          <w:color w:val="153260"/>
          <w:sz w:val="18"/>
          <w:szCs w:val="18"/>
        </w:rPr>
        <w:t xml:space="preserve">bieten können”, betont </w:t>
      </w:r>
      <w:r w:rsidR="00DE773D">
        <w:rPr>
          <w:rFonts w:ascii="Sintony" w:hAnsi="Sintony"/>
          <w:color w:val="153260"/>
          <w:sz w:val="18"/>
          <w:szCs w:val="18"/>
        </w:rPr>
        <w:t>Peter Ström</w:t>
      </w:r>
      <w:r w:rsidR="00DF4CD8" w:rsidRPr="001D3726">
        <w:rPr>
          <w:rFonts w:ascii="Sintony" w:hAnsi="Sintony"/>
          <w:color w:val="153260"/>
          <w:sz w:val="18"/>
          <w:szCs w:val="18"/>
        </w:rPr>
        <w:t xml:space="preserve">, </w:t>
      </w:r>
      <w:r w:rsidR="00DE773D">
        <w:rPr>
          <w:rFonts w:ascii="Sintony" w:hAnsi="Sintony"/>
          <w:color w:val="153260"/>
          <w:sz w:val="18"/>
          <w:szCs w:val="18"/>
        </w:rPr>
        <w:t>Geschäftsführer der PEMA GmbH</w:t>
      </w:r>
      <w:r w:rsidR="00DF4CD8" w:rsidRPr="001D3726">
        <w:rPr>
          <w:rFonts w:ascii="Sintony" w:hAnsi="Sintony"/>
          <w:color w:val="153260"/>
          <w:sz w:val="18"/>
          <w:szCs w:val="18"/>
        </w:rPr>
        <w:t>.</w:t>
      </w:r>
      <w:r w:rsidR="00831B1C" w:rsidRPr="001D3726">
        <w:rPr>
          <w:rFonts w:ascii="Sintony" w:hAnsi="Sintony"/>
          <w:color w:val="153260"/>
          <w:sz w:val="18"/>
          <w:szCs w:val="18"/>
        </w:rPr>
        <w:t xml:space="preserve"> </w:t>
      </w:r>
      <w:r w:rsidRPr="001D3726">
        <w:rPr>
          <w:rFonts w:ascii="Sintony" w:hAnsi="Sintony"/>
          <w:color w:val="153260"/>
          <w:sz w:val="18"/>
          <w:szCs w:val="18"/>
        </w:rPr>
        <w:t>Elektrisch angetriebene Lkw, die keine Abgasemissionen ausstoßen, eignen sich für Indoor</w:t>
      </w:r>
      <w:r w:rsidR="001A4A74" w:rsidRPr="001D3726">
        <w:rPr>
          <w:rFonts w:ascii="Sintony" w:hAnsi="Sintony"/>
          <w:color w:val="153260"/>
          <w:sz w:val="18"/>
          <w:szCs w:val="18"/>
        </w:rPr>
        <w:t>-</w:t>
      </w:r>
      <w:r w:rsidRPr="001D3726">
        <w:rPr>
          <w:rFonts w:ascii="Sintony" w:hAnsi="Sintony"/>
          <w:color w:val="153260"/>
          <w:sz w:val="18"/>
          <w:szCs w:val="18"/>
        </w:rPr>
        <w:t xml:space="preserve">Terminals und Umweltzonen. Dank ihres niedrigen Geräuschpegels können sie mehr Arbeit bei Nacht verrichten und auf diese Weise das Verkehrsaufkommen am Tag reduzieren. </w:t>
      </w:r>
      <w:r w:rsidR="0064607A" w:rsidRPr="001D3726">
        <w:rPr>
          <w:rFonts w:ascii="Sintony" w:hAnsi="Sintony"/>
          <w:color w:val="153260"/>
          <w:sz w:val="18"/>
          <w:szCs w:val="18"/>
        </w:rPr>
        <w:t>„</w:t>
      </w:r>
      <w:r w:rsidRPr="001D3726">
        <w:rPr>
          <w:rFonts w:ascii="Sintony" w:hAnsi="Sintony"/>
          <w:color w:val="153260"/>
          <w:sz w:val="18"/>
          <w:szCs w:val="18"/>
        </w:rPr>
        <w:t>Am Markt gibt es ein beachtliches Interesse an elektrischen Lkw</w:t>
      </w:r>
      <w:r w:rsidR="00831B1C" w:rsidRPr="001D3726">
        <w:rPr>
          <w:rFonts w:ascii="Sintony" w:hAnsi="Sintony"/>
          <w:color w:val="153260"/>
          <w:sz w:val="18"/>
          <w:szCs w:val="18"/>
        </w:rPr>
        <w:t xml:space="preserve">, das wir </w:t>
      </w:r>
      <w:r w:rsidR="0064607A" w:rsidRPr="001D3726">
        <w:rPr>
          <w:rFonts w:ascii="Sintony" w:hAnsi="Sintony"/>
          <w:color w:val="153260"/>
          <w:sz w:val="18"/>
          <w:szCs w:val="18"/>
        </w:rPr>
        <w:t>ab 2019</w:t>
      </w:r>
      <w:r w:rsidR="00831B1C" w:rsidRPr="001D3726">
        <w:rPr>
          <w:rFonts w:ascii="Sintony" w:hAnsi="Sintony"/>
          <w:color w:val="153260"/>
          <w:sz w:val="18"/>
          <w:szCs w:val="18"/>
        </w:rPr>
        <w:t xml:space="preserve"> bedienen können”, so </w:t>
      </w:r>
      <w:r w:rsidR="00DE773D">
        <w:rPr>
          <w:rFonts w:ascii="Sintony" w:hAnsi="Sintony"/>
          <w:color w:val="153260"/>
          <w:sz w:val="18"/>
          <w:szCs w:val="18"/>
        </w:rPr>
        <w:t>Ström</w:t>
      </w:r>
      <w:r w:rsidR="00831B1C" w:rsidRPr="001D3726">
        <w:rPr>
          <w:rFonts w:ascii="Sintony" w:hAnsi="Sintony"/>
          <w:color w:val="153260"/>
          <w:sz w:val="18"/>
          <w:szCs w:val="18"/>
        </w:rPr>
        <w:t>.</w:t>
      </w:r>
    </w:p>
    <w:p w:rsidR="007E3115" w:rsidRPr="001D3726" w:rsidRDefault="00D05E8C" w:rsidP="00D434B8">
      <w:pPr>
        <w:rPr>
          <w:rFonts w:ascii="Sintony" w:hAnsi="Sintony"/>
          <w:color w:val="153260"/>
          <w:sz w:val="18"/>
          <w:szCs w:val="18"/>
        </w:rPr>
      </w:pPr>
      <w:r w:rsidRPr="001D3726">
        <w:rPr>
          <w:rFonts w:ascii="Sintony" w:hAnsi="Sintony"/>
          <w:color w:val="153260"/>
          <w:sz w:val="18"/>
          <w:szCs w:val="18"/>
        </w:rPr>
        <w:t>Hinter dem Angebot steckt nicht zuletzt die geballte Erfahrung der Volvo Group auf dem Gebiet elektrifizierter Transportlösungen. Das Schwesterunternehmen Volvo Busse hat seit 2010 mehr als 4.000 elektrische angetriebene Busse verkauft. Die Technologie für den Antrieb und die Energiespeicherung des Volvo FL Electric wurde von Anfang an ausgiebig erprobt und wird durch das weitgespannte Vertriebs-, Service- und Ersatzteilnetz von Volvo Trucks unterstützt.</w:t>
      </w:r>
      <w:r w:rsidR="00D434B8" w:rsidRPr="001D3726">
        <w:rPr>
          <w:rFonts w:ascii="Sintony" w:hAnsi="Sintony"/>
          <w:color w:val="153260"/>
          <w:sz w:val="18"/>
          <w:szCs w:val="18"/>
        </w:rPr>
        <w:t xml:space="preserve"> Die von PEMA vermieteten Fahrzeuge verfügen über einen </w:t>
      </w:r>
      <w:r w:rsidRPr="001D3726">
        <w:rPr>
          <w:rFonts w:ascii="Sintony" w:hAnsi="Sintony"/>
          <w:color w:val="153260"/>
          <w:sz w:val="18"/>
          <w:szCs w:val="18"/>
        </w:rPr>
        <w:t>Elektromotor mit</w:t>
      </w:r>
      <w:r w:rsidR="00D434B8" w:rsidRPr="001D3726">
        <w:rPr>
          <w:rFonts w:ascii="Sintony" w:hAnsi="Sintony"/>
          <w:color w:val="153260"/>
          <w:sz w:val="18"/>
          <w:szCs w:val="18"/>
        </w:rPr>
        <w:t xml:space="preserve"> einer Maximalleistung von</w:t>
      </w:r>
      <w:r w:rsidRPr="001D3726">
        <w:rPr>
          <w:rFonts w:ascii="Sintony" w:hAnsi="Sintony"/>
          <w:color w:val="153260"/>
          <w:sz w:val="18"/>
          <w:szCs w:val="18"/>
        </w:rPr>
        <w:t xml:space="preserve"> 185 kW </w:t>
      </w:r>
      <w:r w:rsidR="00D434B8" w:rsidRPr="001D3726">
        <w:rPr>
          <w:rFonts w:ascii="Sintony" w:hAnsi="Sintony"/>
          <w:color w:val="153260"/>
          <w:sz w:val="18"/>
          <w:szCs w:val="18"/>
        </w:rPr>
        <w:t>und einer Dauerleistung von</w:t>
      </w:r>
      <w:r w:rsidRPr="001D3726">
        <w:rPr>
          <w:rFonts w:ascii="Sintony" w:hAnsi="Sintony"/>
          <w:color w:val="153260"/>
          <w:sz w:val="18"/>
          <w:szCs w:val="18"/>
        </w:rPr>
        <w:t xml:space="preserve"> 130 kW</w:t>
      </w:r>
      <w:r w:rsidR="00D434B8" w:rsidRPr="001D3726">
        <w:rPr>
          <w:rFonts w:ascii="Sintony" w:hAnsi="Sintony"/>
          <w:color w:val="153260"/>
          <w:sz w:val="18"/>
          <w:szCs w:val="18"/>
        </w:rPr>
        <w:t xml:space="preserve">. Als </w:t>
      </w:r>
      <w:r w:rsidRPr="001D3726">
        <w:rPr>
          <w:rFonts w:ascii="Sintony" w:hAnsi="Sintony"/>
          <w:color w:val="153260"/>
          <w:sz w:val="18"/>
          <w:szCs w:val="18"/>
        </w:rPr>
        <w:t>Energiespeicher</w:t>
      </w:r>
      <w:r w:rsidR="00D434B8" w:rsidRPr="001D3726">
        <w:rPr>
          <w:rFonts w:ascii="Sintony" w:hAnsi="Sintony"/>
          <w:color w:val="153260"/>
          <w:sz w:val="18"/>
          <w:szCs w:val="18"/>
        </w:rPr>
        <w:t xml:space="preserve"> kommen zwei </w:t>
      </w:r>
      <w:r w:rsidR="003105A0">
        <w:rPr>
          <w:rFonts w:ascii="Sintony" w:hAnsi="Sintony"/>
          <w:color w:val="153260"/>
          <w:sz w:val="18"/>
          <w:szCs w:val="18"/>
        </w:rPr>
        <w:t>bis</w:t>
      </w:r>
      <w:r w:rsidR="00D434B8" w:rsidRPr="001D3726">
        <w:rPr>
          <w:rFonts w:ascii="Sintony" w:hAnsi="Sintony"/>
          <w:color w:val="153260"/>
          <w:sz w:val="18"/>
          <w:szCs w:val="18"/>
        </w:rPr>
        <w:t xml:space="preserve"> sechs </w:t>
      </w:r>
      <w:r w:rsidRPr="001D3726">
        <w:rPr>
          <w:rFonts w:ascii="Sintony" w:hAnsi="Sintony"/>
          <w:color w:val="153260"/>
          <w:sz w:val="18"/>
          <w:szCs w:val="18"/>
        </w:rPr>
        <w:t xml:space="preserve">Lithium-Ionen-Batterien mit </w:t>
      </w:r>
      <w:r w:rsidR="00D434B8" w:rsidRPr="001D3726">
        <w:rPr>
          <w:rFonts w:ascii="Sintony" w:hAnsi="Sintony"/>
          <w:color w:val="153260"/>
          <w:sz w:val="18"/>
          <w:szCs w:val="18"/>
        </w:rPr>
        <w:t xml:space="preserve">einer Kapazität von </w:t>
      </w:r>
      <w:r w:rsidRPr="001D3726">
        <w:rPr>
          <w:rFonts w:ascii="Sintony" w:hAnsi="Sintony"/>
          <w:color w:val="153260"/>
          <w:sz w:val="18"/>
          <w:szCs w:val="18"/>
        </w:rPr>
        <w:t>insgesamt 100-300 kWh</w:t>
      </w:r>
      <w:r w:rsidR="00D434B8" w:rsidRPr="001D3726">
        <w:rPr>
          <w:rFonts w:ascii="Sintony" w:hAnsi="Sintony"/>
          <w:color w:val="153260"/>
          <w:sz w:val="18"/>
          <w:szCs w:val="18"/>
        </w:rPr>
        <w:t xml:space="preserve"> zum Einsatz, was einer </w:t>
      </w:r>
      <w:r w:rsidRPr="001D3726">
        <w:rPr>
          <w:rFonts w:ascii="Sintony" w:hAnsi="Sintony"/>
          <w:color w:val="153260"/>
          <w:sz w:val="18"/>
          <w:szCs w:val="18"/>
        </w:rPr>
        <w:t>Reichweite</w:t>
      </w:r>
      <w:r w:rsidR="00D434B8" w:rsidRPr="001D3726">
        <w:rPr>
          <w:rFonts w:ascii="Sintony" w:hAnsi="Sintony"/>
          <w:color w:val="153260"/>
          <w:sz w:val="18"/>
          <w:szCs w:val="18"/>
        </w:rPr>
        <w:t xml:space="preserve"> von</w:t>
      </w:r>
      <w:r w:rsidRPr="001D3726">
        <w:rPr>
          <w:rFonts w:ascii="Sintony" w:hAnsi="Sintony"/>
          <w:color w:val="153260"/>
          <w:sz w:val="18"/>
          <w:szCs w:val="18"/>
        </w:rPr>
        <w:t xml:space="preserve"> bis zu 300 km</w:t>
      </w:r>
      <w:r w:rsidR="00D434B8" w:rsidRPr="001D3726">
        <w:rPr>
          <w:rFonts w:ascii="Sintony" w:hAnsi="Sintony"/>
          <w:color w:val="153260"/>
          <w:sz w:val="18"/>
          <w:szCs w:val="18"/>
        </w:rPr>
        <w:t xml:space="preserve"> entspricht</w:t>
      </w:r>
      <w:r w:rsidRPr="001D3726">
        <w:rPr>
          <w:rFonts w:ascii="Sintony" w:hAnsi="Sintony"/>
          <w:color w:val="153260"/>
          <w:sz w:val="18"/>
          <w:szCs w:val="18"/>
        </w:rPr>
        <w:t xml:space="preserve">. </w:t>
      </w:r>
      <w:r w:rsidR="00D434B8" w:rsidRPr="001D3726">
        <w:rPr>
          <w:rFonts w:ascii="Sintony" w:hAnsi="Sintony"/>
          <w:color w:val="153260"/>
          <w:sz w:val="18"/>
          <w:szCs w:val="18"/>
        </w:rPr>
        <w:t>Die Schnellaufladung mit Gleichstrom ist in nur ein bis zwei Stunden möglich. Die Nachtaufladung mit Wechselstrom dauert</w:t>
      </w:r>
      <w:r w:rsidR="001A4A74" w:rsidRPr="001D3726">
        <w:rPr>
          <w:rFonts w:ascii="Sintony" w:hAnsi="Sintony"/>
          <w:color w:val="153260"/>
          <w:sz w:val="18"/>
          <w:szCs w:val="18"/>
        </w:rPr>
        <w:t xml:space="preserve"> rund</w:t>
      </w:r>
      <w:r w:rsidR="00D434B8" w:rsidRPr="001D3726">
        <w:rPr>
          <w:rFonts w:ascii="Sintony" w:hAnsi="Sintony"/>
          <w:color w:val="153260"/>
          <w:sz w:val="18"/>
          <w:szCs w:val="18"/>
        </w:rPr>
        <w:t xml:space="preserve"> zehn Stunden.</w:t>
      </w:r>
    </w:p>
    <w:p w:rsidR="00FD1C18" w:rsidRPr="001D3726" w:rsidRDefault="007E15A1" w:rsidP="00FD1C18">
      <w:pPr>
        <w:rPr>
          <w:rFonts w:ascii="Sintony" w:hAnsi="Sintony"/>
          <w:color w:val="153260"/>
          <w:sz w:val="18"/>
          <w:szCs w:val="18"/>
        </w:rPr>
      </w:pPr>
      <w:r w:rsidRPr="001D3726">
        <w:rPr>
          <w:rFonts w:ascii="Sintony" w:hAnsi="Sintony"/>
          <w:color w:val="153260"/>
          <w:sz w:val="18"/>
          <w:szCs w:val="18"/>
        </w:rPr>
        <w:lastRenderedPageBreak/>
        <w:t xml:space="preserve">Im Bereich alternativer Antriebe verfügt PEMA über </w:t>
      </w:r>
      <w:r w:rsidR="008506CF" w:rsidRPr="001D3726">
        <w:rPr>
          <w:rFonts w:ascii="Sintony" w:hAnsi="Sintony"/>
          <w:color w:val="153260"/>
          <w:sz w:val="18"/>
          <w:szCs w:val="18"/>
        </w:rPr>
        <w:t xml:space="preserve">langjährige Erfahrungen. </w:t>
      </w:r>
      <w:r w:rsidR="001D4200" w:rsidRPr="001D3726">
        <w:rPr>
          <w:rFonts w:ascii="Sintony" w:hAnsi="Sintony"/>
          <w:color w:val="153260"/>
          <w:sz w:val="18"/>
          <w:szCs w:val="18"/>
        </w:rPr>
        <w:t xml:space="preserve">So bietet das Unternehmen kundenspezifische Lösungen wie zum Beispiel Fahrzeuge mit Gasantrieb (LPG). Die Umbauten und Anpassungen werden in den eigenen Werkstätten des Unternehmens durchgeführt. </w:t>
      </w:r>
      <w:r w:rsidR="00FD1C18" w:rsidRPr="001D3726">
        <w:rPr>
          <w:rFonts w:ascii="Sintony" w:hAnsi="Sintony"/>
          <w:color w:val="153260"/>
          <w:sz w:val="18"/>
          <w:szCs w:val="18"/>
        </w:rPr>
        <w:t xml:space="preserve">PEMA gilt als Pionier der Nutzfahrzeug-Vermieter und beschäftigt heute über 450 Mitarbeiter. Der Fuhrpark umfasst rund 18.000 Einheiten und das Service-Netz besteht aus über </w:t>
      </w:r>
      <w:r w:rsidR="003A00D9">
        <w:rPr>
          <w:rFonts w:ascii="Sintony" w:hAnsi="Sintony"/>
          <w:color w:val="153260"/>
          <w:sz w:val="18"/>
          <w:szCs w:val="18"/>
        </w:rPr>
        <w:t>3</w:t>
      </w:r>
      <w:r w:rsidR="00FD1C18" w:rsidRPr="001D3726">
        <w:rPr>
          <w:rFonts w:ascii="Sintony" w:hAnsi="Sintony"/>
          <w:color w:val="153260"/>
          <w:sz w:val="18"/>
          <w:szCs w:val="18"/>
        </w:rPr>
        <w:t xml:space="preserve">5 eigenen Standorten in </w:t>
      </w:r>
      <w:r w:rsidR="003A00D9">
        <w:rPr>
          <w:rFonts w:ascii="Sintony" w:hAnsi="Sintony"/>
          <w:color w:val="153260"/>
          <w:sz w:val="18"/>
          <w:szCs w:val="18"/>
        </w:rPr>
        <w:t xml:space="preserve">zehn </w:t>
      </w:r>
      <w:r w:rsidR="00FD1C18" w:rsidRPr="001D3726">
        <w:rPr>
          <w:rFonts w:ascii="Sintony" w:hAnsi="Sintony"/>
          <w:color w:val="153260"/>
          <w:sz w:val="18"/>
          <w:szCs w:val="18"/>
        </w:rPr>
        <w:t>europäischen Ländern. Das im Jahr 1976 gegründete Unternehmen führt sechs der sieben großen Lkw-Marken im Sortiment, wobei der Schwerpunkt auf MAN und Volvo</w:t>
      </w:r>
      <w:r w:rsidR="003A00D9">
        <w:rPr>
          <w:rFonts w:ascii="Sintony" w:hAnsi="Sintony"/>
          <w:color w:val="153260"/>
          <w:sz w:val="18"/>
          <w:szCs w:val="18"/>
        </w:rPr>
        <w:t xml:space="preserve"> Trucks</w:t>
      </w:r>
      <w:r w:rsidR="00FD1C18" w:rsidRPr="001D3726">
        <w:rPr>
          <w:rFonts w:ascii="Sintony" w:hAnsi="Sintony"/>
          <w:color w:val="153260"/>
          <w:sz w:val="18"/>
          <w:szCs w:val="18"/>
        </w:rPr>
        <w:t xml:space="preserve"> liegt. Bei den Aufliegern reicht das Spektrum vom </w:t>
      </w:r>
      <w:proofErr w:type="spellStart"/>
      <w:r w:rsidR="00FD1C18" w:rsidRPr="001D3726">
        <w:rPr>
          <w:rFonts w:ascii="Sintony" w:hAnsi="Sintony"/>
          <w:color w:val="153260"/>
          <w:sz w:val="18"/>
          <w:szCs w:val="18"/>
        </w:rPr>
        <w:t>Tautliner</w:t>
      </w:r>
      <w:proofErr w:type="spellEnd"/>
      <w:r w:rsidR="00FD1C18" w:rsidRPr="001D3726">
        <w:rPr>
          <w:rFonts w:ascii="Sintony" w:hAnsi="Sintony"/>
          <w:color w:val="153260"/>
          <w:sz w:val="18"/>
          <w:szCs w:val="18"/>
        </w:rPr>
        <w:t>, über Kühl- bis hin zu Silo- und Tankfahrzeugen. Wechselbrückenhubwagen von KAMAG runden die breite Fahrzeugpalette ab.</w:t>
      </w:r>
    </w:p>
    <w:p w:rsidR="00FD1C18" w:rsidRPr="001D3726" w:rsidRDefault="00FD1C18" w:rsidP="00FD1C18">
      <w:pPr>
        <w:rPr>
          <w:rFonts w:ascii="Sintony" w:hAnsi="Sintony"/>
          <w:color w:val="153260"/>
          <w:sz w:val="18"/>
          <w:szCs w:val="18"/>
        </w:rPr>
      </w:pPr>
      <w:r w:rsidRPr="001D3726">
        <w:rPr>
          <w:rFonts w:ascii="Sintony" w:hAnsi="Sintony"/>
          <w:color w:val="153260"/>
          <w:sz w:val="18"/>
          <w:szCs w:val="18"/>
        </w:rPr>
        <w:t>Weitere Informationen unter www.pema.eu.</w:t>
      </w:r>
    </w:p>
    <w:sectPr w:rsidR="00FD1C18" w:rsidRPr="001D3726" w:rsidSect="00A17F6D">
      <w:headerReference w:type="default" r:id="rId8"/>
      <w:footerReference w:type="default" r:id="rId9"/>
      <w:pgSz w:w="11906" w:h="16838"/>
      <w:pgMar w:top="1418" w:right="1418" w:bottom="1134" w:left="1134"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C80" w:rsidRDefault="007C1C80" w:rsidP="00A177C8">
      <w:pPr>
        <w:spacing w:after="0" w:line="240" w:lineRule="auto"/>
      </w:pPr>
      <w:r>
        <w:separator/>
      </w:r>
    </w:p>
  </w:endnote>
  <w:endnote w:type="continuationSeparator" w:id="0">
    <w:p w:rsidR="007C1C80" w:rsidRDefault="007C1C80" w:rsidP="00A17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ntony">
    <w:altName w:val="Calibri"/>
    <w:charset w:val="00"/>
    <w:family w:val="auto"/>
    <w:pitch w:val="variable"/>
    <w:sig w:usb0="800000AF" w:usb1="5000204A"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Sintony-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F6D" w:rsidRDefault="00A17F6D" w:rsidP="00A17F6D">
    <w:pPr>
      <w:pStyle w:val="EinfAbs"/>
      <w:tabs>
        <w:tab w:val="left" w:pos="160"/>
      </w:tabs>
      <w:jc w:val="center"/>
      <w:rPr>
        <w:rFonts w:ascii="Sintony-Bold" w:hAnsi="Sintony-Bold" w:cs="Sintony-Bold"/>
        <w:b/>
        <w:bCs/>
        <w:color w:val="65B32E"/>
        <w:sz w:val="18"/>
        <w:szCs w:val="18"/>
      </w:rPr>
    </w:pPr>
  </w:p>
  <w:p w:rsidR="00A17F6D" w:rsidRDefault="00A17F6D" w:rsidP="00A17F6D">
    <w:pPr>
      <w:pStyle w:val="EinfAbs"/>
      <w:tabs>
        <w:tab w:val="left" w:pos="160"/>
      </w:tabs>
      <w:jc w:val="center"/>
      <w:rPr>
        <w:rFonts w:ascii="Sintony-Bold" w:hAnsi="Sintony-Bold" w:cs="Sintony-Bold"/>
        <w:b/>
        <w:bCs/>
        <w:color w:val="65B32E"/>
        <w:sz w:val="18"/>
        <w:szCs w:val="18"/>
      </w:rPr>
    </w:pPr>
    <w:r>
      <w:rPr>
        <w:rFonts w:ascii="Sintony-Bold" w:hAnsi="Sintony-Bold" w:cs="Sintony-Bold"/>
        <w:b/>
        <w:bCs/>
        <w:color w:val="65B32E"/>
        <w:sz w:val="18"/>
        <w:szCs w:val="18"/>
      </w:rPr>
      <w:t>Diese und weitere Pressemitteilungen sowie zugehöriges Bildmaterial und weitere  Unternehmensinfos zur PEMA GmbH finden Sie auf unserer Website: www.pema.eu/presse</w:t>
    </w:r>
  </w:p>
  <w:p w:rsidR="00A17F6D" w:rsidRDefault="00A17F6D" w:rsidP="00A17F6D">
    <w:pPr>
      <w:pStyle w:val="Textkrper"/>
      <w:kinsoku w:val="0"/>
      <w:overflowPunct w:val="0"/>
      <w:spacing w:before="100"/>
      <w:ind w:left="3294"/>
      <w:rPr>
        <w:b/>
        <w:bCs/>
        <w:color w:val="153260"/>
      </w:rPr>
    </w:pPr>
    <w:r>
      <w:rPr>
        <w:noProof/>
      </w:rPr>
      <mc:AlternateContent>
        <mc:Choice Requires="wpg">
          <w:drawing>
            <wp:anchor distT="0" distB="0" distL="114300" distR="114300" simplePos="0" relativeHeight="251662336" behindDoc="1" locked="0" layoutInCell="0" allowOverlap="1" wp14:anchorId="32840723" wp14:editId="0E1299F7">
              <wp:simplePos x="0" y="0"/>
              <wp:positionH relativeFrom="page">
                <wp:posOffset>0</wp:posOffset>
              </wp:positionH>
              <wp:positionV relativeFrom="page">
                <wp:posOffset>9772650</wp:posOffset>
              </wp:positionV>
              <wp:extent cx="7633335" cy="419735"/>
              <wp:effectExtent l="0" t="0" r="5715" b="18415"/>
              <wp:wrapThrough wrapText="bothSides">
                <wp:wrapPolygon edited="0">
                  <wp:start x="0" y="0"/>
                  <wp:lineTo x="0" y="21567"/>
                  <wp:lineTo x="21454" y="21567"/>
                  <wp:lineTo x="21562" y="21567"/>
                  <wp:lineTo x="21562" y="0"/>
                  <wp:lineTo x="0" y="0"/>
                </wp:wrapPolygon>
              </wp:wrapThrough>
              <wp:docPr id="3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3335" cy="419735"/>
                        <a:chOff x="0" y="15309"/>
                        <a:chExt cx="11906" cy="661"/>
                      </a:xfrm>
                    </wpg:grpSpPr>
                    <wps:wsp>
                      <wps:cNvPr id="33" name="Freeform 2"/>
                      <wps:cNvSpPr>
                        <a:spLocks/>
                      </wps:cNvSpPr>
                      <wps:spPr bwMode="auto">
                        <a:xfrm>
                          <a:off x="0" y="15309"/>
                          <a:ext cx="11906" cy="661"/>
                        </a:xfrm>
                        <a:custGeom>
                          <a:avLst/>
                          <a:gdLst>
                            <a:gd name="T0" fmla="*/ 0 w 11906"/>
                            <a:gd name="T1" fmla="*/ 660 h 661"/>
                            <a:gd name="T2" fmla="*/ 11905 w 11906"/>
                            <a:gd name="T3" fmla="*/ 660 h 661"/>
                            <a:gd name="T4" fmla="*/ 11905 w 11906"/>
                            <a:gd name="T5" fmla="*/ 0 h 661"/>
                            <a:gd name="T6" fmla="*/ 0 w 11906"/>
                            <a:gd name="T7" fmla="*/ 0 h 661"/>
                            <a:gd name="T8" fmla="*/ 0 w 11906"/>
                            <a:gd name="T9" fmla="*/ 660 h 661"/>
                          </a:gdLst>
                          <a:ahLst/>
                          <a:cxnLst>
                            <a:cxn ang="0">
                              <a:pos x="T0" y="T1"/>
                            </a:cxn>
                            <a:cxn ang="0">
                              <a:pos x="T2" y="T3"/>
                            </a:cxn>
                            <a:cxn ang="0">
                              <a:pos x="T4" y="T5"/>
                            </a:cxn>
                            <a:cxn ang="0">
                              <a:pos x="T6" y="T7"/>
                            </a:cxn>
                            <a:cxn ang="0">
                              <a:pos x="T8" y="T9"/>
                            </a:cxn>
                          </a:cxnLst>
                          <a:rect l="0" t="0" r="r" b="b"/>
                          <a:pathLst>
                            <a:path w="11906" h="661">
                              <a:moveTo>
                                <a:pt x="0" y="660"/>
                              </a:moveTo>
                              <a:lnTo>
                                <a:pt x="11905" y="660"/>
                              </a:lnTo>
                              <a:lnTo>
                                <a:pt x="11905" y="0"/>
                              </a:lnTo>
                              <a:lnTo>
                                <a:pt x="0" y="0"/>
                              </a:lnTo>
                              <a:lnTo>
                                <a:pt x="0" y="660"/>
                              </a:lnTo>
                              <a:close/>
                            </a:path>
                          </a:pathLst>
                        </a:custGeom>
                        <a:solidFill>
                          <a:srgbClr val="62BB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3"/>
                      <wps:cNvSpPr txBox="1">
                        <a:spLocks noChangeArrowheads="1"/>
                      </wps:cNvSpPr>
                      <wps:spPr bwMode="auto">
                        <a:xfrm>
                          <a:off x="0" y="15310"/>
                          <a:ext cx="11796"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F6D" w:rsidRDefault="00A17F6D" w:rsidP="00A17F6D">
                            <w:pPr>
                              <w:pStyle w:val="Textkrper"/>
                              <w:kinsoku w:val="0"/>
                              <w:overflowPunct w:val="0"/>
                              <w:spacing w:before="8"/>
                              <w:rPr>
                                <w:b/>
                                <w:bCs/>
                                <w:sz w:val="16"/>
                                <w:szCs w:val="16"/>
                              </w:rPr>
                            </w:pPr>
                          </w:p>
                          <w:p w:rsidR="00A17F6D" w:rsidRDefault="00852E2C" w:rsidP="00852E2C">
                            <w:pPr>
                              <w:pStyle w:val="Textkrper"/>
                              <w:kinsoku w:val="0"/>
                              <w:overflowPunct w:val="0"/>
                              <w:jc w:val="center"/>
                              <w:rPr>
                                <w:b/>
                                <w:bCs/>
                                <w:color w:val="FFFFFF"/>
                              </w:rPr>
                            </w:pPr>
                            <w:r w:rsidRPr="00852E2C">
                              <w:rPr>
                                <w:b/>
                                <w:bCs/>
                                <w:color w:val="FFFFFF"/>
                              </w:rPr>
                              <w:t>presse@pema.eu</w:t>
                            </w:r>
                            <w:r w:rsidR="00A17F6D">
                              <w:rPr>
                                <w:b/>
                                <w:bCs/>
                                <w:color w:val="FFFFFF"/>
                              </w:rPr>
                              <w:t xml:space="preserve"> | Ansprechpartnerin: Frau </w:t>
                            </w:r>
                            <w:r w:rsidR="00915932">
                              <w:rPr>
                                <w:b/>
                                <w:bCs/>
                                <w:color w:val="FFFFFF"/>
                              </w:rPr>
                              <w:t>Daniela Klose-Borgaes</w:t>
                            </w:r>
                            <w:r w:rsidR="00A17F6D">
                              <w:rPr>
                                <w:b/>
                                <w:bCs/>
                                <w:color w:val="FFFFFF"/>
                              </w:rPr>
                              <w:t xml:space="preserve"> | Tel +49 (0) 5521 860-</w:t>
                            </w:r>
                            <w:r w:rsidR="00915932">
                              <w:rPr>
                                <w:b/>
                                <w:bCs/>
                                <w:color w:val="FFFFFF"/>
                              </w:rPr>
                              <w:t>1131</w:t>
                            </w:r>
                          </w:p>
                          <w:p w:rsidR="00852E2C" w:rsidRDefault="00852E2C" w:rsidP="00852E2C">
                            <w:pPr>
                              <w:pStyle w:val="Textkrper"/>
                              <w:kinsoku w:val="0"/>
                              <w:overflowPunct w:val="0"/>
                              <w:jc w:val="center"/>
                              <w:rPr>
                                <w:b/>
                                <w:bCs/>
                                <w:color w:val="FFFFFF"/>
                              </w:rPr>
                            </w:pPr>
                            <w:r>
                              <w:rPr>
                                <w:b/>
                                <w:bCs/>
                                <w:color w:val="FFFFFF"/>
                              </w:rPr>
                              <w:t xml:space="preserve">Agenturkontakt: </w:t>
                            </w:r>
                            <w:proofErr w:type="spellStart"/>
                            <w:r>
                              <w:rPr>
                                <w:b/>
                                <w:bCs/>
                                <w:color w:val="FFFFFF"/>
                              </w:rPr>
                              <w:t>KfdM</w:t>
                            </w:r>
                            <w:proofErr w:type="spellEnd"/>
                            <w:r>
                              <w:rPr>
                                <w:b/>
                                <w:bCs/>
                                <w:color w:val="FFFFFF"/>
                              </w:rPr>
                              <w:t xml:space="preserve"> | Marcus Walter | Tel +49 (0) 8165 999-3843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40723" id="Gruppieren 32" o:spid="_x0000_s1027" style="position:absolute;left:0;text-align:left;margin-left:0;margin-top:769.5pt;width:601.05pt;height:33.05pt;z-index:-251654144;mso-position-horizontal-relative:page;mso-position-vertical-relative:page" coordorigin=",15309" coordsize="11906,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" o:allowincell="f">
              <v:shape id="Freeform 2" o:spid="_x0000_s1028" style="position:absolute;top:15309;width:11906;height:661;visibility:visible;mso-wrap-style:square;v-text-anchor:top" coordsize="1190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" path="m,660r11905,l11905,,,,,660xe" fillcolor="#62bb46" stroked="f">
                <v:path arrowok="t" o:connecttype="custom" o:connectlocs="0,660;11905,660;11905,0;0,0;0,660" o:connectangles="0,0,0,0,0"/>
              </v:shape>
              <v:shapetype id="_x0000_t202" coordsize="21600,21600" o:spt="202" path="m,l,21600r21600,l21600,xe">
                <v:stroke joinstyle="miter"/>
                <v:path gradientshapeok="t" o:connecttype="rect"/>
              </v:shapetype>
              <v:shape id="Text Box 3" o:spid="_x0000_s1029" type="#_x0000_t202" style="position:absolute;top:15310;width:11796;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A17F6D" w:rsidRDefault="00A17F6D" w:rsidP="00A17F6D">
                      <w:pPr>
                        <w:pStyle w:val="Textkrper"/>
                        <w:kinsoku w:val="0"/>
                        <w:overflowPunct w:val="0"/>
                        <w:spacing w:before="8"/>
                        <w:rPr>
                          <w:b/>
                          <w:bCs/>
                          <w:sz w:val="16"/>
                          <w:szCs w:val="16"/>
                        </w:rPr>
                      </w:pPr>
                    </w:p>
                    <w:p w:rsidR="00A17F6D" w:rsidRDefault="00852E2C" w:rsidP="00852E2C">
                      <w:pPr>
                        <w:pStyle w:val="Textkrper"/>
                        <w:kinsoku w:val="0"/>
                        <w:overflowPunct w:val="0"/>
                        <w:jc w:val="center"/>
                        <w:rPr>
                          <w:b/>
                          <w:bCs/>
                          <w:color w:val="FFFFFF"/>
                        </w:rPr>
                      </w:pPr>
                      <w:r w:rsidRPr="00852E2C">
                        <w:rPr>
                          <w:b/>
                          <w:bCs/>
                          <w:color w:val="FFFFFF"/>
                        </w:rPr>
                        <w:t>presse@pema.eu</w:t>
                      </w:r>
                      <w:r w:rsidR="00A17F6D">
                        <w:rPr>
                          <w:b/>
                          <w:bCs/>
                          <w:color w:val="FFFFFF"/>
                        </w:rPr>
                        <w:t xml:space="preserve"> | Ansprechpartnerin: Frau </w:t>
                      </w:r>
                      <w:r w:rsidR="00915932">
                        <w:rPr>
                          <w:b/>
                          <w:bCs/>
                          <w:color w:val="FFFFFF"/>
                        </w:rPr>
                        <w:t>Daniela Klose-Borgaes</w:t>
                      </w:r>
                      <w:r w:rsidR="00A17F6D">
                        <w:rPr>
                          <w:b/>
                          <w:bCs/>
                          <w:color w:val="FFFFFF"/>
                        </w:rPr>
                        <w:t xml:space="preserve"> | Tel +49 (0) 5521 860-</w:t>
                      </w:r>
                      <w:r w:rsidR="00915932">
                        <w:rPr>
                          <w:b/>
                          <w:bCs/>
                          <w:color w:val="FFFFFF"/>
                        </w:rPr>
                        <w:t>1131</w:t>
                      </w:r>
                    </w:p>
                    <w:p w:rsidR="00852E2C" w:rsidRDefault="00852E2C" w:rsidP="00852E2C">
                      <w:pPr>
                        <w:pStyle w:val="Textkrper"/>
                        <w:kinsoku w:val="0"/>
                        <w:overflowPunct w:val="0"/>
                        <w:jc w:val="center"/>
                        <w:rPr>
                          <w:b/>
                          <w:bCs/>
                          <w:color w:val="FFFFFF"/>
                        </w:rPr>
                      </w:pPr>
                      <w:r>
                        <w:rPr>
                          <w:b/>
                          <w:bCs/>
                          <w:color w:val="FFFFFF"/>
                        </w:rPr>
                        <w:t xml:space="preserve">Agenturkontakt: </w:t>
                      </w:r>
                      <w:proofErr w:type="spellStart"/>
                      <w:r>
                        <w:rPr>
                          <w:b/>
                          <w:bCs/>
                          <w:color w:val="FFFFFF"/>
                        </w:rPr>
                        <w:t>KfdM</w:t>
                      </w:r>
                      <w:proofErr w:type="spellEnd"/>
                      <w:r>
                        <w:rPr>
                          <w:b/>
                          <w:bCs/>
                          <w:color w:val="FFFFFF"/>
                        </w:rPr>
                        <w:t xml:space="preserve"> | </w:t>
                      </w:r>
                      <w:r>
                        <w:rPr>
                          <w:b/>
                          <w:bCs/>
                          <w:color w:val="FFFFFF"/>
                        </w:rPr>
                        <w:t>Marcus Walter</w:t>
                      </w:r>
                      <w:r>
                        <w:rPr>
                          <w:b/>
                          <w:bCs/>
                          <w:color w:val="FFFFFF"/>
                        </w:rPr>
                        <w:t xml:space="preserve"> |</w:t>
                      </w:r>
                      <w:r>
                        <w:rPr>
                          <w:b/>
                          <w:bCs/>
                          <w:color w:val="FFFFFF"/>
                        </w:rPr>
                        <w:t xml:space="preserve"> Tel +49 (0) 8165 999-3843</w:t>
                      </w:r>
                    </w:p>
                  </w:txbxContent>
                </v:textbox>
              </v:shape>
              <w10:wrap type="through" anchorx="page" anchory="page"/>
            </v:group>
          </w:pict>
        </mc:Fallback>
      </mc:AlternateContent>
    </w:r>
  </w:p>
  <w:p w:rsidR="00A17F6D" w:rsidRDefault="00A17F6D" w:rsidP="00A17F6D">
    <w:pPr>
      <w:pStyle w:val="Textkrper"/>
      <w:kinsoku w:val="0"/>
      <w:overflowPunct w:val="0"/>
      <w:spacing w:before="100"/>
      <w:ind w:left="3294"/>
      <w:rPr>
        <w:b/>
        <w:bCs/>
        <w:color w:val="153260"/>
      </w:rPr>
    </w:pPr>
  </w:p>
  <w:p w:rsidR="00A17F6D" w:rsidRPr="00A17F6D" w:rsidRDefault="00A17F6D" w:rsidP="00A17F6D">
    <w:pPr>
      <w:pStyle w:val="Textkrper"/>
      <w:kinsoku w:val="0"/>
      <w:overflowPunct w:val="0"/>
      <w:spacing w:before="100"/>
      <w:ind w:left="3294"/>
      <w:rPr>
        <w:b/>
        <w:bCs/>
        <w:color w:val="153260"/>
      </w:rPr>
    </w:pPr>
  </w:p>
  <w:p w:rsidR="00A17F6D" w:rsidRDefault="00A17F6D" w:rsidP="00A17F6D">
    <w:pPr>
      <w:pStyle w:val="Textkrper"/>
      <w:kinsoku w:val="0"/>
      <w:overflowPunct w:val="0"/>
      <w:spacing w:before="100"/>
      <w:ind w:left="1416"/>
      <w:jc w:val="both"/>
      <w:rPr>
        <w:b/>
        <w:bCs/>
        <w:color w:val="62BB46"/>
      </w:rPr>
    </w:pPr>
    <w:r>
      <w:rPr>
        <w:noProof/>
      </w:rPr>
      <w:drawing>
        <wp:anchor distT="0" distB="0" distL="114300" distR="114300" simplePos="0" relativeHeight="251663360" behindDoc="1" locked="0" layoutInCell="1" allowOverlap="1" wp14:anchorId="7AA960CF" wp14:editId="4EF3DB5C">
          <wp:simplePos x="0" y="0"/>
          <wp:positionH relativeFrom="column">
            <wp:posOffset>-622110</wp:posOffset>
          </wp:positionH>
          <wp:positionV relativeFrom="paragraph">
            <wp:posOffset>59055</wp:posOffset>
          </wp:positionV>
          <wp:extent cx="1587500" cy="330200"/>
          <wp:effectExtent l="0" t="0" r="0" b="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r="44072"/>
                  <a:stretch/>
                </pic:blipFill>
                <pic:spPr bwMode="auto">
                  <a:xfrm>
                    <a:off x="0" y="0"/>
                    <a:ext cx="1587500" cy="33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color w:val="153260"/>
      </w:rPr>
      <w:tab/>
      <w:t xml:space="preserve">PEMA </w:t>
    </w:r>
    <w:r w:rsidRPr="003255B0">
      <w:rPr>
        <w:b/>
        <w:bCs/>
        <w:color w:val="153260"/>
      </w:rPr>
      <w:t>GmbH</w:t>
    </w:r>
    <w:r>
      <w:rPr>
        <w:b/>
        <w:bCs/>
        <w:color w:val="153260"/>
      </w:rPr>
      <w:t xml:space="preserve"> </w:t>
    </w:r>
    <w:r>
      <w:rPr>
        <w:color w:val="153260"/>
      </w:rPr>
      <w:t xml:space="preserve">| Northeimer Str. 90-94 | 37412 Herzberg am Harz | </w:t>
    </w:r>
    <w:hyperlink r:id="rId2" w:history="1">
      <w:r>
        <w:rPr>
          <w:b/>
          <w:bCs/>
          <w:color w:val="62BB46"/>
        </w:rPr>
        <w:t>www.pema.eu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C80" w:rsidRDefault="007C1C80" w:rsidP="00A177C8">
      <w:pPr>
        <w:spacing w:after="0" w:line="240" w:lineRule="auto"/>
      </w:pPr>
      <w:r>
        <w:separator/>
      </w:r>
    </w:p>
  </w:footnote>
  <w:footnote w:type="continuationSeparator" w:id="0">
    <w:p w:rsidR="007C1C80" w:rsidRDefault="007C1C80" w:rsidP="00A17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7C8" w:rsidRDefault="00FD280B" w:rsidP="00514342">
    <w:pPr>
      <w:pStyle w:val="Kopfzeile"/>
    </w:pPr>
    <w:r>
      <w:rPr>
        <w:rFonts w:ascii="Sintony" w:hAnsi="Sintony"/>
        <w:noProof/>
        <w:sz w:val="30"/>
        <w:szCs w:val="30"/>
        <w:lang w:eastAsia="de-DE"/>
      </w:rPr>
      <mc:AlternateContent>
        <mc:Choice Requires="wps">
          <w:drawing>
            <wp:anchor distT="0" distB="0" distL="114300" distR="114300" simplePos="0" relativeHeight="251659264" behindDoc="1" locked="0" layoutInCell="1" allowOverlap="1" wp14:anchorId="566A9BF9" wp14:editId="52EE95C5">
              <wp:simplePos x="0" y="0"/>
              <wp:positionH relativeFrom="column">
                <wp:posOffset>-354965</wp:posOffset>
              </wp:positionH>
              <wp:positionV relativeFrom="paragraph">
                <wp:posOffset>-25400</wp:posOffset>
              </wp:positionV>
              <wp:extent cx="1993900" cy="311150"/>
              <wp:effectExtent l="0" t="0" r="6350" b="0"/>
              <wp:wrapNone/>
              <wp:docPr id="28" name="Textfeld 28"/>
              <wp:cNvGraphicFramePr/>
              <a:graphic xmlns:a="http://schemas.openxmlformats.org/drawingml/2006/main">
                <a:graphicData uri="http://schemas.microsoft.com/office/word/2010/wordprocessingShape">
                  <wps:wsp>
                    <wps:cNvSpPr txBox="1"/>
                    <wps:spPr>
                      <a:xfrm>
                        <a:off x="0" y="0"/>
                        <a:ext cx="1993900" cy="31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4342" w:rsidRPr="003255B0" w:rsidRDefault="00514342">
                          <w:pPr>
                            <w:rPr>
                              <w:color w:val="153260"/>
                            </w:rPr>
                          </w:pPr>
                          <w:r w:rsidRPr="003255B0">
                            <w:rPr>
                              <w:rFonts w:ascii="Sintony" w:hAnsi="Sintony"/>
                              <w:color w:val="153260"/>
                              <w:sz w:val="30"/>
                              <w:szCs w:val="30"/>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A9BF9" id="_x0000_t202" coordsize="21600,21600" o:spt="202" path="m,l,21600r21600,l21600,xe">
              <v:stroke joinstyle="miter"/>
              <v:path gradientshapeok="t" o:connecttype="rect"/>
            </v:shapetype>
            <v:shape id="Textfeld 28" o:spid="_x0000_s1026" type="#_x0000_t202" style="position:absolute;margin-left:-27.95pt;margin-top:-2pt;width:157pt;height: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" fillcolor="white [3201]" stroked="f" strokeweight=".5pt">
              <v:textbox>
                <w:txbxContent>
                  <w:p w:rsidR="00514342" w:rsidRPr="003255B0" w:rsidRDefault="00514342">
                    <w:pPr>
                      <w:rPr>
                        <w:color w:val="153260"/>
                      </w:rPr>
                    </w:pPr>
                    <w:r w:rsidRPr="003255B0">
                      <w:rPr>
                        <w:rFonts w:ascii="Sintony" w:hAnsi="Sintony"/>
                        <w:color w:val="153260"/>
                        <w:sz w:val="30"/>
                        <w:szCs w:val="30"/>
                      </w:rPr>
                      <w:t>PRESSEMITTEILUNG</w:t>
                    </w:r>
                  </w:p>
                </w:txbxContent>
              </v:textbox>
            </v:shape>
          </w:pict>
        </mc:Fallback>
      </mc:AlternateContent>
    </w:r>
    <w:r>
      <w:rPr>
        <w:noProof/>
        <w:lang w:eastAsia="de-DE"/>
      </w:rPr>
      <w:drawing>
        <wp:anchor distT="0" distB="0" distL="114300" distR="114300" simplePos="0" relativeHeight="251657216" behindDoc="0" locked="0" layoutInCell="1" allowOverlap="1" wp14:anchorId="25F47924" wp14:editId="2ED81400">
          <wp:simplePos x="0" y="0"/>
          <wp:positionH relativeFrom="column">
            <wp:posOffset>4886960</wp:posOffset>
          </wp:positionH>
          <wp:positionV relativeFrom="paragraph">
            <wp:posOffset>-121285</wp:posOffset>
          </wp:positionV>
          <wp:extent cx="1358900" cy="323850"/>
          <wp:effectExtent l="0" t="0" r="0" b="0"/>
          <wp:wrapNone/>
          <wp:docPr id="37" name="Grafik 37" descr="V:\Kunden\PEMA\2018\PEMA-112 Vorlagen Unternehmenspräsentationsvorlage\Grafiken-fuer-ppt\pe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Kunden\PEMA\2018\PEMA-112 Vorlagen Unternehmenspräsentationsvorlage\Grafiken-fuer-ppt\pema-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89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342">
      <w:rPr>
        <w:rFonts w:ascii="Sintony" w:hAnsi="Sintony"/>
        <w:sz w:val="30"/>
        <w:szCs w:val="30"/>
      </w:rPr>
      <w:ptab w:relativeTo="indent" w:alignment="left" w:leader="none"/>
    </w:r>
    <w:r w:rsidR="00514342">
      <w:rPr>
        <w:rFonts w:ascii="Sintony" w:hAnsi="Sintony"/>
        <w:sz w:val="30"/>
        <w:szCs w:val="30"/>
      </w:rPr>
      <w:ptab w:relativeTo="margin" w:alignment="left" w:leader="none"/>
    </w:r>
    <w:r w:rsidR="00514342">
      <w:rPr>
        <w:rFonts w:ascii="Sintony" w:hAnsi="Sintony"/>
        <w:sz w:val="30"/>
        <w:szCs w:val="30"/>
      </w:rPr>
      <w:ptab w:relativeTo="margin" w:alignment="left" w:leader="none"/>
    </w:r>
    <w:r w:rsidR="00A177C8">
      <w:ptab w:relativeTo="margin" w:alignment="center" w:leader="none"/>
    </w:r>
    <w:r w:rsidR="00A177C8">
      <w:tab/>
    </w:r>
    <w:r w:rsidR="00A177C8">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C8"/>
    <w:rsid w:val="00116BCC"/>
    <w:rsid w:val="00151473"/>
    <w:rsid w:val="0015237D"/>
    <w:rsid w:val="00173B91"/>
    <w:rsid w:val="001A4A74"/>
    <w:rsid w:val="001D3726"/>
    <w:rsid w:val="001D4200"/>
    <w:rsid w:val="001D5ED6"/>
    <w:rsid w:val="003105A0"/>
    <w:rsid w:val="003255B0"/>
    <w:rsid w:val="003A00D9"/>
    <w:rsid w:val="0047779F"/>
    <w:rsid w:val="00514342"/>
    <w:rsid w:val="0064607A"/>
    <w:rsid w:val="006646EE"/>
    <w:rsid w:val="006A58F0"/>
    <w:rsid w:val="007C1C80"/>
    <w:rsid w:val="007E15A1"/>
    <w:rsid w:val="007E3115"/>
    <w:rsid w:val="00831B1C"/>
    <w:rsid w:val="00831FFC"/>
    <w:rsid w:val="008506CF"/>
    <w:rsid w:val="00852E2C"/>
    <w:rsid w:val="00873C08"/>
    <w:rsid w:val="00883E3C"/>
    <w:rsid w:val="0091506F"/>
    <w:rsid w:val="00915932"/>
    <w:rsid w:val="009959E6"/>
    <w:rsid w:val="00A177C8"/>
    <w:rsid w:val="00A17F6D"/>
    <w:rsid w:val="00AE53AD"/>
    <w:rsid w:val="00BC0B55"/>
    <w:rsid w:val="00BC71B8"/>
    <w:rsid w:val="00BE087A"/>
    <w:rsid w:val="00BE1B82"/>
    <w:rsid w:val="00CE4449"/>
    <w:rsid w:val="00D05E8C"/>
    <w:rsid w:val="00D123C9"/>
    <w:rsid w:val="00D35B00"/>
    <w:rsid w:val="00D434B8"/>
    <w:rsid w:val="00DB3E88"/>
    <w:rsid w:val="00DE773D"/>
    <w:rsid w:val="00DF4CD8"/>
    <w:rsid w:val="00DF54DE"/>
    <w:rsid w:val="00FD1C18"/>
    <w:rsid w:val="00FD280B"/>
    <w:rsid w:val="00FD6E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93903"/>
  <w15:docId w15:val="{1C7A3755-D48A-40E9-B8E8-F0F7B9B2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77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77C8"/>
  </w:style>
  <w:style w:type="paragraph" w:styleId="Fuzeile">
    <w:name w:val="footer"/>
    <w:basedOn w:val="Standard"/>
    <w:link w:val="FuzeileZchn"/>
    <w:uiPriority w:val="99"/>
    <w:unhideWhenUsed/>
    <w:rsid w:val="00A177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77C8"/>
  </w:style>
  <w:style w:type="paragraph" w:styleId="KeinLeerraum">
    <w:name w:val="No Spacing"/>
    <w:uiPriority w:val="1"/>
    <w:qFormat/>
    <w:rsid w:val="007E3115"/>
    <w:pPr>
      <w:spacing w:after="0" w:line="240" w:lineRule="auto"/>
    </w:pPr>
  </w:style>
  <w:style w:type="paragraph" w:styleId="Textkrper">
    <w:name w:val="Body Text"/>
    <w:basedOn w:val="Standard"/>
    <w:link w:val="TextkrperZchn"/>
    <w:uiPriority w:val="1"/>
    <w:qFormat/>
    <w:rsid w:val="00A17F6D"/>
    <w:pPr>
      <w:widowControl w:val="0"/>
      <w:autoSpaceDE w:val="0"/>
      <w:autoSpaceDN w:val="0"/>
      <w:adjustRightInd w:val="0"/>
      <w:spacing w:after="0" w:line="240" w:lineRule="auto"/>
    </w:pPr>
    <w:rPr>
      <w:rFonts w:ascii="Sintony" w:eastAsia="Times New Roman" w:hAnsi="Sintony" w:cs="Sintony"/>
      <w:sz w:val="18"/>
      <w:szCs w:val="18"/>
      <w:lang w:eastAsia="de-DE"/>
    </w:rPr>
  </w:style>
  <w:style w:type="character" w:customStyle="1" w:styleId="TextkrperZchn">
    <w:name w:val="Textkörper Zchn"/>
    <w:basedOn w:val="Absatz-Standardschriftart"/>
    <w:link w:val="Textkrper"/>
    <w:uiPriority w:val="1"/>
    <w:rsid w:val="00A17F6D"/>
    <w:rPr>
      <w:rFonts w:ascii="Sintony" w:eastAsia="Times New Roman" w:hAnsi="Sintony" w:cs="Sintony"/>
      <w:sz w:val="18"/>
      <w:szCs w:val="18"/>
      <w:lang w:eastAsia="de-DE"/>
    </w:rPr>
  </w:style>
  <w:style w:type="paragraph" w:customStyle="1" w:styleId="EinfAbs">
    <w:name w:val="[Einf. Abs.]"/>
    <w:basedOn w:val="Standard"/>
    <w:uiPriority w:val="99"/>
    <w:rsid w:val="00A17F6D"/>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de-DE"/>
    </w:rPr>
  </w:style>
  <w:style w:type="character" w:styleId="Hyperlink">
    <w:name w:val="Hyperlink"/>
    <w:basedOn w:val="Absatz-Standardschriftart"/>
    <w:uiPriority w:val="99"/>
    <w:unhideWhenUsed/>
    <w:rsid w:val="00852E2C"/>
    <w:rPr>
      <w:color w:val="0000FF" w:themeColor="hyperlink"/>
      <w:u w:val="single"/>
    </w:rPr>
  </w:style>
  <w:style w:type="character" w:styleId="NichtaufgelsteErwhnung">
    <w:name w:val="Unresolved Mention"/>
    <w:basedOn w:val="Absatz-Standardschriftart"/>
    <w:uiPriority w:val="99"/>
    <w:semiHidden/>
    <w:unhideWhenUsed/>
    <w:rsid w:val="00852E2C"/>
    <w:rPr>
      <w:color w:val="605E5C"/>
      <w:shd w:val="clear" w:color="auto" w:fill="E1DFDD"/>
    </w:rPr>
  </w:style>
  <w:style w:type="paragraph" w:styleId="Titel">
    <w:name w:val="Title"/>
    <w:basedOn w:val="Standard"/>
    <w:next w:val="Standard"/>
    <w:link w:val="TitelZchn"/>
    <w:uiPriority w:val="10"/>
    <w:qFormat/>
    <w:rsid w:val="001D37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D372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ema.e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Sintony"/>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93FB6-8E2E-4CD2-9973-5217F432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3225</Characters>
  <Application>Microsoft Office Word</Application>
  <DocSecurity>0</DocSecurity>
  <Lines>56</Lines>
  <Paragraphs>32</Paragraphs>
  <ScaleCrop>false</ScaleCrop>
  <HeadingPairs>
    <vt:vector size="2" baseType="variant">
      <vt:variant>
        <vt:lpstr>Titel</vt:lpstr>
      </vt:variant>
      <vt:variant>
        <vt:i4>1</vt:i4>
      </vt:variant>
    </vt:vector>
  </HeadingPairs>
  <TitlesOfParts>
    <vt:vector size="1" baseType="lpstr">
      <vt:lpstr>PEMA GmbH</vt:lpstr>
    </vt:vector>
  </TitlesOfParts>
  <Company>Drive.eu</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PEMA GmbH</dc:title>
  <dc:creator>PEMA Presse</dc:creator>
  <cp:lastModifiedBy>Marcus Walter</cp:lastModifiedBy>
  <cp:revision>5</cp:revision>
  <dcterms:created xsi:type="dcterms:W3CDTF">2018-10-24T06:57:00Z</dcterms:created>
  <dcterms:modified xsi:type="dcterms:W3CDTF">2018-11-06T15:29:00Z</dcterms:modified>
</cp:coreProperties>
</file>