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89D6C" w14:textId="77777777" w:rsidR="004A4FCA" w:rsidRPr="00EC7108" w:rsidRDefault="009A07AB" w:rsidP="006078A1">
      <w:pPr>
        <w:spacing w:after="240" w:line="264" w:lineRule="auto"/>
        <w:jc w:val="both"/>
        <w:rPr>
          <w:rFonts w:ascii="Arial" w:hAnsi="Arial" w:cs="Arial"/>
          <w:b/>
          <w:sz w:val="26"/>
          <w:szCs w:val="26"/>
        </w:rPr>
      </w:pPr>
      <w:bookmarkStart w:id="0" w:name="OLE_LINK1"/>
      <w:bookmarkStart w:id="1" w:name="OLE_LINK2"/>
      <w:bookmarkStart w:id="2" w:name="_GoBack"/>
      <w:r>
        <w:rPr>
          <w:rFonts w:ascii="Arial" w:hAnsi="Arial" w:cs="Arial"/>
          <w:b/>
          <w:sz w:val="26"/>
          <w:szCs w:val="26"/>
        </w:rPr>
        <w:t>TALKE</w:t>
      </w:r>
      <w:r w:rsidR="000177B7">
        <w:rPr>
          <w:rFonts w:ascii="Arial" w:hAnsi="Arial" w:cs="Arial"/>
          <w:b/>
          <w:sz w:val="26"/>
          <w:szCs w:val="26"/>
        </w:rPr>
        <w:t xml:space="preserve"> </w:t>
      </w:r>
      <w:r w:rsidR="00A706B7">
        <w:rPr>
          <w:rFonts w:ascii="Arial" w:hAnsi="Arial" w:cs="Arial"/>
          <w:b/>
          <w:sz w:val="26"/>
          <w:szCs w:val="26"/>
        </w:rPr>
        <w:t>least</w:t>
      </w:r>
      <w:r w:rsidR="000D06F1">
        <w:rPr>
          <w:rFonts w:ascii="Arial" w:hAnsi="Arial" w:cs="Arial"/>
          <w:b/>
          <w:sz w:val="26"/>
          <w:szCs w:val="26"/>
        </w:rPr>
        <w:t xml:space="preserve"> 150 neue </w:t>
      </w:r>
      <w:r w:rsidR="000177B7">
        <w:rPr>
          <w:rFonts w:ascii="Arial" w:hAnsi="Arial" w:cs="Arial"/>
          <w:b/>
          <w:sz w:val="26"/>
          <w:szCs w:val="26"/>
        </w:rPr>
        <w:t>Sattelzugmaschinen</w:t>
      </w:r>
      <w:r w:rsidR="000D06F1">
        <w:rPr>
          <w:rFonts w:ascii="Arial" w:hAnsi="Arial" w:cs="Arial"/>
          <w:b/>
          <w:sz w:val="26"/>
          <w:szCs w:val="26"/>
        </w:rPr>
        <w:t xml:space="preserve"> </w:t>
      </w:r>
      <w:r w:rsidR="00EB567D">
        <w:rPr>
          <w:rFonts w:ascii="Arial" w:hAnsi="Arial" w:cs="Arial"/>
          <w:b/>
          <w:sz w:val="26"/>
          <w:szCs w:val="26"/>
        </w:rPr>
        <w:t>inklusive Service</w:t>
      </w:r>
    </w:p>
    <w:p w14:paraId="4FBBFE37" w14:textId="77777777" w:rsidR="00522293" w:rsidRDefault="000B47A3" w:rsidP="004F5FA3">
      <w:pPr>
        <w:spacing w:after="120" w:line="264" w:lineRule="auto"/>
        <w:jc w:val="both"/>
        <w:rPr>
          <w:rFonts w:ascii="Arial" w:hAnsi="Arial" w:cs="Arial"/>
          <w:b/>
          <w:sz w:val="22"/>
          <w:szCs w:val="22"/>
        </w:rPr>
      </w:pPr>
      <w:r w:rsidRPr="0098706B">
        <w:rPr>
          <w:rFonts w:ascii="Arial" w:hAnsi="Arial" w:cs="Arial"/>
          <w:b/>
          <w:sz w:val="22"/>
          <w:szCs w:val="22"/>
        </w:rPr>
        <w:t>Hürth</w:t>
      </w:r>
      <w:r w:rsidRPr="00251DD4">
        <w:rPr>
          <w:rFonts w:ascii="Arial" w:hAnsi="Arial" w:cs="Arial"/>
          <w:b/>
          <w:sz w:val="22"/>
          <w:szCs w:val="22"/>
        </w:rPr>
        <w:t>,</w:t>
      </w:r>
      <w:r w:rsidRPr="008D1674">
        <w:rPr>
          <w:rFonts w:ascii="Arial" w:hAnsi="Arial" w:cs="Arial"/>
          <w:b/>
          <w:color w:val="FF0000"/>
          <w:sz w:val="22"/>
          <w:szCs w:val="22"/>
        </w:rPr>
        <w:t xml:space="preserve"> </w:t>
      </w:r>
      <w:r w:rsidR="004B4DE2" w:rsidRPr="004B4DE2">
        <w:rPr>
          <w:rFonts w:ascii="Arial" w:hAnsi="Arial" w:cs="Arial"/>
          <w:b/>
          <w:sz w:val="22"/>
          <w:szCs w:val="22"/>
        </w:rPr>
        <w:t>24. April</w:t>
      </w:r>
      <w:r w:rsidR="002319A7">
        <w:rPr>
          <w:rFonts w:ascii="Arial" w:hAnsi="Arial" w:cs="Arial"/>
          <w:b/>
          <w:color w:val="FF0000"/>
          <w:sz w:val="22"/>
          <w:szCs w:val="22"/>
        </w:rPr>
        <w:t xml:space="preserve"> </w:t>
      </w:r>
      <w:r w:rsidRPr="00BF0024">
        <w:rPr>
          <w:rFonts w:ascii="Arial" w:hAnsi="Arial" w:cs="Arial"/>
          <w:b/>
          <w:sz w:val="22"/>
          <w:szCs w:val="22"/>
        </w:rPr>
        <w:t>201</w:t>
      </w:r>
      <w:r w:rsidR="000177B7">
        <w:rPr>
          <w:rFonts w:ascii="Arial" w:hAnsi="Arial" w:cs="Arial"/>
          <w:b/>
          <w:sz w:val="22"/>
          <w:szCs w:val="22"/>
        </w:rPr>
        <w:t>8</w:t>
      </w:r>
      <w:r w:rsidR="00DE6444">
        <w:rPr>
          <w:rFonts w:ascii="Arial" w:hAnsi="Arial" w:cs="Arial"/>
          <w:b/>
          <w:sz w:val="22"/>
          <w:szCs w:val="22"/>
        </w:rPr>
        <w:t>.</w:t>
      </w:r>
      <w:r w:rsidRPr="00126B2B">
        <w:rPr>
          <w:rFonts w:ascii="Arial" w:hAnsi="Arial" w:cs="Arial"/>
          <w:b/>
          <w:sz w:val="22"/>
          <w:szCs w:val="22"/>
        </w:rPr>
        <w:t xml:space="preserve"> </w:t>
      </w:r>
      <w:r w:rsidR="00E33DB4">
        <w:rPr>
          <w:rFonts w:ascii="Arial" w:hAnsi="Arial" w:cs="Arial"/>
          <w:b/>
          <w:sz w:val="22"/>
          <w:szCs w:val="22"/>
        </w:rPr>
        <w:t xml:space="preserve">Der Chemielogistiker </w:t>
      </w:r>
      <w:r w:rsidR="001C27CF" w:rsidRPr="001C27CF">
        <w:rPr>
          <w:rFonts w:ascii="Arial" w:hAnsi="Arial" w:cs="Arial"/>
          <w:b/>
          <w:sz w:val="22"/>
          <w:szCs w:val="22"/>
        </w:rPr>
        <w:t>TALKE</w:t>
      </w:r>
      <w:r w:rsidR="000177B7">
        <w:rPr>
          <w:rFonts w:ascii="Arial" w:hAnsi="Arial" w:cs="Arial"/>
          <w:b/>
          <w:sz w:val="22"/>
          <w:szCs w:val="22"/>
        </w:rPr>
        <w:t xml:space="preserve"> </w:t>
      </w:r>
      <w:r w:rsidR="00A706B7">
        <w:rPr>
          <w:rFonts w:ascii="Arial" w:hAnsi="Arial" w:cs="Arial"/>
          <w:b/>
          <w:sz w:val="22"/>
          <w:szCs w:val="22"/>
        </w:rPr>
        <w:t xml:space="preserve">nimmt 150 hochmoderne Actros-Sattelzugmaschinen von </w:t>
      </w:r>
      <w:r w:rsidR="00AA37FF">
        <w:rPr>
          <w:rFonts w:ascii="Arial" w:hAnsi="Arial" w:cs="Arial"/>
          <w:b/>
          <w:sz w:val="22"/>
          <w:szCs w:val="22"/>
        </w:rPr>
        <w:t xml:space="preserve">Mercedes-Benz </w:t>
      </w:r>
      <w:r w:rsidR="00A706B7">
        <w:rPr>
          <w:rFonts w:ascii="Arial" w:hAnsi="Arial" w:cs="Arial"/>
          <w:b/>
          <w:sz w:val="22"/>
          <w:szCs w:val="22"/>
        </w:rPr>
        <w:t xml:space="preserve">in seinen Fuhrpark. </w:t>
      </w:r>
      <w:r w:rsidR="00AA37FF">
        <w:rPr>
          <w:rFonts w:ascii="Arial" w:hAnsi="Arial" w:cs="Arial"/>
          <w:b/>
          <w:sz w:val="22"/>
          <w:szCs w:val="22"/>
        </w:rPr>
        <w:t xml:space="preserve">Die </w:t>
      </w:r>
      <w:r w:rsidR="004F5FA3">
        <w:rPr>
          <w:rFonts w:ascii="Arial" w:hAnsi="Arial" w:cs="Arial"/>
          <w:b/>
          <w:sz w:val="22"/>
          <w:szCs w:val="22"/>
        </w:rPr>
        <w:t xml:space="preserve">im </w:t>
      </w:r>
      <w:proofErr w:type="spellStart"/>
      <w:r w:rsidR="004F5FA3">
        <w:rPr>
          <w:rFonts w:ascii="Arial" w:hAnsi="Arial" w:cs="Arial"/>
          <w:b/>
          <w:sz w:val="22"/>
          <w:szCs w:val="22"/>
        </w:rPr>
        <w:t>Full</w:t>
      </w:r>
      <w:proofErr w:type="spellEnd"/>
      <w:r w:rsidR="004F5FA3">
        <w:rPr>
          <w:rFonts w:ascii="Arial" w:hAnsi="Arial" w:cs="Arial"/>
          <w:b/>
          <w:sz w:val="22"/>
          <w:szCs w:val="22"/>
        </w:rPr>
        <w:t>-Service-Leasing angeschafften Fahrzeuge</w:t>
      </w:r>
      <w:r w:rsidR="00A706B7">
        <w:rPr>
          <w:rFonts w:ascii="Arial" w:hAnsi="Arial" w:cs="Arial"/>
          <w:b/>
          <w:sz w:val="22"/>
          <w:szCs w:val="22"/>
        </w:rPr>
        <w:t xml:space="preserve"> werden </w:t>
      </w:r>
      <w:r w:rsidR="00AA37FF">
        <w:rPr>
          <w:rFonts w:ascii="Arial" w:hAnsi="Arial" w:cs="Arial"/>
          <w:b/>
          <w:sz w:val="22"/>
          <w:szCs w:val="22"/>
        </w:rPr>
        <w:t xml:space="preserve">innerhalb der kommenden drei Jahre an die europäischen Standorte </w:t>
      </w:r>
      <w:r w:rsidR="004F5FA3">
        <w:rPr>
          <w:rFonts w:ascii="Arial" w:hAnsi="Arial" w:cs="Arial"/>
          <w:b/>
          <w:sz w:val="22"/>
          <w:szCs w:val="22"/>
        </w:rPr>
        <w:t>des Speziallogistikers</w:t>
      </w:r>
      <w:r w:rsidR="00AA37FF">
        <w:rPr>
          <w:rFonts w:ascii="Arial" w:hAnsi="Arial" w:cs="Arial"/>
          <w:b/>
          <w:sz w:val="22"/>
          <w:szCs w:val="22"/>
        </w:rPr>
        <w:t xml:space="preserve"> ausgeliefert</w:t>
      </w:r>
      <w:r w:rsidR="004F5FA3">
        <w:rPr>
          <w:rFonts w:ascii="Arial" w:hAnsi="Arial" w:cs="Arial"/>
          <w:b/>
          <w:sz w:val="22"/>
          <w:szCs w:val="22"/>
        </w:rPr>
        <w:t xml:space="preserve"> –</w:t>
      </w:r>
      <w:r w:rsidR="00AA37FF">
        <w:rPr>
          <w:rFonts w:ascii="Arial" w:hAnsi="Arial" w:cs="Arial"/>
          <w:b/>
          <w:sz w:val="22"/>
          <w:szCs w:val="22"/>
        </w:rPr>
        <w:t xml:space="preserve"> die ersten 70 </w:t>
      </w:r>
      <w:r w:rsidR="004F5FA3">
        <w:rPr>
          <w:rFonts w:ascii="Arial" w:hAnsi="Arial" w:cs="Arial"/>
          <w:b/>
          <w:sz w:val="22"/>
          <w:szCs w:val="22"/>
        </w:rPr>
        <w:t>bereits in 2018</w:t>
      </w:r>
      <w:r w:rsidR="00183ED0">
        <w:rPr>
          <w:rFonts w:ascii="Arial" w:hAnsi="Arial" w:cs="Arial"/>
          <w:b/>
          <w:sz w:val="22"/>
          <w:szCs w:val="22"/>
        </w:rPr>
        <w:t>.</w:t>
      </w:r>
    </w:p>
    <w:p w14:paraId="7A1476D8" w14:textId="77777777" w:rsidR="00264DF2" w:rsidRDefault="004F5FA3" w:rsidP="00B33E1A">
      <w:pPr>
        <w:spacing w:after="120" w:line="264" w:lineRule="auto"/>
        <w:jc w:val="both"/>
        <w:rPr>
          <w:rFonts w:ascii="Arial" w:hAnsi="Arial" w:cs="Arial"/>
          <w:sz w:val="22"/>
          <w:szCs w:val="22"/>
        </w:rPr>
      </w:pPr>
      <w:r w:rsidRPr="00522293">
        <w:rPr>
          <w:rFonts w:ascii="Arial" w:hAnsi="Arial" w:cs="Arial"/>
          <w:sz w:val="22"/>
          <w:szCs w:val="22"/>
        </w:rPr>
        <w:t>Alle Zugmaschinen</w:t>
      </w:r>
      <w:r w:rsidR="00AA37FF" w:rsidRPr="00522293">
        <w:rPr>
          <w:rFonts w:ascii="Arial" w:hAnsi="Arial" w:cs="Arial"/>
          <w:sz w:val="22"/>
          <w:szCs w:val="22"/>
        </w:rPr>
        <w:t xml:space="preserve"> </w:t>
      </w:r>
      <w:r w:rsidRPr="00522293">
        <w:rPr>
          <w:rFonts w:ascii="Arial" w:hAnsi="Arial" w:cs="Arial"/>
          <w:sz w:val="22"/>
          <w:szCs w:val="22"/>
        </w:rPr>
        <w:t>sind</w:t>
      </w:r>
      <w:r w:rsidR="00AA37FF" w:rsidRPr="00522293">
        <w:rPr>
          <w:rFonts w:ascii="Arial" w:hAnsi="Arial" w:cs="Arial"/>
          <w:sz w:val="22"/>
          <w:szCs w:val="22"/>
        </w:rPr>
        <w:t xml:space="preserve"> </w:t>
      </w:r>
      <w:r w:rsidR="00A36694" w:rsidRPr="00522293">
        <w:rPr>
          <w:rFonts w:ascii="Arial" w:hAnsi="Arial" w:cs="Arial"/>
          <w:sz w:val="22"/>
          <w:szCs w:val="22"/>
        </w:rPr>
        <w:t xml:space="preserve">mit </w:t>
      </w:r>
      <w:r w:rsidRPr="00522293">
        <w:rPr>
          <w:rFonts w:ascii="Arial" w:hAnsi="Arial" w:cs="Arial"/>
          <w:sz w:val="22"/>
          <w:szCs w:val="22"/>
        </w:rPr>
        <w:t>Sicherheits-</w:t>
      </w:r>
      <w:r w:rsidR="00AA37FF" w:rsidRPr="00522293">
        <w:rPr>
          <w:rFonts w:ascii="Arial" w:hAnsi="Arial" w:cs="Arial"/>
          <w:sz w:val="22"/>
          <w:szCs w:val="22"/>
        </w:rPr>
        <w:t>Assistenzsysteme</w:t>
      </w:r>
      <w:r w:rsidRPr="00522293">
        <w:rPr>
          <w:rFonts w:ascii="Arial" w:hAnsi="Arial" w:cs="Arial"/>
          <w:sz w:val="22"/>
          <w:szCs w:val="22"/>
        </w:rPr>
        <w:t xml:space="preserve">n der neuesten Generation </w:t>
      </w:r>
      <w:r w:rsidR="00AA37FF" w:rsidRPr="00522293">
        <w:rPr>
          <w:rFonts w:ascii="Arial" w:hAnsi="Arial" w:cs="Arial"/>
          <w:sz w:val="22"/>
          <w:szCs w:val="22"/>
        </w:rPr>
        <w:t>ausgestattet</w:t>
      </w:r>
      <w:r w:rsidRPr="00522293">
        <w:rPr>
          <w:rFonts w:ascii="Arial" w:hAnsi="Arial" w:cs="Arial"/>
          <w:sz w:val="22"/>
          <w:szCs w:val="22"/>
        </w:rPr>
        <w:t>. Mit überdurchschnittlichen Komfort-Merkmalen bieten sie Fahrern zudem einen besonders attraktiven Arbeitsplatz</w:t>
      </w:r>
      <w:r w:rsidR="00AA37FF" w:rsidRPr="00522293">
        <w:rPr>
          <w:rFonts w:ascii="Arial" w:hAnsi="Arial" w:cs="Arial"/>
          <w:sz w:val="22"/>
          <w:szCs w:val="22"/>
        </w:rPr>
        <w:t>.</w:t>
      </w:r>
      <w:r w:rsidR="00522293">
        <w:rPr>
          <w:rFonts w:ascii="Arial" w:hAnsi="Arial" w:cs="Arial"/>
          <w:sz w:val="22"/>
          <w:szCs w:val="22"/>
        </w:rPr>
        <w:t xml:space="preserve"> </w:t>
      </w:r>
      <w:r w:rsidR="00264DF2">
        <w:rPr>
          <w:rFonts w:ascii="Arial" w:hAnsi="Arial" w:cs="Arial"/>
          <w:sz w:val="22"/>
          <w:szCs w:val="22"/>
        </w:rPr>
        <w:t xml:space="preserve">„Sicherheit hat bei uns traditionell die allerhöchste Priorität. Unsere Kunden vertrauen zu Recht darauf, dass TALKE ihre Produkte immer mit </w:t>
      </w:r>
      <w:r w:rsidR="00EB567D">
        <w:rPr>
          <w:rFonts w:ascii="Arial" w:hAnsi="Arial" w:cs="Arial"/>
          <w:sz w:val="22"/>
          <w:szCs w:val="22"/>
        </w:rPr>
        <w:t>passende</w:t>
      </w:r>
      <w:r w:rsidR="00A75816">
        <w:rPr>
          <w:rFonts w:ascii="Arial" w:hAnsi="Arial" w:cs="Arial"/>
          <w:sz w:val="22"/>
          <w:szCs w:val="22"/>
        </w:rPr>
        <w:t>m</w:t>
      </w:r>
      <w:r w:rsidR="00EB567D">
        <w:rPr>
          <w:rFonts w:ascii="Arial" w:hAnsi="Arial" w:cs="Arial"/>
          <w:sz w:val="22"/>
          <w:szCs w:val="22"/>
        </w:rPr>
        <w:t xml:space="preserve"> </w:t>
      </w:r>
      <w:r w:rsidR="00264DF2">
        <w:rPr>
          <w:rFonts w:ascii="Arial" w:hAnsi="Arial" w:cs="Arial"/>
          <w:sz w:val="22"/>
          <w:szCs w:val="22"/>
        </w:rPr>
        <w:t xml:space="preserve">Equipment transportiert und umschlägt. </w:t>
      </w:r>
      <w:r w:rsidR="00D57018">
        <w:rPr>
          <w:rFonts w:ascii="Arial" w:hAnsi="Arial" w:cs="Arial"/>
          <w:sz w:val="22"/>
          <w:szCs w:val="22"/>
        </w:rPr>
        <w:t xml:space="preserve">Mit den </w:t>
      </w:r>
      <w:r w:rsidR="00264DF2">
        <w:rPr>
          <w:rFonts w:ascii="Arial" w:hAnsi="Arial" w:cs="Arial"/>
          <w:sz w:val="22"/>
          <w:szCs w:val="22"/>
        </w:rPr>
        <w:t>neue</w:t>
      </w:r>
      <w:r w:rsidR="00D57018">
        <w:rPr>
          <w:rFonts w:ascii="Arial" w:hAnsi="Arial" w:cs="Arial"/>
          <w:sz w:val="22"/>
          <w:szCs w:val="22"/>
        </w:rPr>
        <w:t>n</w:t>
      </w:r>
      <w:r w:rsidR="00264DF2">
        <w:rPr>
          <w:rFonts w:ascii="Arial" w:hAnsi="Arial" w:cs="Arial"/>
          <w:sz w:val="22"/>
          <w:szCs w:val="22"/>
        </w:rPr>
        <w:t>, hochmoderne</w:t>
      </w:r>
      <w:r w:rsidR="00D57018">
        <w:rPr>
          <w:rFonts w:ascii="Arial" w:hAnsi="Arial" w:cs="Arial"/>
          <w:sz w:val="22"/>
          <w:szCs w:val="22"/>
        </w:rPr>
        <w:t>n Fahrzeugen</w:t>
      </w:r>
      <w:r w:rsidR="00264DF2">
        <w:rPr>
          <w:rFonts w:ascii="Arial" w:hAnsi="Arial" w:cs="Arial"/>
          <w:sz w:val="22"/>
          <w:szCs w:val="22"/>
        </w:rPr>
        <w:t xml:space="preserve"> </w:t>
      </w:r>
      <w:r w:rsidR="00D57018">
        <w:rPr>
          <w:rFonts w:ascii="Arial" w:hAnsi="Arial" w:cs="Arial"/>
          <w:sz w:val="22"/>
          <w:szCs w:val="22"/>
        </w:rPr>
        <w:t xml:space="preserve">bleiben wir diesem Anspruch treu und halten unsere </w:t>
      </w:r>
      <w:r w:rsidR="00264DF2">
        <w:rPr>
          <w:rFonts w:ascii="Arial" w:hAnsi="Arial" w:cs="Arial"/>
          <w:sz w:val="22"/>
          <w:szCs w:val="22"/>
        </w:rPr>
        <w:t xml:space="preserve">Flotte </w:t>
      </w:r>
      <w:r w:rsidR="00D57018">
        <w:rPr>
          <w:rFonts w:ascii="Arial" w:hAnsi="Arial" w:cs="Arial"/>
          <w:sz w:val="22"/>
          <w:szCs w:val="22"/>
        </w:rPr>
        <w:t>auf dem jüngsten Stand der Technik</w:t>
      </w:r>
      <w:r w:rsidR="00D72F98">
        <w:rPr>
          <w:rFonts w:ascii="Arial" w:hAnsi="Arial" w:cs="Arial"/>
          <w:sz w:val="22"/>
          <w:szCs w:val="22"/>
        </w:rPr>
        <w:t xml:space="preserve">“, erläutert Peter Viebig, </w:t>
      </w:r>
      <w:proofErr w:type="spellStart"/>
      <w:r w:rsidR="00D72F98">
        <w:rPr>
          <w:rFonts w:ascii="Arial" w:hAnsi="Arial" w:cs="Arial"/>
          <w:sz w:val="22"/>
          <w:szCs w:val="22"/>
        </w:rPr>
        <w:t>Director</w:t>
      </w:r>
      <w:proofErr w:type="spellEnd"/>
      <w:r w:rsidR="00D72F98">
        <w:rPr>
          <w:rFonts w:ascii="Arial" w:hAnsi="Arial" w:cs="Arial"/>
          <w:sz w:val="22"/>
          <w:szCs w:val="22"/>
        </w:rPr>
        <w:t xml:space="preserve"> Transport bei TALKE.</w:t>
      </w:r>
    </w:p>
    <w:p w14:paraId="7E2027C3" w14:textId="77777777" w:rsidR="00B33E1A" w:rsidRDefault="00B33E1A" w:rsidP="00B33E1A">
      <w:pPr>
        <w:spacing w:after="120" w:line="264" w:lineRule="auto"/>
        <w:jc w:val="both"/>
        <w:rPr>
          <w:rFonts w:ascii="Arial" w:hAnsi="Arial" w:cs="Arial"/>
          <w:sz w:val="22"/>
          <w:szCs w:val="22"/>
        </w:rPr>
      </w:pPr>
      <w:r>
        <w:rPr>
          <w:rFonts w:ascii="Arial" w:hAnsi="Arial" w:cs="Arial"/>
          <w:sz w:val="22"/>
          <w:szCs w:val="22"/>
        </w:rPr>
        <w:t xml:space="preserve">Bei der Spezifikation der neuen Sattelzugmaschinen standen zwei Aspekte im Vordergrund: höchste Sicherheit im Straßenverkehr und das Komfortangebot für die Fahrer. Für </w:t>
      </w:r>
      <w:r w:rsidR="00115B96">
        <w:rPr>
          <w:rFonts w:ascii="Arial" w:hAnsi="Arial" w:cs="Arial"/>
          <w:sz w:val="22"/>
          <w:szCs w:val="22"/>
        </w:rPr>
        <w:t xml:space="preserve">alle 150 </w:t>
      </w:r>
      <w:r w:rsidR="00D72F98">
        <w:rPr>
          <w:rFonts w:ascii="Arial" w:hAnsi="Arial" w:cs="Arial"/>
          <w:sz w:val="22"/>
          <w:szCs w:val="22"/>
        </w:rPr>
        <w:t>Fahrzeuge</w:t>
      </w:r>
      <w:r>
        <w:rPr>
          <w:rFonts w:ascii="Arial" w:hAnsi="Arial" w:cs="Arial"/>
          <w:sz w:val="22"/>
          <w:szCs w:val="22"/>
        </w:rPr>
        <w:t xml:space="preserve"> orderte TALKE das </w:t>
      </w:r>
      <w:proofErr w:type="spellStart"/>
      <w:r w:rsidRPr="00C02843">
        <w:rPr>
          <w:rFonts w:ascii="Arial" w:hAnsi="Arial" w:cs="Arial"/>
          <w:sz w:val="22"/>
          <w:szCs w:val="22"/>
        </w:rPr>
        <w:t>Safety</w:t>
      </w:r>
      <w:proofErr w:type="spellEnd"/>
      <w:r w:rsidRPr="00C02843">
        <w:rPr>
          <w:rFonts w:ascii="Arial" w:hAnsi="Arial" w:cs="Arial"/>
          <w:sz w:val="22"/>
          <w:szCs w:val="22"/>
        </w:rPr>
        <w:t xml:space="preserve"> Package </w:t>
      </w:r>
      <w:r>
        <w:rPr>
          <w:rFonts w:ascii="Arial" w:hAnsi="Arial" w:cs="Arial"/>
          <w:sz w:val="22"/>
          <w:szCs w:val="22"/>
        </w:rPr>
        <w:t xml:space="preserve">von Mercedes-Benz, das Systeme </w:t>
      </w:r>
      <w:r w:rsidRPr="00C02843">
        <w:rPr>
          <w:rFonts w:ascii="Arial" w:hAnsi="Arial" w:cs="Arial"/>
          <w:sz w:val="22"/>
          <w:szCs w:val="22"/>
        </w:rPr>
        <w:t>wie Abstandshalte-, Aufmerksamkeits-, Spurhalte</w:t>
      </w:r>
      <w:r w:rsidR="00587D40" w:rsidRPr="00C02843">
        <w:rPr>
          <w:rFonts w:ascii="Arial" w:hAnsi="Arial" w:cs="Arial"/>
          <w:sz w:val="22"/>
          <w:szCs w:val="22"/>
        </w:rPr>
        <w:t>-</w:t>
      </w:r>
      <w:r w:rsidR="00587D40">
        <w:rPr>
          <w:rFonts w:ascii="Arial" w:hAnsi="Arial" w:cs="Arial"/>
          <w:sz w:val="22"/>
          <w:szCs w:val="22"/>
        </w:rPr>
        <w:t xml:space="preserve"> und den </w:t>
      </w:r>
      <w:r w:rsidRPr="00C02843">
        <w:rPr>
          <w:rFonts w:ascii="Arial" w:hAnsi="Arial" w:cs="Arial"/>
          <w:sz w:val="22"/>
          <w:szCs w:val="22"/>
        </w:rPr>
        <w:t>Stabilitätsregel-Assistent (ESP)</w:t>
      </w:r>
      <w:r>
        <w:rPr>
          <w:rFonts w:ascii="Arial" w:hAnsi="Arial" w:cs="Arial"/>
          <w:sz w:val="22"/>
          <w:szCs w:val="22"/>
        </w:rPr>
        <w:t xml:space="preserve"> </w:t>
      </w:r>
      <w:r w:rsidR="00587D40">
        <w:rPr>
          <w:rFonts w:ascii="Arial" w:hAnsi="Arial" w:cs="Arial"/>
          <w:sz w:val="22"/>
          <w:szCs w:val="22"/>
        </w:rPr>
        <w:t xml:space="preserve">sowie </w:t>
      </w:r>
      <w:r>
        <w:rPr>
          <w:rFonts w:ascii="Arial" w:hAnsi="Arial" w:cs="Arial"/>
          <w:sz w:val="22"/>
          <w:szCs w:val="22"/>
        </w:rPr>
        <w:t>d</w:t>
      </w:r>
      <w:r w:rsidR="005D5493">
        <w:rPr>
          <w:rFonts w:ascii="Arial" w:hAnsi="Arial" w:cs="Arial"/>
          <w:sz w:val="22"/>
          <w:szCs w:val="22"/>
        </w:rPr>
        <w:t>ie</w:t>
      </w:r>
      <w:r w:rsidR="003575D1">
        <w:rPr>
          <w:rFonts w:ascii="Arial" w:hAnsi="Arial" w:cs="Arial"/>
          <w:sz w:val="22"/>
          <w:szCs w:val="22"/>
        </w:rPr>
        <w:t xml:space="preserve"> </w:t>
      </w:r>
      <w:r w:rsidR="005D5493">
        <w:rPr>
          <w:rFonts w:ascii="Arial" w:hAnsi="Arial" w:cs="Arial"/>
          <w:sz w:val="22"/>
          <w:szCs w:val="22"/>
        </w:rPr>
        <w:t>neueste Generation des Notbrems-Assistent</w:t>
      </w:r>
      <w:r w:rsidR="00587D40">
        <w:rPr>
          <w:rFonts w:ascii="Arial" w:hAnsi="Arial" w:cs="Arial"/>
          <w:sz w:val="22"/>
          <w:szCs w:val="22"/>
        </w:rPr>
        <w:t>en</w:t>
      </w:r>
      <w:r w:rsidR="005D5493">
        <w:rPr>
          <w:rFonts w:ascii="Arial" w:hAnsi="Arial" w:cs="Arial"/>
          <w:sz w:val="22"/>
          <w:szCs w:val="22"/>
        </w:rPr>
        <w:t xml:space="preserve"> „</w:t>
      </w:r>
      <w:proofErr w:type="spellStart"/>
      <w:r w:rsidRPr="00C02843">
        <w:rPr>
          <w:rFonts w:ascii="Arial" w:hAnsi="Arial" w:cs="Arial"/>
          <w:sz w:val="22"/>
          <w:szCs w:val="22"/>
        </w:rPr>
        <w:t>Active</w:t>
      </w:r>
      <w:proofErr w:type="spellEnd"/>
      <w:r w:rsidRPr="00C02843">
        <w:rPr>
          <w:rFonts w:ascii="Arial" w:hAnsi="Arial" w:cs="Arial"/>
          <w:sz w:val="22"/>
          <w:szCs w:val="22"/>
        </w:rPr>
        <w:t xml:space="preserve"> Brake Assist 4</w:t>
      </w:r>
      <w:r w:rsidR="005D5493">
        <w:rPr>
          <w:rFonts w:ascii="Arial" w:hAnsi="Arial" w:cs="Arial"/>
          <w:sz w:val="22"/>
          <w:szCs w:val="22"/>
        </w:rPr>
        <w:t>“</w:t>
      </w:r>
      <w:r w:rsidRPr="00C02843">
        <w:rPr>
          <w:rFonts w:ascii="Arial" w:hAnsi="Arial" w:cs="Arial"/>
          <w:sz w:val="22"/>
          <w:szCs w:val="22"/>
        </w:rPr>
        <w:t xml:space="preserve"> </w:t>
      </w:r>
      <w:r>
        <w:rPr>
          <w:rFonts w:ascii="Arial" w:hAnsi="Arial" w:cs="Arial"/>
          <w:sz w:val="22"/>
          <w:szCs w:val="22"/>
        </w:rPr>
        <w:t>umfasst</w:t>
      </w:r>
      <w:r w:rsidR="00D72F98">
        <w:rPr>
          <w:rFonts w:ascii="Arial" w:hAnsi="Arial" w:cs="Arial"/>
          <w:sz w:val="22"/>
          <w:szCs w:val="22"/>
        </w:rPr>
        <w:t>. Der</w:t>
      </w:r>
      <w:r>
        <w:rPr>
          <w:rFonts w:ascii="Arial" w:hAnsi="Arial" w:cs="Arial"/>
          <w:sz w:val="22"/>
          <w:szCs w:val="22"/>
        </w:rPr>
        <w:t xml:space="preserve"> </w:t>
      </w:r>
      <w:r w:rsidR="00D72F98">
        <w:rPr>
          <w:rFonts w:ascii="Arial" w:hAnsi="Arial" w:cs="Arial"/>
          <w:sz w:val="22"/>
          <w:szCs w:val="22"/>
        </w:rPr>
        <w:t>bremst</w:t>
      </w:r>
      <w:r w:rsidRPr="00C02843">
        <w:rPr>
          <w:rFonts w:ascii="Arial" w:hAnsi="Arial" w:cs="Arial"/>
          <w:sz w:val="22"/>
          <w:szCs w:val="22"/>
        </w:rPr>
        <w:t xml:space="preserve"> das Fahrzeug vor Hindernissen oder am Stauende bis zum Stillstand ab</w:t>
      </w:r>
      <w:r w:rsidR="005D5493">
        <w:rPr>
          <w:rFonts w:ascii="Arial" w:hAnsi="Arial" w:cs="Arial"/>
          <w:sz w:val="22"/>
          <w:szCs w:val="22"/>
        </w:rPr>
        <w:t xml:space="preserve"> </w:t>
      </w:r>
      <w:r w:rsidR="00587D40">
        <w:rPr>
          <w:rFonts w:ascii="Arial" w:hAnsi="Arial" w:cs="Arial"/>
          <w:sz w:val="22"/>
          <w:szCs w:val="22"/>
        </w:rPr>
        <w:t xml:space="preserve">und </w:t>
      </w:r>
      <w:r w:rsidR="00D72F98">
        <w:rPr>
          <w:rFonts w:ascii="Arial" w:hAnsi="Arial" w:cs="Arial"/>
          <w:sz w:val="22"/>
          <w:szCs w:val="22"/>
        </w:rPr>
        <w:t xml:space="preserve">erkennt </w:t>
      </w:r>
      <w:r w:rsidR="00587D40">
        <w:rPr>
          <w:rFonts w:ascii="Arial" w:hAnsi="Arial" w:cs="Arial"/>
          <w:sz w:val="22"/>
          <w:szCs w:val="22"/>
        </w:rPr>
        <w:t>zudem</w:t>
      </w:r>
      <w:r w:rsidR="005D5493">
        <w:rPr>
          <w:rFonts w:ascii="Arial" w:hAnsi="Arial" w:cs="Arial"/>
          <w:sz w:val="22"/>
          <w:szCs w:val="22"/>
        </w:rPr>
        <w:t xml:space="preserve"> die Fahrbahn betreten</w:t>
      </w:r>
      <w:r w:rsidR="00587D40">
        <w:rPr>
          <w:rFonts w:ascii="Arial" w:hAnsi="Arial" w:cs="Arial"/>
          <w:sz w:val="22"/>
          <w:szCs w:val="22"/>
        </w:rPr>
        <w:t>de Fußgänger</w:t>
      </w:r>
      <w:r>
        <w:rPr>
          <w:rFonts w:ascii="Arial" w:hAnsi="Arial" w:cs="Arial"/>
          <w:sz w:val="22"/>
          <w:szCs w:val="22"/>
        </w:rPr>
        <w:t>. J</w:t>
      </w:r>
      <w:r w:rsidRPr="00C02843">
        <w:rPr>
          <w:rFonts w:ascii="Arial" w:hAnsi="Arial" w:cs="Arial"/>
          <w:sz w:val="22"/>
          <w:szCs w:val="22"/>
        </w:rPr>
        <w:t xml:space="preserve">e nach Fahrzeugklasse </w:t>
      </w:r>
      <w:r>
        <w:rPr>
          <w:rFonts w:ascii="Arial" w:hAnsi="Arial" w:cs="Arial"/>
          <w:sz w:val="22"/>
          <w:szCs w:val="22"/>
        </w:rPr>
        <w:t xml:space="preserve">ist zusätzlich der im </w:t>
      </w:r>
      <w:r w:rsidR="00DC0290">
        <w:rPr>
          <w:rFonts w:ascii="Arial" w:hAnsi="Arial" w:cs="Arial"/>
          <w:sz w:val="22"/>
          <w:szCs w:val="22"/>
        </w:rPr>
        <w:t>Stadt</w:t>
      </w:r>
      <w:r>
        <w:rPr>
          <w:rFonts w:ascii="Arial" w:hAnsi="Arial" w:cs="Arial"/>
          <w:sz w:val="22"/>
          <w:szCs w:val="22"/>
        </w:rPr>
        <w:t xml:space="preserve">verkehr wichtige </w:t>
      </w:r>
      <w:r w:rsidRPr="00C02843">
        <w:rPr>
          <w:rFonts w:ascii="Arial" w:hAnsi="Arial" w:cs="Arial"/>
          <w:sz w:val="22"/>
          <w:szCs w:val="22"/>
        </w:rPr>
        <w:t>Abbiege-Assistent</w:t>
      </w:r>
      <w:r w:rsidR="00115B96">
        <w:rPr>
          <w:rFonts w:ascii="Arial" w:hAnsi="Arial" w:cs="Arial"/>
          <w:sz w:val="22"/>
          <w:szCs w:val="22"/>
        </w:rPr>
        <w:t xml:space="preserve"> mit Fußgänger</w:t>
      </w:r>
      <w:r w:rsidR="00183ED0">
        <w:rPr>
          <w:rFonts w:ascii="Arial" w:hAnsi="Arial" w:cs="Arial"/>
          <w:sz w:val="22"/>
          <w:szCs w:val="22"/>
        </w:rPr>
        <w:t>- und Radfahrer</w:t>
      </w:r>
      <w:r w:rsidR="00115B96">
        <w:rPr>
          <w:rFonts w:ascii="Arial" w:hAnsi="Arial" w:cs="Arial"/>
          <w:sz w:val="22"/>
          <w:szCs w:val="22"/>
        </w:rPr>
        <w:t>erkennung</w:t>
      </w:r>
      <w:r>
        <w:rPr>
          <w:rFonts w:ascii="Arial" w:hAnsi="Arial" w:cs="Arial"/>
          <w:sz w:val="22"/>
          <w:szCs w:val="22"/>
        </w:rPr>
        <w:t xml:space="preserve"> an Bord</w:t>
      </w:r>
      <w:r w:rsidRPr="00C02843">
        <w:rPr>
          <w:rFonts w:ascii="Arial" w:hAnsi="Arial" w:cs="Arial"/>
          <w:sz w:val="22"/>
          <w:szCs w:val="22"/>
        </w:rPr>
        <w:t>.</w:t>
      </w:r>
    </w:p>
    <w:p w14:paraId="32A2683D" w14:textId="77777777" w:rsidR="00457DAF" w:rsidRDefault="00B33E1A" w:rsidP="00457DAF">
      <w:pPr>
        <w:spacing w:after="120" w:line="264" w:lineRule="auto"/>
        <w:jc w:val="both"/>
        <w:rPr>
          <w:rFonts w:ascii="Arial" w:hAnsi="Arial" w:cs="Arial"/>
          <w:sz w:val="22"/>
          <w:szCs w:val="22"/>
        </w:rPr>
      </w:pPr>
      <w:r>
        <w:rPr>
          <w:rFonts w:ascii="Arial" w:hAnsi="Arial" w:cs="Arial"/>
          <w:sz w:val="22"/>
          <w:szCs w:val="22"/>
        </w:rPr>
        <w:t>De</w:t>
      </w:r>
      <w:r w:rsidR="0057120F">
        <w:rPr>
          <w:rFonts w:ascii="Arial" w:hAnsi="Arial" w:cs="Arial"/>
          <w:sz w:val="22"/>
          <w:szCs w:val="22"/>
        </w:rPr>
        <w:t>r</w:t>
      </w:r>
      <w:r>
        <w:rPr>
          <w:rFonts w:ascii="Arial" w:hAnsi="Arial" w:cs="Arial"/>
          <w:sz w:val="22"/>
          <w:szCs w:val="22"/>
        </w:rPr>
        <w:t xml:space="preserve"> </w:t>
      </w:r>
      <w:r w:rsidR="0057120F">
        <w:rPr>
          <w:rFonts w:ascii="Arial" w:hAnsi="Arial" w:cs="Arial"/>
          <w:sz w:val="22"/>
          <w:szCs w:val="22"/>
        </w:rPr>
        <w:t>Bestellung</w:t>
      </w:r>
      <w:r>
        <w:rPr>
          <w:rFonts w:ascii="Arial" w:hAnsi="Arial" w:cs="Arial"/>
          <w:sz w:val="22"/>
          <w:szCs w:val="22"/>
        </w:rPr>
        <w:t xml:space="preserve"> </w:t>
      </w:r>
      <w:r w:rsidR="0057120F">
        <w:rPr>
          <w:rFonts w:ascii="Arial" w:hAnsi="Arial" w:cs="Arial"/>
          <w:sz w:val="22"/>
          <w:szCs w:val="22"/>
        </w:rPr>
        <w:t>ging</w:t>
      </w:r>
      <w:r>
        <w:rPr>
          <w:rFonts w:ascii="Arial" w:hAnsi="Arial" w:cs="Arial"/>
          <w:sz w:val="22"/>
          <w:szCs w:val="22"/>
        </w:rPr>
        <w:t xml:space="preserve"> ein intensiver Auswahlprozess voraus. </w:t>
      </w:r>
      <w:r w:rsidRPr="00B33E1A">
        <w:rPr>
          <w:rFonts w:ascii="Arial" w:hAnsi="Arial" w:cs="Arial"/>
          <w:sz w:val="22"/>
          <w:szCs w:val="22"/>
        </w:rPr>
        <w:t xml:space="preserve">Vorigen Herbst stellten sechs Hersteller ihre Sattelzugmaschinen </w:t>
      </w:r>
      <w:r w:rsidR="00457DAF">
        <w:rPr>
          <w:rFonts w:ascii="Arial" w:hAnsi="Arial" w:cs="Arial"/>
          <w:sz w:val="22"/>
          <w:szCs w:val="22"/>
        </w:rPr>
        <w:t>am TALKE-</w:t>
      </w:r>
      <w:r w:rsidR="0057120F" w:rsidRPr="0057120F">
        <w:rPr>
          <w:rFonts w:ascii="Arial" w:hAnsi="Arial" w:cs="Arial"/>
          <w:sz w:val="22"/>
          <w:szCs w:val="22"/>
        </w:rPr>
        <w:t xml:space="preserve"> </w:t>
      </w:r>
      <w:r w:rsidR="0057120F">
        <w:rPr>
          <w:rFonts w:ascii="Arial" w:hAnsi="Arial" w:cs="Arial"/>
          <w:sz w:val="22"/>
          <w:szCs w:val="22"/>
        </w:rPr>
        <w:t>Stammsitz</w:t>
      </w:r>
      <w:r w:rsidR="00457DAF">
        <w:rPr>
          <w:rFonts w:ascii="Arial" w:hAnsi="Arial" w:cs="Arial"/>
          <w:sz w:val="22"/>
          <w:szCs w:val="22"/>
        </w:rPr>
        <w:t xml:space="preserve"> </w:t>
      </w:r>
      <w:r w:rsidRPr="00B33E1A">
        <w:rPr>
          <w:rFonts w:ascii="Arial" w:hAnsi="Arial" w:cs="Arial"/>
          <w:sz w:val="22"/>
          <w:szCs w:val="22"/>
        </w:rPr>
        <w:t xml:space="preserve">in Hürth </w:t>
      </w:r>
      <w:r w:rsidR="00457DAF">
        <w:rPr>
          <w:rFonts w:ascii="Arial" w:hAnsi="Arial" w:cs="Arial"/>
          <w:sz w:val="22"/>
          <w:szCs w:val="22"/>
        </w:rPr>
        <w:t xml:space="preserve">bei Köln </w:t>
      </w:r>
      <w:r w:rsidRPr="00B33E1A">
        <w:rPr>
          <w:rFonts w:ascii="Arial" w:hAnsi="Arial" w:cs="Arial"/>
          <w:sz w:val="22"/>
          <w:szCs w:val="22"/>
        </w:rPr>
        <w:t xml:space="preserve">vor. </w:t>
      </w:r>
      <w:r>
        <w:rPr>
          <w:rFonts w:ascii="Arial" w:hAnsi="Arial" w:cs="Arial"/>
          <w:sz w:val="22"/>
          <w:szCs w:val="22"/>
        </w:rPr>
        <w:t xml:space="preserve">Bei </w:t>
      </w:r>
      <w:r w:rsidR="0057120F">
        <w:rPr>
          <w:rFonts w:ascii="Arial" w:hAnsi="Arial" w:cs="Arial"/>
          <w:sz w:val="22"/>
          <w:szCs w:val="22"/>
        </w:rPr>
        <w:t>der</w:t>
      </w:r>
      <w:r>
        <w:rPr>
          <w:rFonts w:ascii="Arial" w:hAnsi="Arial" w:cs="Arial"/>
          <w:sz w:val="22"/>
          <w:szCs w:val="22"/>
        </w:rPr>
        <w:t xml:space="preserve"> Bewertung holte TALKE </w:t>
      </w:r>
      <w:r w:rsidR="00457DAF">
        <w:rPr>
          <w:rFonts w:ascii="Arial" w:hAnsi="Arial" w:cs="Arial"/>
          <w:sz w:val="22"/>
          <w:szCs w:val="22"/>
        </w:rPr>
        <w:t xml:space="preserve">auch </w:t>
      </w:r>
      <w:r w:rsidR="004F15C3">
        <w:rPr>
          <w:rFonts w:ascii="Arial" w:hAnsi="Arial" w:cs="Arial"/>
          <w:sz w:val="22"/>
          <w:szCs w:val="22"/>
        </w:rPr>
        <w:t>die Rückmeldung</w:t>
      </w:r>
      <w:r>
        <w:rPr>
          <w:rFonts w:ascii="Arial" w:hAnsi="Arial" w:cs="Arial"/>
          <w:sz w:val="22"/>
          <w:szCs w:val="22"/>
        </w:rPr>
        <w:t xml:space="preserve"> </w:t>
      </w:r>
      <w:r w:rsidR="00DC0290">
        <w:rPr>
          <w:rFonts w:ascii="Arial" w:hAnsi="Arial" w:cs="Arial"/>
          <w:sz w:val="22"/>
          <w:szCs w:val="22"/>
        </w:rPr>
        <w:t>seine</w:t>
      </w:r>
      <w:r w:rsidR="0057120F">
        <w:rPr>
          <w:rFonts w:ascii="Arial" w:hAnsi="Arial" w:cs="Arial"/>
          <w:sz w:val="22"/>
          <w:szCs w:val="22"/>
        </w:rPr>
        <w:t>r</w:t>
      </w:r>
      <w:r w:rsidR="00DC0290">
        <w:rPr>
          <w:rFonts w:ascii="Arial" w:hAnsi="Arial" w:cs="Arial"/>
          <w:sz w:val="22"/>
          <w:szCs w:val="22"/>
        </w:rPr>
        <w:t xml:space="preserve"> </w:t>
      </w:r>
      <w:r w:rsidRPr="00B33E1A">
        <w:rPr>
          <w:rFonts w:ascii="Arial" w:hAnsi="Arial" w:cs="Arial"/>
          <w:sz w:val="22"/>
          <w:szCs w:val="22"/>
        </w:rPr>
        <w:t>Fahrer</w:t>
      </w:r>
      <w:r w:rsidR="00B5145D">
        <w:rPr>
          <w:rFonts w:ascii="Arial" w:hAnsi="Arial" w:cs="Arial"/>
          <w:sz w:val="22"/>
          <w:szCs w:val="22"/>
        </w:rPr>
        <w:t xml:space="preserve"> ein. </w:t>
      </w:r>
      <w:r w:rsidR="00457DAF" w:rsidRPr="00457DAF">
        <w:rPr>
          <w:rFonts w:ascii="Arial" w:hAnsi="Arial" w:cs="Arial"/>
          <w:sz w:val="22"/>
          <w:szCs w:val="22"/>
        </w:rPr>
        <w:t xml:space="preserve">„Wir haben schon sehr früh die Wünsche der Fahrer </w:t>
      </w:r>
      <w:r w:rsidR="00457DAF">
        <w:rPr>
          <w:rFonts w:ascii="Arial" w:hAnsi="Arial" w:cs="Arial"/>
          <w:sz w:val="22"/>
          <w:szCs w:val="22"/>
        </w:rPr>
        <w:t>in die Spezifikation der Zugmaschinen aufgenommen</w:t>
      </w:r>
      <w:r w:rsidR="00B5145D">
        <w:rPr>
          <w:rFonts w:ascii="Arial" w:hAnsi="Arial" w:cs="Arial"/>
          <w:sz w:val="22"/>
          <w:szCs w:val="22"/>
        </w:rPr>
        <w:t xml:space="preserve"> </w:t>
      </w:r>
      <w:r w:rsidR="00457DAF">
        <w:rPr>
          <w:rFonts w:ascii="Arial" w:hAnsi="Arial" w:cs="Arial"/>
          <w:sz w:val="22"/>
          <w:szCs w:val="22"/>
        </w:rPr>
        <w:t xml:space="preserve">und bestimmte Ausstattungen auf Anregung der Kollegen bestellt“, </w:t>
      </w:r>
      <w:r w:rsidR="0068795B">
        <w:rPr>
          <w:rFonts w:ascii="Arial" w:hAnsi="Arial" w:cs="Arial"/>
          <w:sz w:val="22"/>
          <w:szCs w:val="22"/>
        </w:rPr>
        <w:t xml:space="preserve">erklärt </w:t>
      </w:r>
      <w:r w:rsidR="00457DAF">
        <w:rPr>
          <w:rFonts w:ascii="Arial" w:hAnsi="Arial" w:cs="Arial"/>
          <w:sz w:val="22"/>
          <w:szCs w:val="22"/>
        </w:rPr>
        <w:t xml:space="preserve">Mirco Sievers, Leiter der </w:t>
      </w:r>
      <w:r w:rsidR="00457DAF" w:rsidRPr="00457DAF">
        <w:rPr>
          <w:rFonts w:ascii="Arial" w:hAnsi="Arial" w:cs="Arial"/>
          <w:sz w:val="22"/>
          <w:szCs w:val="22"/>
        </w:rPr>
        <w:t>Business Unit Fleet Management &amp; Workshop</w:t>
      </w:r>
      <w:r w:rsidR="00457DAF">
        <w:rPr>
          <w:rFonts w:ascii="Arial" w:hAnsi="Arial" w:cs="Arial"/>
          <w:sz w:val="22"/>
          <w:szCs w:val="22"/>
        </w:rPr>
        <w:t xml:space="preserve">. </w:t>
      </w:r>
    </w:p>
    <w:p w14:paraId="1B85C481" w14:textId="77777777" w:rsidR="006F5F6F" w:rsidRDefault="00457DAF" w:rsidP="006F5F6F">
      <w:pPr>
        <w:spacing w:after="120" w:line="264" w:lineRule="auto"/>
        <w:jc w:val="both"/>
        <w:rPr>
          <w:rFonts w:ascii="Arial" w:hAnsi="Arial" w:cs="Arial"/>
          <w:sz w:val="22"/>
          <w:szCs w:val="22"/>
        </w:rPr>
      </w:pPr>
      <w:r>
        <w:rPr>
          <w:rFonts w:ascii="Arial" w:hAnsi="Arial" w:cs="Arial"/>
          <w:sz w:val="22"/>
          <w:szCs w:val="22"/>
        </w:rPr>
        <w:t xml:space="preserve">So sind die </w:t>
      </w:r>
      <w:r w:rsidR="00822D60">
        <w:rPr>
          <w:rFonts w:ascii="Arial" w:hAnsi="Arial" w:cs="Arial"/>
          <w:sz w:val="22"/>
          <w:szCs w:val="22"/>
        </w:rPr>
        <w:t>Fahrzeuge</w:t>
      </w:r>
      <w:r>
        <w:rPr>
          <w:rFonts w:ascii="Arial" w:hAnsi="Arial" w:cs="Arial"/>
          <w:sz w:val="22"/>
          <w:szCs w:val="22"/>
        </w:rPr>
        <w:t xml:space="preserve"> </w:t>
      </w:r>
      <w:r w:rsidR="00AC369C">
        <w:rPr>
          <w:rFonts w:ascii="Arial" w:hAnsi="Arial" w:cs="Arial"/>
          <w:sz w:val="22"/>
          <w:szCs w:val="22"/>
        </w:rPr>
        <w:t xml:space="preserve">beispielsweise </w:t>
      </w:r>
      <w:r>
        <w:rPr>
          <w:rFonts w:ascii="Arial" w:hAnsi="Arial" w:cs="Arial"/>
          <w:sz w:val="22"/>
          <w:szCs w:val="22"/>
        </w:rPr>
        <w:t xml:space="preserve">nicht mit der serienmäßigen Ruheliege, sondern mit einer </w:t>
      </w:r>
      <w:r w:rsidRPr="00E33DB4">
        <w:rPr>
          <w:rFonts w:ascii="Arial" w:hAnsi="Arial" w:cs="Arial"/>
          <w:sz w:val="22"/>
          <w:szCs w:val="22"/>
        </w:rPr>
        <w:t xml:space="preserve">Premiummatratze </w:t>
      </w:r>
      <w:r>
        <w:rPr>
          <w:rFonts w:ascii="Arial" w:hAnsi="Arial" w:cs="Arial"/>
          <w:sz w:val="22"/>
          <w:szCs w:val="22"/>
        </w:rPr>
        <w:t>ausgestattet.</w:t>
      </w:r>
      <w:r w:rsidRPr="00E33DB4">
        <w:rPr>
          <w:rFonts w:ascii="Arial" w:hAnsi="Arial" w:cs="Arial"/>
          <w:sz w:val="22"/>
          <w:szCs w:val="22"/>
        </w:rPr>
        <w:t xml:space="preserve"> </w:t>
      </w:r>
      <w:r w:rsidR="00822D60">
        <w:rPr>
          <w:rFonts w:ascii="Arial" w:hAnsi="Arial" w:cs="Arial"/>
          <w:sz w:val="22"/>
          <w:szCs w:val="22"/>
        </w:rPr>
        <w:t>Zudem sind sie, w</w:t>
      </w:r>
      <w:r w:rsidR="002F3473" w:rsidRPr="002F3473">
        <w:rPr>
          <w:rFonts w:ascii="Arial" w:hAnsi="Arial" w:cs="Arial"/>
          <w:sz w:val="22"/>
          <w:szCs w:val="22"/>
        </w:rPr>
        <w:t>o technisch möglich,</w:t>
      </w:r>
      <w:r w:rsidR="00822D60">
        <w:rPr>
          <w:rFonts w:ascii="Arial" w:hAnsi="Arial" w:cs="Arial"/>
          <w:sz w:val="22"/>
          <w:szCs w:val="22"/>
        </w:rPr>
        <w:t xml:space="preserve"> </w:t>
      </w:r>
      <w:r w:rsidR="002F3473" w:rsidRPr="002F3473">
        <w:rPr>
          <w:rFonts w:ascii="Arial" w:hAnsi="Arial" w:cs="Arial"/>
          <w:sz w:val="22"/>
          <w:szCs w:val="22"/>
        </w:rPr>
        <w:t>mit dem „Solo-Star-</w:t>
      </w:r>
      <w:proofErr w:type="spellStart"/>
      <w:r w:rsidR="002F3473" w:rsidRPr="002F3473">
        <w:rPr>
          <w:rFonts w:ascii="Arial" w:hAnsi="Arial" w:cs="Arial"/>
          <w:sz w:val="22"/>
          <w:szCs w:val="22"/>
        </w:rPr>
        <w:t>Concept</w:t>
      </w:r>
      <w:proofErr w:type="spellEnd"/>
      <w:r w:rsidR="002F3473" w:rsidRPr="002F3473">
        <w:rPr>
          <w:rFonts w:ascii="Arial" w:hAnsi="Arial" w:cs="Arial"/>
          <w:sz w:val="22"/>
          <w:szCs w:val="22"/>
        </w:rPr>
        <w:t>“ ausgestattet</w:t>
      </w:r>
      <w:r w:rsidR="003C68AD">
        <w:rPr>
          <w:rFonts w:ascii="Arial" w:hAnsi="Arial" w:cs="Arial"/>
          <w:sz w:val="22"/>
          <w:szCs w:val="22"/>
        </w:rPr>
        <w:t xml:space="preserve">, bei dem die </w:t>
      </w:r>
      <w:r>
        <w:rPr>
          <w:rFonts w:ascii="Arial" w:hAnsi="Arial" w:cs="Arial"/>
          <w:sz w:val="22"/>
          <w:szCs w:val="22"/>
        </w:rPr>
        <w:t xml:space="preserve">Fahrerkabine </w:t>
      </w:r>
      <w:r w:rsidR="002F3473">
        <w:rPr>
          <w:rFonts w:ascii="Arial" w:hAnsi="Arial" w:cs="Arial"/>
          <w:sz w:val="22"/>
          <w:szCs w:val="22"/>
        </w:rPr>
        <w:t xml:space="preserve">u.a. </w:t>
      </w:r>
      <w:r>
        <w:rPr>
          <w:rFonts w:ascii="Arial" w:hAnsi="Arial" w:cs="Arial"/>
          <w:sz w:val="22"/>
          <w:szCs w:val="22"/>
        </w:rPr>
        <w:t xml:space="preserve">einen </w:t>
      </w:r>
      <w:r w:rsidRPr="00E33DB4">
        <w:rPr>
          <w:rFonts w:ascii="Arial" w:hAnsi="Arial" w:cs="Arial"/>
          <w:sz w:val="22"/>
          <w:szCs w:val="22"/>
        </w:rPr>
        <w:t>ebenen Fahrzeugboden</w:t>
      </w:r>
      <w:r w:rsidR="003C68AD">
        <w:rPr>
          <w:rFonts w:ascii="Arial" w:hAnsi="Arial" w:cs="Arial"/>
          <w:sz w:val="22"/>
          <w:szCs w:val="22"/>
        </w:rPr>
        <w:t xml:space="preserve"> und</w:t>
      </w:r>
      <w:r w:rsidR="00DC0290">
        <w:rPr>
          <w:rFonts w:ascii="Arial" w:hAnsi="Arial" w:cs="Arial"/>
          <w:sz w:val="22"/>
          <w:szCs w:val="22"/>
        </w:rPr>
        <w:t xml:space="preserve"> großzügigen </w:t>
      </w:r>
      <w:r>
        <w:rPr>
          <w:rFonts w:ascii="Arial" w:hAnsi="Arial" w:cs="Arial"/>
          <w:sz w:val="22"/>
          <w:szCs w:val="22"/>
        </w:rPr>
        <w:t>„Wohnraum“ auf</w:t>
      </w:r>
      <w:r w:rsidR="00DC0290">
        <w:rPr>
          <w:rFonts w:ascii="Arial" w:hAnsi="Arial" w:cs="Arial"/>
          <w:sz w:val="22"/>
          <w:szCs w:val="22"/>
        </w:rPr>
        <w:t xml:space="preserve"> der Beifahrerseite auf</w:t>
      </w:r>
      <w:r w:rsidR="003C68AD">
        <w:rPr>
          <w:rFonts w:ascii="Arial" w:hAnsi="Arial" w:cs="Arial"/>
          <w:sz w:val="22"/>
          <w:szCs w:val="22"/>
        </w:rPr>
        <w:t>weist</w:t>
      </w:r>
      <w:r>
        <w:rPr>
          <w:rFonts w:ascii="Arial" w:hAnsi="Arial" w:cs="Arial"/>
          <w:sz w:val="22"/>
          <w:szCs w:val="22"/>
        </w:rPr>
        <w:t xml:space="preserve">. </w:t>
      </w:r>
      <w:r w:rsidR="00A1648E">
        <w:rPr>
          <w:rFonts w:ascii="Arial" w:hAnsi="Arial" w:cs="Arial"/>
          <w:sz w:val="22"/>
          <w:szCs w:val="22"/>
        </w:rPr>
        <w:t xml:space="preserve">Auch bei </w:t>
      </w:r>
      <w:r w:rsidR="00A1648E" w:rsidRPr="00E33DB4">
        <w:rPr>
          <w:rFonts w:ascii="Arial" w:hAnsi="Arial" w:cs="Arial"/>
          <w:sz w:val="22"/>
          <w:szCs w:val="22"/>
        </w:rPr>
        <w:t>Zu</w:t>
      </w:r>
      <w:r w:rsidR="00A1648E">
        <w:rPr>
          <w:rFonts w:ascii="Arial" w:hAnsi="Arial" w:cs="Arial"/>
          <w:sz w:val="22"/>
          <w:szCs w:val="22"/>
        </w:rPr>
        <w:t xml:space="preserve">gmaschinen für kürzere Einsätze </w:t>
      </w:r>
      <w:r w:rsidR="00132EC9">
        <w:rPr>
          <w:rFonts w:ascii="Arial" w:hAnsi="Arial" w:cs="Arial"/>
          <w:sz w:val="22"/>
          <w:szCs w:val="22"/>
        </w:rPr>
        <w:t>erlaubt d</w:t>
      </w:r>
      <w:r w:rsidR="006F5F6F">
        <w:rPr>
          <w:rFonts w:ascii="Arial" w:hAnsi="Arial" w:cs="Arial"/>
          <w:sz w:val="22"/>
          <w:szCs w:val="22"/>
        </w:rPr>
        <w:t>ie Kabine</w:t>
      </w:r>
      <w:r w:rsidR="00A1648E">
        <w:rPr>
          <w:rFonts w:ascii="Arial" w:hAnsi="Arial" w:cs="Arial"/>
          <w:sz w:val="22"/>
          <w:szCs w:val="22"/>
        </w:rPr>
        <w:t xml:space="preserve"> </w:t>
      </w:r>
      <w:r w:rsidR="00132EC9">
        <w:rPr>
          <w:rFonts w:ascii="Arial" w:hAnsi="Arial" w:cs="Arial"/>
          <w:sz w:val="22"/>
          <w:szCs w:val="22"/>
        </w:rPr>
        <w:t xml:space="preserve">aufrechtes Stehen und </w:t>
      </w:r>
      <w:r w:rsidR="003C68AD">
        <w:rPr>
          <w:rFonts w:ascii="Arial" w:hAnsi="Arial" w:cs="Arial"/>
          <w:sz w:val="22"/>
          <w:szCs w:val="22"/>
        </w:rPr>
        <w:t xml:space="preserve">gibt </w:t>
      </w:r>
      <w:r w:rsidR="006F5F6F">
        <w:rPr>
          <w:rFonts w:ascii="Arial" w:hAnsi="Arial" w:cs="Arial"/>
          <w:sz w:val="22"/>
          <w:szCs w:val="22"/>
        </w:rPr>
        <w:t xml:space="preserve">den Fahrern </w:t>
      </w:r>
      <w:r w:rsidR="00A1648E">
        <w:rPr>
          <w:rFonts w:ascii="Arial" w:hAnsi="Arial" w:cs="Arial"/>
          <w:sz w:val="22"/>
          <w:szCs w:val="22"/>
        </w:rPr>
        <w:t xml:space="preserve">damit </w:t>
      </w:r>
      <w:r>
        <w:rPr>
          <w:rFonts w:ascii="Arial" w:hAnsi="Arial" w:cs="Arial"/>
          <w:sz w:val="22"/>
          <w:szCs w:val="22"/>
        </w:rPr>
        <w:t>reichlich Freiraum zum Umziehen</w:t>
      </w:r>
      <w:r w:rsidR="002F3473">
        <w:rPr>
          <w:rFonts w:ascii="Arial" w:hAnsi="Arial" w:cs="Arial"/>
          <w:sz w:val="22"/>
          <w:szCs w:val="22"/>
        </w:rPr>
        <w:t xml:space="preserve"> und Gestalten ihrer Pausen</w:t>
      </w:r>
      <w:r w:rsidR="006F5F6F">
        <w:rPr>
          <w:rFonts w:ascii="Arial" w:hAnsi="Arial" w:cs="Arial"/>
          <w:sz w:val="22"/>
          <w:szCs w:val="22"/>
        </w:rPr>
        <w:t>.</w:t>
      </w:r>
    </w:p>
    <w:p w14:paraId="75D04241" w14:textId="77777777" w:rsidR="002A6A2B" w:rsidRDefault="00457DAF" w:rsidP="00995633">
      <w:pPr>
        <w:spacing w:after="120" w:line="264" w:lineRule="auto"/>
        <w:jc w:val="both"/>
        <w:rPr>
          <w:rFonts w:ascii="Arial" w:hAnsi="Arial" w:cs="Arial"/>
          <w:sz w:val="22"/>
          <w:szCs w:val="22"/>
        </w:rPr>
      </w:pPr>
      <w:r>
        <w:rPr>
          <w:rFonts w:ascii="Arial" w:hAnsi="Arial" w:cs="Arial"/>
          <w:sz w:val="22"/>
          <w:szCs w:val="22"/>
        </w:rPr>
        <w:t xml:space="preserve">„Wir wissen, dass unsere Fahrer einen anstrengenden Job haben und </w:t>
      </w:r>
      <w:r w:rsidR="00FF47E9">
        <w:rPr>
          <w:rFonts w:ascii="Arial" w:hAnsi="Arial" w:cs="Arial"/>
          <w:sz w:val="22"/>
          <w:szCs w:val="22"/>
        </w:rPr>
        <w:t xml:space="preserve">dabei </w:t>
      </w:r>
      <w:r>
        <w:rPr>
          <w:rFonts w:ascii="Arial" w:hAnsi="Arial" w:cs="Arial"/>
          <w:sz w:val="22"/>
          <w:szCs w:val="22"/>
        </w:rPr>
        <w:t>sehr viel Verantwortung tragen. Deshalb haben wir uns ganz bewusst dafür entschieden</w:t>
      </w:r>
      <w:r w:rsidRPr="000D4D56">
        <w:rPr>
          <w:rFonts w:ascii="Arial" w:hAnsi="Arial" w:cs="Arial"/>
          <w:sz w:val="22"/>
          <w:szCs w:val="22"/>
        </w:rPr>
        <w:t>, ihr</w:t>
      </w:r>
      <w:r w:rsidR="00FF47E9">
        <w:rPr>
          <w:rFonts w:ascii="Arial" w:hAnsi="Arial" w:cs="Arial"/>
          <w:sz w:val="22"/>
          <w:szCs w:val="22"/>
        </w:rPr>
        <w:t>en</w:t>
      </w:r>
      <w:r w:rsidRPr="000D4D56">
        <w:rPr>
          <w:rFonts w:ascii="Arial" w:hAnsi="Arial" w:cs="Arial"/>
          <w:sz w:val="22"/>
          <w:szCs w:val="22"/>
        </w:rPr>
        <w:t xml:space="preserve"> </w:t>
      </w:r>
      <w:r w:rsidR="00FF47E9" w:rsidRPr="000D4D56">
        <w:rPr>
          <w:rFonts w:ascii="Arial" w:hAnsi="Arial" w:cs="Arial"/>
          <w:sz w:val="22"/>
          <w:szCs w:val="22"/>
        </w:rPr>
        <w:t>Arbeits</w:t>
      </w:r>
      <w:r w:rsidR="00FF47E9">
        <w:rPr>
          <w:rFonts w:ascii="Arial" w:hAnsi="Arial" w:cs="Arial"/>
          <w:sz w:val="22"/>
          <w:szCs w:val="22"/>
        </w:rPr>
        <w:t>tag</w:t>
      </w:r>
      <w:r w:rsidR="00FF47E9" w:rsidRPr="000D4D56">
        <w:rPr>
          <w:rFonts w:ascii="Arial" w:hAnsi="Arial" w:cs="Arial"/>
          <w:sz w:val="22"/>
          <w:szCs w:val="22"/>
        </w:rPr>
        <w:t xml:space="preserve"> </w:t>
      </w:r>
      <w:r w:rsidRPr="000D4D56">
        <w:rPr>
          <w:rFonts w:ascii="Arial" w:hAnsi="Arial" w:cs="Arial"/>
          <w:sz w:val="22"/>
          <w:szCs w:val="22"/>
        </w:rPr>
        <w:t>auf Achse deutlich</w:t>
      </w:r>
      <w:r w:rsidR="006F5F6F">
        <w:rPr>
          <w:rFonts w:ascii="Arial" w:hAnsi="Arial" w:cs="Arial"/>
          <w:sz w:val="22"/>
          <w:szCs w:val="22"/>
        </w:rPr>
        <w:t xml:space="preserve"> angenehmer zu gestalten“, </w:t>
      </w:r>
      <w:r w:rsidR="0068795B">
        <w:rPr>
          <w:rFonts w:ascii="Arial" w:hAnsi="Arial" w:cs="Arial"/>
          <w:sz w:val="22"/>
          <w:szCs w:val="22"/>
        </w:rPr>
        <w:t xml:space="preserve">so </w:t>
      </w:r>
      <w:r w:rsidR="006F5F6F">
        <w:rPr>
          <w:rFonts w:ascii="Arial" w:hAnsi="Arial" w:cs="Arial"/>
          <w:sz w:val="22"/>
          <w:szCs w:val="22"/>
        </w:rPr>
        <w:t xml:space="preserve">Mirco Sievers. „Wir sind </w:t>
      </w:r>
      <w:r w:rsidR="00FF47E9">
        <w:rPr>
          <w:rFonts w:ascii="Arial" w:hAnsi="Arial" w:cs="Arial"/>
          <w:sz w:val="22"/>
          <w:szCs w:val="22"/>
        </w:rPr>
        <w:t xml:space="preserve">zudem </w:t>
      </w:r>
      <w:r w:rsidR="006F5F6F">
        <w:rPr>
          <w:rFonts w:ascii="Arial" w:hAnsi="Arial" w:cs="Arial"/>
          <w:sz w:val="22"/>
          <w:szCs w:val="22"/>
        </w:rPr>
        <w:t xml:space="preserve">überzeugt, dass attraktive Arbeitsbedingungen am Steuer </w:t>
      </w:r>
      <w:r w:rsidR="00FF47E9">
        <w:rPr>
          <w:rFonts w:ascii="Arial" w:hAnsi="Arial" w:cs="Arial"/>
          <w:sz w:val="22"/>
          <w:szCs w:val="22"/>
        </w:rPr>
        <w:t>Fahrern ein zusätzliches Argument bieten, für</w:t>
      </w:r>
      <w:r w:rsidR="006F5F6F">
        <w:rPr>
          <w:rFonts w:ascii="Arial" w:hAnsi="Arial" w:cs="Arial"/>
          <w:sz w:val="22"/>
          <w:szCs w:val="22"/>
        </w:rPr>
        <w:t xml:space="preserve"> TALKE </w:t>
      </w:r>
      <w:r w:rsidR="00FF47E9">
        <w:rPr>
          <w:rFonts w:ascii="Arial" w:hAnsi="Arial" w:cs="Arial"/>
          <w:sz w:val="22"/>
          <w:szCs w:val="22"/>
        </w:rPr>
        <w:t>zu fahren</w:t>
      </w:r>
      <w:r w:rsidR="002A6A2B">
        <w:rPr>
          <w:rFonts w:ascii="Arial" w:hAnsi="Arial" w:cs="Arial"/>
          <w:sz w:val="22"/>
          <w:szCs w:val="22"/>
        </w:rPr>
        <w:t>.“</w:t>
      </w:r>
    </w:p>
    <w:p w14:paraId="518ABD0F" w14:textId="77777777" w:rsidR="002A4B12" w:rsidRPr="001C27CF" w:rsidRDefault="002A4B12" w:rsidP="001C27CF">
      <w:pPr>
        <w:spacing w:after="120"/>
        <w:jc w:val="both"/>
        <w:rPr>
          <w:rFonts w:ascii="Arial" w:hAnsi="Arial" w:cs="Arial"/>
          <w:sz w:val="22"/>
          <w:szCs w:val="22"/>
        </w:rPr>
      </w:pPr>
    </w:p>
    <w:p w14:paraId="5283D59E" w14:textId="77777777" w:rsidR="008D1674" w:rsidRPr="008D1674" w:rsidRDefault="008D1674" w:rsidP="00E71EF3">
      <w:pPr>
        <w:keepNext/>
        <w:spacing w:after="120"/>
        <w:rPr>
          <w:rFonts w:ascii="Arial" w:hAnsi="Arial" w:cs="Arial"/>
          <w:b/>
          <w:sz w:val="18"/>
          <w:szCs w:val="18"/>
        </w:rPr>
      </w:pPr>
      <w:r w:rsidRPr="008D1674">
        <w:rPr>
          <w:rFonts w:ascii="Arial" w:hAnsi="Arial" w:cs="Arial"/>
          <w:b/>
          <w:sz w:val="18"/>
          <w:szCs w:val="18"/>
        </w:rPr>
        <w:lastRenderedPageBreak/>
        <w:t>Für die Redaktionen</w:t>
      </w:r>
    </w:p>
    <w:p w14:paraId="26A70131" w14:textId="77777777" w:rsidR="008D1674" w:rsidRPr="008D1674" w:rsidRDefault="008D1674" w:rsidP="008D1674">
      <w:pPr>
        <w:spacing w:after="120"/>
        <w:rPr>
          <w:rFonts w:ascii="Arial" w:hAnsi="Arial" w:cs="Arial"/>
          <w:sz w:val="18"/>
          <w:szCs w:val="18"/>
        </w:rPr>
      </w:pPr>
      <w:r w:rsidRPr="008D1674">
        <w:rPr>
          <w:rFonts w:ascii="Arial" w:hAnsi="Arial" w:cs="Arial"/>
          <w:sz w:val="18"/>
          <w:szCs w:val="18"/>
        </w:rPr>
        <w:t>TALKE 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p w14:paraId="6FE572C4" w14:textId="77777777" w:rsidR="008D1674" w:rsidRDefault="008D1674" w:rsidP="008D1674">
      <w:pPr>
        <w:spacing w:after="120"/>
        <w:rPr>
          <w:rFonts w:ascii="Arial" w:hAnsi="Arial" w:cs="Arial"/>
          <w:sz w:val="18"/>
          <w:szCs w:val="18"/>
        </w:rPr>
      </w:pPr>
      <w:r w:rsidRPr="008D1674">
        <w:rPr>
          <w:rFonts w:ascii="Arial" w:hAnsi="Arial" w:cs="Arial"/>
          <w:sz w:val="18"/>
          <w:szCs w:val="18"/>
        </w:rPr>
        <w:t xml:space="preserve">TALKE ist mit insgesamt mehr als 3.600 Mitarbeiterinnen und Mitarbeitern in Europa, dem </w:t>
      </w:r>
      <w:r w:rsidR="00582427">
        <w:rPr>
          <w:rFonts w:ascii="Arial" w:hAnsi="Arial" w:cs="Arial"/>
          <w:sz w:val="18"/>
          <w:szCs w:val="18"/>
        </w:rPr>
        <w:t>Nahen</w:t>
      </w:r>
      <w:r w:rsidR="00582427" w:rsidRPr="008D1674">
        <w:rPr>
          <w:rFonts w:ascii="Arial" w:hAnsi="Arial" w:cs="Arial"/>
          <w:sz w:val="18"/>
          <w:szCs w:val="18"/>
        </w:rPr>
        <w:t xml:space="preserve"> </w:t>
      </w:r>
      <w:r w:rsidRPr="008D1674">
        <w:rPr>
          <w:rFonts w:ascii="Arial" w:hAnsi="Arial" w:cs="Arial"/>
          <w:sz w:val="18"/>
          <w:szCs w:val="18"/>
        </w:rPr>
        <w:t>Osten, Indien, China und den USA aktiv.</w:t>
      </w:r>
    </w:p>
    <w:p w14:paraId="5070AB5C" w14:textId="77777777" w:rsidR="008D1674" w:rsidRDefault="008D1674" w:rsidP="008D1674">
      <w:pPr>
        <w:spacing w:after="120"/>
        <w:rPr>
          <w:rFonts w:ascii="Arial" w:hAnsi="Arial" w:cs="Arial"/>
          <w:sz w:val="18"/>
          <w:szCs w:val="18"/>
        </w:rPr>
      </w:pPr>
    </w:p>
    <w:p w14:paraId="0D6AC077" w14:textId="77777777" w:rsidR="002A4B12" w:rsidRPr="004D56CB" w:rsidRDefault="002A4B12" w:rsidP="002A4B12">
      <w:pPr>
        <w:spacing w:after="120" w:line="264" w:lineRule="auto"/>
        <w:rPr>
          <w:rFonts w:ascii="Arial" w:hAnsi="Arial" w:cs="Arial"/>
          <w:b/>
          <w:sz w:val="18"/>
          <w:szCs w:val="18"/>
          <w:lang w:val="en-US"/>
        </w:rPr>
      </w:pPr>
      <w:proofErr w:type="spellStart"/>
      <w:r w:rsidRPr="004D56CB">
        <w:rPr>
          <w:rFonts w:ascii="Arial" w:hAnsi="Arial" w:cs="Arial"/>
          <w:b/>
          <w:sz w:val="18"/>
          <w:szCs w:val="18"/>
          <w:lang w:val="en-US"/>
        </w:rPr>
        <w:t>Pressekontakt</w:t>
      </w:r>
      <w:proofErr w:type="spellEnd"/>
    </w:p>
    <w:p w14:paraId="5366591D" w14:textId="77777777" w:rsidR="002A4B12" w:rsidRDefault="002A4B12" w:rsidP="002A4B12">
      <w:pPr>
        <w:spacing w:after="120" w:line="264" w:lineRule="auto"/>
        <w:rPr>
          <w:rFonts w:ascii="Arial" w:hAnsi="Arial" w:cs="Arial"/>
          <w:sz w:val="18"/>
          <w:szCs w:val="18"/>
          <w:lang w:val="en-GB"/>
        </w:rPr>
      </w:pPr>
      <w:r>
        <w:rPr>
          <w:rFonts w:ascii="Arial" w:hAnsi="Arial" w:cs="Arial"/>
          <w:sz w:val="18"/>
          <w:szCs w:val="18"/>
          <w:lang w:val="en-GB"/>
        </w:rPr>
        <w:t>Dominique Piterek</w:t>
      </w:r>
    </w:p>
    <w:p w14:paraId="18759D1B" w14:textId="77777777" w:rsidR="002A4B12" w:rsidRPr="00481C2A" w:rsidRDefault="002A4B12" w:rsidP="00481C2A">
      <w:pPr>
        <w:spacing w:after="120" w:line="264" w:lineRule="auto"/>
        <w:rPr>
          <w:rFonts w:ascii="Arial" w:hAnsi="Arial" w:cs="Arial"/>
          <w:sz w:val="18"/>
          <w:szCs w:val="18"/>
          <w:lang w:val="en-GB"/>
        </w:rPr>
      </w:pPr>
      <w:r w:rsidRPr="00481C2A">
        <w:rPr>
          <w:rFonts w:ascii="Arial" w:hAnsi="Arial" w:cs="Arial"/>
          <w:sz w:val="18"/>
          <w:szCs w:val="18"/>
          <w:lang w:val="en-GB"/>
        </w:rPr>
        <w:t>Manager</w:t>
      </w:r>
      <w:r w:rsidR="00481C2A" w:rsidRPr="00481C2A">
        <w:rPr>
          <w:rFonts w:ascii="Arial" w:hAnsi="Arial" w:cs="Arial"/>
          <w:sz w:val="18"/>
          <w:szCs w:val="18"/>
          <w:lang w:val="en-GB"/>
        </w:rPr>
        <w:t xml:space="preserve"> </w:t>
      </w:r>
      <w:r w:rsidR="00A038B2">
        <w:rPr>
          <w:rFonts w:ascii="Arial" w:hAnsi="Arial" w:cs="Arial"/>
          <w:sz w:val="18"/>
          <w:szCs w:val="18"/>
          <w:lang w:val="en-GB"/>
        </w:rPr>
        <w:t xml:space="preserve">Corporate </w:t>
      </w:r>
      <w:r w:rsidRPr="00481C2A">
        <w:rPr>
          <w:rFonts w:ascii="Arial" w:hAnsi="Arial" w:cs="Arial"/>
          <w:sz w:val="18"/>
          <w:szCs w:val="18"/>
          <w:lang w:val="en-GB"/>
        </w:rPr>
        <w:t>Communications</w:t>
      </w:r>
      <w:r w:rsidR="00A038B2" w:rsidRPr="00A038B2">
        <w:rPr>
          <w:rFonts w:ascii="Arial" w:hAnsi="Arial" w:cs="Arial"/>
          <w:sz w:val="18"/>
          <w:szCs w:val="18"/>
          <w:lang w:val="en-GB"/>
        </w:rPr>
        <w:t xml:space="preserve"> </w:t>
      </w:r>
      <w:r w:rsidR="00A038B2" w:rsidRPr="00481C2A">
        <w:rPr>
          <w:rFonts w:ascii="Arial" w:hAnsi="Arial" w:cs="Arial"/>
          <w:sz w:val="18"/>
          <w:szCs w:val="18"/>
          <w:lang w:val="en-GB"/>
        </w:rPr>
        <w:t>&amp; Marketing</w:t>
      </w:r>
    </w:p>
    <w:p w14:paraId="7318DA0A" w14:textId="77777777" w:rsidR="002A4B12" w:rsidRDefault="002A4B12" w:rsidP="002A4B12">
      <w:pPr>
        <w:rPr>
          <w:rFonts w:ascii="Arial" w:hAnsi="Arial" w:cs="Arial"/>
          <w:sz w:val="18"/>
          <w:szCs w:val="18"/>
          <w:lang w:val="en-GB"/>
        </w:rPr>
      </w:pPr>
      <w:r>
        <w:rPr>
          <w:rFonts w:ascii="Arial" w:hAnsi="Arial" w:cs="Arial"/>
          <w:sz w:val="18"/>
          <w:szCs w:val="18"/>
          <w:lang w:val="en-GB"/>
        </w:rPr>
        <w:t>T: +49(0)2233/599-514</w:t>
      </w:r>
    </w:p>
    <w:p w14:paraId="1B71AB8B" w14:textId="77777777" w:rsidR="002A4B12" w:rsidRDefault="002A4B12" w:rsidP="002A4B12">
      <w:pPr>
        <w:spacing w:after="120"/>
        <w:rPr>
          <w:rFonts w:ascii="Arial" w:hAnsi="Arial" w:cs="Arial"/>
          <w:sz w:val="18"/>
          <w:szCs w:val="18"/>
          <w:lang w:val="en-GB"/>
        </w:rPr>
      </w:pPr>
      <w:r>
        <w:rPr>
          <w:rFonts w:ascii="Arial" w:hAnsi="Arial" w:cs="Arial"/>
          <w:sz w:val="18"/>
          <w:szCs w:val="18"/>
          <w:lang w:val="en-GB"/>
        </w:rPr>
        <w:t>F: +49(0)2233/599-103</w:t>
      </w:r>
    </w:p>
    <w:p w14:paraId="72CEBB59" w14:textId="77777777" w:rsidR="003A4155" w:rsidRDefault="00582427" w:rsidP="002A4B12">
      <w:pPr>
        <w:rPr>
          <w:rFonts w:ascii="Arial" w:hAnsi="Arial" w:cs="Arial"/>
          <w:sz w:val="18"/>
          <w:szCs w:val="18"/>
          <w:lang w:val="en-GB"/>
        </w:rPr>
      </w:pPr>
      <w:r w:rsidRPr="00582427">
        <w:rPr>
          <w:rFonts w:ascii="Arial" w:hAnsi="Arial" w:cs="Arial"/>
          <w:sz w:val="18"/>
          <w:szCs w:val="18"/>
          <w:lang w:val="en-GB"/>
        </w:rPr>
        <w:t>dominique.piterek@talke.com</w:t>
      </w:r>
    </w:p>
    <w:bookmarkEnd w:id="0"/>
    <w:bookmarkEnd w:id="1"/>
    <w:bookmarkEnd w:id="2"/>
    <w:sectPr w:rsidR="003A4155" w:rsidSect="00F63C68">
      <w:headerReference w:type="default" r:id="rId9"/>
      <w:headerReference w:type="first" r:id="rId10"/>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F8660" w14:textId="77777777" w:rsidR="000C1E2E" w:rsidRDefault="000C1E2E">
      <w:r>
        <w:separator/>
      </w:r>
    </w:p>
  </w:endnote>
  <w:endnote w:type="continuationSeparator" w:id="0">
    <w:p w14:paraId="3FFFCF19" w14:textId="77777777" w:rsidR="000C1E2E" w:rsidRDefault="000C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4CF3" w14:textId="77777777" w:rsidR="000C1E2E" w:rsidRDefault="000C1E2E">
      <w:r>
        <w:separator/>
      </w:r>
    </w:p>
  </w:footnote>
  <w:footnote w:type="continuationSeparator" w:id="0">
    <w:p w14:paraId="52FEFD6E" w14:textId="77777777" w:rsidR="000C1E2E" w:rsidRDefault="000C1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1DBC8" w14:textId="77777777" w:rsidR="00B5145D" w:rsidRDefault="007142BE">
    <w:pPr>
      <w:pStyle w:val="Kopfzeile"/>
    </w:pPr>
    <w:r>
      <w:rPr>
        <w:noProof/>
        <w:lang w:eastAsia="de-DE"/>
      </w:rPr>
      <w:drawing>
        <wp:anchor distT="0" distB="0" distL="114300" distR="114300" simplePos="0" relativeHeight="251658240" behindDoc="0" locked="1" layoutInCell="1" allowOverlap="1" wp14:anchorId="3F2318BD" wp14:editId="4078D810">
          <wp:simplePos x="0" y="0"/>
          <wp:positionH relativeFrom="margin">
            <wp:posOffset>4572635</wp:posOffset>
          </wp:positionH>
          <wp:positionV relativeFrom="page">
            <wp:posOffset>457200</wp:posOffset>
          </wp:positionV>
          <wp:extent cx="1979930" cy="40703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B47B" w14:textId="77777777" w:rsidR="00B5145D" w:rsidRPr="006078A1" w:rsidRDefault="00B5145D" w:rsidP="006078A1">
    <w:pPr>
      <w:spacing w:line="264" w:lineRule="auto"/>
      <w:rPr>
        <w:rFonts w:ascii="Arial" w:hAnsi="Arial" w:cs="Arial"/>
        <w:color w:val="333333"/>
        <w:sz w:val="40"/>
        <w:szCs w:val="40"/>
      </w:rPr>
    </w:pPr>
    <w:r w:rsidRPr="00F63C68">
      <w:rPr>
        <w:rFonts w:ascii="Arial" w:hAnsi="Arial" w:cs="Arial"/>
        <w:color w:val="333333"/>
        <w:sz w:val="40"/>
        <w:szCs w:val="40"/>
      </w:rPr>
      <w:t>Presseinformation</w:t>
    </w:r>
    <w:r w:rsidR="007142BE">
      <w:rPr>
        <w:noProof/>
        <w:lang w:eastAsia="de-DE"/>
      </w:rPr>
      <w:drawing>
        <wp:anchor distT="0" distB="0" distL="114300" distR="114300" simplePos="0" relativeHeight="251657216" behindDoc="0" locked="1" layoutInCell="1" allowOverlap="1" wp14:anchorId="7705A9A3" wp14:editId="2F49CB86">
          <wp:simplePos x="0" y="0"/>
          <wp:positionH relativeFrom="margin">
            <wp:posOffset>4572635</wp:posOffset>
          </wp:positionH>
          <wp:positionV relativeFrom="page">
            <wp:posOffset>457200</wp:posOffset>
          </wp:positionV>
          <wp:extent cx="1979930" cy="407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24"/>
    <w:rsid w:val="00011125"/>
    <w:rsid w:val="00016BE4"/>
    <w:rsid w:val="000177B7"/>
    <w:rsid w:val="00021061"/>
    <w:rsid w:val="00024C1F"/>
    <w:rsid w:val="0003351F"/>
    <w:rsid w:val="000349AA"/>
    <w:rsid w:val="000420A7"/>
    <w:rsid w:val="0004679E"/>
    <w:rsid w:val="00050562"/>
    <w:rsid w:val="0005411E"/>
    <w:rsid w:val="000576E4"/>
    <w:rsid w:val="00063394"/>
    <w:rsid w:val="00063EC6"/>
    <w:rsid w:val="00064578"/>
    <w:rsid w:val="0007169E"/>
    <w:rsid w:val="00071F64"/>
    <w:rsid w:val="00075D83"/>
    <w:rsid w:val="000818B0"/>
    <w:rsid w:val="0008231F"/>
    <w:rsid w:val="00082369"/>
    <w:rsid w:val="0008427D"/>
    <w:rsid w:val="000915AB"/>
    <w:rsid w:val="00096E2B"/>
    <w:rsid w:val="000A1C14"/>
    <w:rsid w:val="000A73FB"/>
    <w:rsid w:val="000B176E"/>
    <w:rsid w:val="000B47A3"/>
    <w:rsid w:val="000B61CB"/>
    <w:rsid w:val="000B6B00"/>
    <w:rsid w:val="000C146A"/>
    <w:rsid w:val="000C1E2E"/>
    <w:rsid w:val="000D06F1"/>
    <w:rsid w:val="000D1FA2"/>
    <w:rsid w:val="000D4D56"/>
    <w:rsid w:val="000E1168"/>
    <w:rsid w:val="000E7F82"/>
    <w:rsid w:val="000F027E"/>
    <w:rsid w:val="000F5688"/>
    <w:rsid w:val="000F7146"/>
    <w:rsid w:val="00101B19"/>
    <w:rsid w:val="00115B96"/>
    <w:rsid w:val="00116F47"/>
    <w:rsid w:val="001206AB"/>
    <w:rsid w:val="00124FD2"/>
    <w:rsid w:val="00126B2B"/>
    <w:rsid w:val="00127ECE"/>
    <w:rsid w:val="001313F7"/>
    <w:rsid w:val="00131E55"/>
    <w:rsid w:val="00132EC9"/>
    <w:rsid w:val="0013689A"/>
    <w:rsid w:val="00142516"/>
    <w:rsid w:val="001434EE"/>
    <w:rsid w:val="001512C7"/>
    <w:rsid w:val="001533C8"/>
    <w:rsid w:val="001540EC"/>
    <w:rsid w:val="00156E87"/>
    <w:rsid w:val="0015716C"/>
    <w:rsid w:val="001642BF"/>
    <w:rsid w:val="0016622F"/>
    <w:rsid w:val="00170F63"/>
    <w:rsid w:val="00174264"/>
    <w:rsid w:val="00182353"/>
    <w:rsid w:val="00183ED0"/>
    <w:rsid w:val="001873C9"/>
    <w:rsid w:val="00187D6A"/>
    <w:rsid w:val="00190258"/>
    <w:rsid w:val="00190279"/>
    <w:rsid w:val="001926EE"/>
    <w:rsid w:val="001929ED"/>
    <w:rsid w:val="0019331D"/>
    <w:rsid w:val="00195CE6"/>
    <w:rsid w:val="00197640"/>
    <w:rsid w:val="001A0F6B"/>
    <w:rsid w:val="001A61F6"/>
    <w:rsid w:val="001A71F5"/>
    <w:rsid w:val="001B0D98"/>
    <w:rsid w:val="001B47A7"/>
    <w:rsid w:val="001B4A70"/>
    <w:rsid w:val="001C0324"/>
    <w:rsid w:val="001C27CF"/>
    <w:rsid w:val="001C3F45"/>
    <w:rsid w:val="001C6983"/>
    <w:rsid w:val="001D04D2"/>
    <w:rsid w:val="001D4227"/>
    <w:rsid w:val="001D5322"/>
    <w:rsid w:val="001E4ECA"/>
    <w:rsid w:val="00202EDF"/>
    <w:rsid w:val="0020788A"/>
    <w:rsid w:val="00221FC3"/>
    <w:rsid w:val="002259D0"/>
    <w:rsid w:val="002319A7"/>
    <w:rsid w:val="00242059"/>
    <w:rsid w:val="00245450"/>
    <w:rsid w:val="00251DD4"/>
    <w:rsid w:val="0026290D"/>
    <w:rsid w:val="00264DF2"/>
    <w:rsid w:val="002708F5"/>
    <w:rsid w:val="002720E6"/>
    <w:rsid w:val="0027581D"/>
    <w:rsid w:val="002939D0"/>
    <w:rsid w:val="00293FC0"/>
    <w:rsid w:val="00295364"/>
    <w:rsid w:val="002A22AE"/>
    <w:rsid w:val="002A37CA"/>
    <w:rsid w:val="002A4B12"/>
    <w:rsid w:val="002A6A2B"/>
    <w:rsid w:val="002B1048"/>
    <w:rsid w:val="002C1CF7"/>
    <w:rsid w:val="002C5CE3"/>
    <w:rsid w:val="002D7EFC"/>
    <w:rsid w:val="002E333E"/>
    <w:rsid w:val="002F1BCF"/>
    <w:rsid w:val="002F3110"/>
    <w:rsid w:val="002F3473"/>
    <w:rsid w:val="002F471D"/>
    <w:rsid w:val="002F65F0"/>
    <w:rsid w:val="002F7366"/>
    <w:rsid w:val="00312DF7"/>
    <w:rsid w:val="00320A92"/>
    <w:rsid w:val="00320B58"/>
    <w:rsid w:val="0032291C"/>
    <w:rsid w:val="003322A9"/>
    <w:rsid w:val="00356E43"/>
    <w:rsid w:val="003575D1"/>
    <w:rsid w:val="003625DC"/>
    <w:rsid w:val="00363824"/>
    <w:rsid w:val="00363B1C"/>
    <w:rsid w:val="0036621F"/>
    <w:rsid w:val="00373F58"/>
    <w:rsid w:val="00375FC9"/>
    <w:rsid w:val="00377597"/>
    <w:rsid w:val="00382C04"/>
    <w:rsid w:val="00382F13"/>
    <w:rsid w:val="00390EFB"/>
    <w:rsid w:val="00391D77"/>
    <w:rsid w:val="003933E6"/>
    <w:rsid w:val="003A2F42"/>
    <w:rsid w:val="003A3235"/>
    <w:rsid w:val="003A40FA"/>
    <w:rsid w:val="003A4155"/>
    <w:rsid w:val="003A5CB3"/>
    <w:rsid w:val="003A7137"/>
    <w:rsid w:val="003C04BE"/>
    <w:rsid w:val="003C3C4C"/>
    <w:rsid w:val="003C68AD"/>
    <w:rsid w:val="003C7BC3"/>
    <w:rsid w:val="003D299F"/>
    <w:rsid w:val="003D2D30"/>
    <w:rsid w:val="003D62A8"/>
    <w:rsid w:val="003E742F"/>
    <w:rsid w:val="003F235C"/>
    <w:rsid w:val="003F25A6"/>
    <w:rsid w:val="003F58FB"/>
    <w:rsid w:val="00414037"/>
    <w:rsid w:val="00415BFC"/>
    <w:rsid w:val="00415E9B"/>
    <w:rsid w:val="0042060F"/>
    <w:rsid w:val="00426DA3"/>
    <w:rsid w:val="00441F54"/>
    <w:rsid w:val="00443C48"/>
    <w:rsid w:val="004445F4"/>
    <w:rsid w:val="00445D25"/>
    <w:rsid w:val="004534D1"/>
    <w:rsid w:val="0045457B"/>
    <w:rsid w:val="00457CCC"/>
    <w:rsid w:val="00457DAF"/>
    <w:rsid w:val="00460B49"/>
    <w:rsid w:val="00460D92"/>
    <w:rsid w:val="0046528E"/>
    <w:rsid w:val="00466811"/>
    <w:rsid w:val="0047407F"/>
    <w:rsid w:val="00480073"/>
    <w:rsid w:val="00481C2A"/>
    <w:rsid w:val="004949B8"/>
    <w:rsid w:val="00494B91"/>
    <w:rsid w:val="0049752D"/>
    <w:rsid w:val="004A1DD1"/>
    <w:rsid w:val="004A228D"/>
    <w:rsid w:val="004A3963"/>
    <w:rsid w:val="004A4FCA"/>
    <w:rsid w:val="004B2A3D"/>
    <w:rsid w:val="004B3DF4"/>
    <w:rsid w:val="004B4DE2"/>
    <w:rsid w:val="004C7AB1"/>
    <w:rsid w:val="004D56CB"/>
    <w:rsid w:val="004D77E4"/>
    <w:rsid w:val="004E0A55"/>
    <w:rsid w:val="004E1F20"/>
    <w:rsid w:val="004E2FFB"/>
    <w:rsid w:val="004E3902"/>
    <w:rsid w:val="004F15C3"/>
    <w:rsid w:val="004F523C"/>
    <w:rsid w:val="004F5FA3"/>
    <w:rsid w:val="004F648F"/>
    <w:rsid w:val="004F675B"/>
    <w:rsid w:val="0050684A"/>
    <w:rsid w:val="0051343E"/>
    <w:rsid w:val="00514469"/>
    <w:rsid w:val="005219D3"/>
    <w:rsid w:val="00522293"/>
    <w:rsid w:val="005225BD"/>
    <w:rsid w:val="00526449"/>
    <w:rsid w:val="00540433"/>
    <w:rsid w:val="0054269B"/>
    <w:rsid w:val="005433D9"/>
    <w:rsid w:val="00546E71"/>
    <w:rsid w:val="00550FB3"/>
    <w:rsid w:val="0055652C"/>
    <w:rsid w:val="00562C77"/>
    <w:rsid w:val="005665BA"/>
    <w:rsid w:val="0057120F"/>
    <w:rsid w:val="005733A9"/>
    <w:rsid w:val="0057727E"/>
    <w:rsid w:val="00582427"/>
    <w:rsid w:val="00585559"/>
    <w:rsid w:val="0058727C"/>
    <w:rsid w:val="005872F3"/>
    <w:rsid w:val="00587D40"/>
    <w:rsid w:val="005A4407"/>
    <w:rsid w:val="005A4954"/>
    <w:rsid w:val="005A668E"/>
    <w:rsid w:val="005B1923"/>
    <w:rsid w:val="005B5F9B"/>
    <w:rsid w:val="005C15D6"/>
    <w:rsid w:val="005C3956"/>
    <w:rsid w:val="005D5493"/>
    <w:rsid w:val="005E5E85"/>
    <w:rsid w:val="005E7A3E"/>
    <w:rsid w:val="005F26D3"/>
    <w:rsid w:val="005F440E"/>
    <w:rsid w:val="00600526"/>
    <w:rsid w:val="00603E94"/>
    <w:rsid w:val="0060501B"/>
    <w:rsid w:val="00605029"/>
    <w:rsid w:val="006078A1"/>
    <w:rsid w:val="00614258"/>
    <w:rsid w:val="006143EF"/>
    <w:rsid w:val="00616684"/>
    <w:rsid w:val="00616D3F"/>
    <w:rsid w:val="00632242"/>
    <w:rsid w:val="0064048F"/>
    <w:rsid w:val="00644663"/>
    <w:rsid w:val="00652EC7"/>
    <w:rsid w:val="00653C7B"/>
    <w:rsid w:val="00665203"/>
    <w:rsid w:val="00666CA0"/>
    <w:rsid w:val="00672671"/>
    <w:rsid w:val="00672822"/>
    <w:rsid w:val="00676D31"/>
    <w:rsid w:val="00676D57"/>
    <w:rsid w:val="006837C4"/>
    <w:rsid w:val="00683851"/>
    <w:rsid w:val="006845F3"/>
    <w:rsid w:val="0068795B"/>
    <w:rsid w:val="00692BF0"/>
    <w:rsid w:val="006A03BB"/>
    <w:rsid w:val="006B4AF0"/>
    <w:rsid w:val="006B6A0B"/>
    <w:rsid w:val="006B76D5"/>
    <w:rsid w:val="006C1773"/>
    <w:rsid w:val="006C42B4"/>
    <w:rsid w:val="006C6745"/>
    <w:rsid w:val="006D0C02"/>
    <w:rsid w:val="006D39D8"/>
    <w:rsid w:val="006E2481"/>
    <w:rsid w:val="006E3937"/>
    <w:rsid w:val="006E39A6"/>
    <w:rsid w:val="006E5E94"/>
    <w:rsid w:val="006F2292"/>
    <w:rsid w:val="006F41A2"/>
    <w:rsid w:val="006F5F6F"/>
    <w:rsid w:val="006F76CC"/>
    <w:rsid w:val="00700A2C"/>
    <w:rsid w:val="00703649"/>
    <w:rsid w:val="00711406"/>
    <w:rsid w:val="0071422C"/>
    <w:rsid w:val="007142BE"/>
    <w:rsid w:val="00722C14"/>
    <w:rsid w:val="00737126"/>
    <w:rsid w:val="00745BAC"/>
    <w:rsid w:val="00745E23"/>
    <w:rsid w:val="00746504"/>
    <w:rsid w:val="007472ED"/>
    <w:rsid w:val="00752A95"/>
    <w:rsid w:val="00757984"/>
    <w:rsid w:val="0076135B"/>
    <w:rsid w:val="0076155B"/>
    <w:rsid w:val="00764838"/>
    <w:rsid w:val="00774DCF"/>
    <w:rsid w:val="00782AF3"/>
    <w:rsid w:val="00787E0F"/>
    <w:rsid w:val="00794975"/>
    <w:rsid w:val="007A397A"/>
    <w:rsid w:val="007B1A39"/>
    <w:rsid w:val="007B3A54"/>
    <w:rsid w:val="007C2085"/>
    <w:rsid w:val="007C2E49"/>
    <w:rsid w:val="007C423E"/>
    <w:rsid w:val="007C638F"/>
    <w:rsid w:val="007C7666"/>
    <w:rsid w:val="007D0ED5"/>
    <w:rsid w:val="007D3E85"/>
    <w:rsid w:val="007D5241"/>
    <w:rsid w:val="007D627D"/>
    <w:rsid w:val="007D7B46"/>
    <w:rsid w:val="007E2AA6"/>
    <w:rsid w:val="007E5A8A"/>
    <w:rsid w:val="007E63FD"/>
    <w:rsid w:val="007F1AF3"/>
    <w:rsid w:val="007F3488"/>
    <w:rsid w:val="007F5D6E"/>
    <w:rsid w:val="007F662D"/>
    <w:rsid w:val="007F690B"/>
    <w:rsid w:val="00803809"/>
    <w:rsid w:val="00806DEE"/>
    <w:rsid w:val="0081204C"/>
    <w:rsid w:val="00821783"/>
    <w:rsid w:val="00822D60"/>
    <w:rsid w:val="00837488"/>
    <w:rsid w:val="0084040B"/>
    <w:rsid w:val="008566B7"/>
    <w:rsid w:val="00856F0D"/>
    <w:rsid w:val="008637FD"/>
    <w:rsid w:val="00865DB3"/>
    <w:rsid w:val="00874B50"/>
    <w:rsid w:val="00891126"/>
    <w:rsid w:val="00894980"/>
    <w:rsid w:val="00896D8B"/>
    <w:rsid w:val="008A361D"/>
    <w:rsid w:val="008A4A1D"/>
    <w:rsid w:val="008B52B8"/>
    <w:rsid w:val="008B6E45"/>
    <w:rsid w:val="008B7D44"/>
    <w:rsid w:val="008C485E"/>
    <w:rsid w:val="008C686A"/>
    <w:rsid w:val="008D01B5"/>
    <w:rsid w:val="008D1538"/>
    <w:rsid w:val="008D1674"/>
    <w:rsid w:val="008E15FC"/>
    <w:rsid w:val="008E251F"/>
    <w:rsid w:val="008E35CF"/>
    <w:rsid w:val="00900C5E"/>
    <w:rsid w:val="009123E6"/>
    <w:rsid w:val="00915550"/>
    <w:rsid w:val="00915A46"/>
    <w:rsid w:val="00916057"/>
    <w:rsid w:val="009171BA"/>
    <w:rsid w:val="00917807"/>
    <w:rsid w:val="009229E6"/>
    <w:rsid w:val="009245B1"/>
    <w:rsid w:val="009248CF"/>
    <w:rsid w:val="00926D6C"/>
    <w:rsid w:val="009318FC"/>
    <w:rsid w:val="00937758"/>
    <w:rsid w:val="009416EF"/>
    <w:rsid w:val="00950DEC"/>
    <w:rsid w:val="00952419"/>
    <w:rsid w:val="0095301B"/>
    <w:rsid w:val="0095636F"/>
    <w:rsid w:val="00962068"/>
    <w:rsid w:val="009630E7"/>
    <w:rsid w:val="00963168"/>
    <w:rsid w:val="00972600"/>
    <w:rsid w:val="00973435"/>
    <w:rsid w:val="009756A5"/>
    <w:rsid w:val="00976AC3"/>
    <w:rsid w:val="0098706B"/>
    <w:rsid w:val="00991CCB"/>
    <w:rsid w:val="0099341F"/>
    <w:rsid w:val="00995633"/>
    <w:rsid w:val="00995D4D"/>
    <w:rsid w:val="009A07AB"/>
    <w:rsid w:val="009A22A2"/>
    <w:rsid w:val="009A2D4E"/>
    <w:rsid w:val="009A3617"/>
    <w:rsid w:val="009B27F9"/>
    <w:rsid w:val="009C6201"/>
    <w:rsid w:val="009D673E"/>
    <w:rsid w:val="009E73AE"/>
    <w:rsid w:val="009F66E5"/>
    <w:rsid w:val="00A0121A"/>
    <w:rsid w:val="00A038B2"/>
    <w:rsid w:val="00A10BCD"/>
    <w:rsid w:val="00A1648E"/>
    <w:rsid w:val="00A17322"/>
    <w:rsid w:val="00A309D6"/>
    <w:rsid w:val="00A36694"/>
    <w:rsid w:val="00A44A11"/>
    <w:rsid w:val="00A47F21"/>
    <w:rsid w:val="00A60321"/>
    <w:rsid w:val="00A61190"/>
    <w:rsid w:val="00A6246A"/>
    <w:rsid w:val="00A65392"/>
    <w:rsid w:val="00A67C8D"/>
    <w:rsid w:val="00A706B7"/>
    <w:rsid w:val="00A720D0"/>
    <w:rsid w:val="00A721D3"/>
    <w:rsid w:val="00A739F7"/>
    <w:rsid w:val="00A742D3"/>
    <w:rsid w:val="00A75791"/>
    <w:rsid w:val="00A75816"/>
    <w:rsid w:val="00A9355C"/>
    <w:rsid w:val="00A968B4"/>
    <w:rsid w:val="00AA26ED"/>
    <w:rsid w:val="00AA37FF"/>
    <w:rsid w:val="00AA61FA"/>
    <w:rsid w:val="00AB5D30"/>
    <w:rsid w:val="00AB6B91"/>
    <w:rsid w:val="00AB7361"/>
    <w:rsid w:val="00AB7402"/>
    <w:rsid w:val="00AC1F64"/>
    <w:rsid w:val="00AC27DA"/>
    <w:rsid w:val="00AC369C"/>
    <w:rsid w:val="00AC52D7"/>
    <w:rsid w:val="00AD5011"/>
    <w:rsid w:val="00AF1D81"/>
    <w:rsid w:val="00AF499D"/>
    <w:rsid w:val="00B011A1"/>
    <w:rsid w:val="00B02E27"/>
    <w:rsid w:val="00B11A6D"/>
    <w:rsid w:val="00B11E33"/>
    <w:rsid w:val="00B1260E"/>
    <w:rsid w:val="00B166C5"/>
    <w:rsid w:val="00B169FA"/>
    <w:rsid w:val="00B214E1"/>
    <w:rsid w:val="00B21946"/>
    <w:rsid w:val="00B2200C"/>
    <w:rsid w:val="00B2282F"/>
    <w:rsid w:val="00B25C49"/>
    <w:rsid w:val="00B333D7"/>
    <w:rsid w:val="00B33E1A"/>
    <w:rsid w:val="00B34EFB"/>
    <w:rsid w:val="00B36617"/>
    <w:rsid w:val="00B40B09"/>
    <w:rsid w:val="00B422BF"/>
    <w:rsid w:val="00B424A6"/>
    <w:rsid w:val="00B51087"/>
    <w:rsid w:val="00B5145D"/>
    <w:rsid w:val="00B54289"/>
    <w:rsid w:val="00B56B43"/>
    <w:rsid w:val="00B576F8"/>
    <w:rsid w:val="00B61ECD"/>
    <w:rsid w:val="00B6388C"/>
    <w:rsid w:val="00B64862"/>
    <w:rsid w:val="00B70DBB"/>
    <w:rsid w:val="00B71E07"/>
    <w:rsid w:val="00B76B42"/>
    <w:rsid w:val="00B7743C"/>
    <w:rsid w:val="00B8188C"/>
    <w:rsid w:val="00B854BC"/>
    <w:rsid w:val="00B9157D"/>
    <w:rsid w:val="00B9251F"/>
    <w:rsid w:val="00B95DC9"/>
    <w:rsid w:val="00B9619B"/>
    <w:rsid w:val="00B974E5"/>
    <w:rsid w:val="00BA662E"/>
    <w:rsid w:val="00BB5577"/>
    <w:rsid w:val="00BB5911"/>
    <w:rsid w:val="00BB674C"/>
    <w:rsid w:val="00BC4B13"/>
    <w:rsid w:val="00BC7644"/>
    <w:rsid w:val="00BC79E9"/>
    <w:rsid w:val="00BD19C2"/>
    <w:rsid w:val="00BD1E9A"/>
    <w:rsid w:val="00BD3A5B"/>
    <w:rsid w:val="00BE0F3B"/>
    <w:rsid w:val="00BE422C"/>
    <w:rsid w:val="00BE7786"/>
    <w:rsid w:val="00BF0024"/>
    <w:rsid w:val="00BF40CB"/>
    <w:rsid w:val="00BF71FF"/>
    <w:rsid w:val="00C02843"/>
    <w:rsid w:val="00C26975"/>
    <w:rsid w:val="00C26D87"/>
    <w:rsid w:val="00C27379"/>
    <w:rsid w:val="00C30C25"/>
    <w:rsid w:val="00C35093"/>
    <w:rsid w:val="00C351EC"/>
    <w:rsid w:val="00C42F5B"/>
    <w:rsid w:val="00C47495"/>
    <w:rsid w:val="00C47CCF"/>
    <w:rsid w:val="00C678F3"/>
    <w:rsid w:val="00C70FAF"/>
    <w:rsid w:val="00C74CA6"/>
    <w:rsid w:val="00C853DE"/>
    <w:rsid w:val="00C95F64"/>
    <w:rsid w:val="00C96DF5"/>
    <w:rsid w:val="00CA2968"/>
    <w:rsid w:val="00CA5EBB"/>
    <w:rsid w:val="00CA5FAC"/>
    <w:rsid w:val="00CC40A3"/>
    <w:rsid w:val="00CD389B"/>
    <w:rsid w:val="00CD4244"/>
    <w:rsid w:val="00CD51F0"/>
    <w:rsid w:val="00CD5AF8"/>
    <w:rsid w:val="00CE03AF"/>
    <w:rsid w:val="00CE047E"/>
    <w:rsid w:val="00CF0B1E"/>
    <w:rsid w:val="00D06061"/>
    <w:rsid w:val="00D102F6"/>
    <w:rsid w:val="00D12239"/>
    <w:rsid w:val="00D1622E"/>
    <w:rsid w:val="00D21533"/>
    <w:rsid w:val="00D234F4"/>
    <w:rsid w:val="00D23AE1"/>
    <w:rsid w:val="00D23DF3"/>
    <w:rsid w:val="00D271E5"/>
    <w:rsid w:val="00D279D8"/>
    <w:rsid w:val="00D27CC6"/>
    <w:rsid w:val="00D331F0"/>
    <w:rsid w:val="00D343A5"/>
    <w:rsid w:val="00D4208D"/>
    <w:rsid w:val="00D515A1"/>
    <w:rsid w:val="00D530CF"/>
    <w:rsid w:val="00D53B92"/>
    <w:rsid w:val="00D57018"/>
    <w:rsid w:val="00D6429B"/>
    <w:rsid w:val="00D71CB3"/>
    <w:rsid w:val="00D72F98"/>
    <w:rsid w:val="00D76033"/>
    <w:rsid w:val="00D769C5"/>
    <w:rsid w:val="00D84692"/>
    <w:rsid w:val="00DA6CAE"/>
    <w:rsid w:val="00DA7BEE"/>
    <w:rsid w:val="00DB1EC6"/>
    <w:rsid w:val="00DB2296"/>
    <w:rsid w:val="00DB65C6"/>
    <w:rsid w:val="00DC0290"/>
    <w:rsid w:val="00DC0FDF"/>
    <w:rsid w:val="00DD0FCF"/>
    <w:rsid w:val="00DD129E"/>
    <w:rsid w:val="00DD4BC8"/>
    <w:rsid w:val="00DE1186"/>
    <w:rsid w:val="00DE2EF8"/>
    <w:rsid w:val="00DE4FCD"/>
    <w:rsid w:val="00DE6444"/>
    <w:rsid w:val="00DF4AE2"/>
    <w:rsid w:val="00DF6BCD"/>
    <w:rsid w:val="00DF7DE4"/>
    <w:rsid w:val="00E0322E"/>
    <w:rsid w:val="00E0342F"/>
    <w:rsid w:val="00E150CA"/>
    <w:rsid w:val="00E23699"/>
    <w:rsid w:val="00E257C8"/>
    <w:rsid w:val="00E30993"/>
    <w:rsid w:val="00E31CD1"/>
    <w:rsid w:val="00E33DB4"/>
    <w:rsid w:val="00E34DBF"/>
    <w:rsid w:val="00E41762"/>
    <w:rsid w:val="00E46B9C"/>
    <w:rsid w:val="00E537AA"/>
    <w:rsid w:val="00E60787"/>
    <w:rsid w:val="00E63F35"/>
    <w:rsid w:val="00E66D4F"/>
    <w:rsid w:val="00E67A07"/>
    <w:rsid w:val="00E71EF3"/>
    <w:rsid w:val="00E74218"/>
    <w:rsid w:val="00E7697E"/>
    <w:rsid w:val="00E77F9E"/>
    <w:rsid w:val="00E93010"/>
    <w:rsid w:val="00EA15A1"/>
    <w:rsid w:val="00EA7FE9"/>
    <w:rsid w:val="00EB17FB"/>
    <w:rsid w:val="00EB28A6"/>
    <w:rsid w:val="00EB567D"/>
    <w:rsid w:val="00EB78F3"/>
    <w:rsid w:val="00EC7108"/>
    <w:rsid w:val="00EE0AB4"/>
    <w:rsid w:val="00EE1FDE"/>
    <w:rsid w:val="00EE377F"/>
    <w:rsid w:val="00EF2C16"/>
    <w:rsid w:val="00EF4D25"/>
    <w:rsid w:val="00EF5EF4"/>
    <w:rsid w:val="00EF6D4D"/>
    <w:rsid w:val="00F03AE8"/>
    <w:rsid w:val="00F064AB"/>
    <w:rsid w:val="00F06AB3"/>
    <w:rsid w:val="00F0710C"/>
    <w:rsid w:val="00F07BF8"/>
    <w:rsid w:val="00F15DA5"/>
    <w:rsid w:val="00F16FB5"/>
    <w:rsid w:val="00F20ADE"/>
    <w:rsid w:val="00F23FEE"/>
    <w:rsid w:val="00F24B6E"/>
    <w:rsid w:val="00F271EE"/>
    <w:rsid w:val="00F30FED"/>
    <w:rsid w:val="00F31DD5"/>
    <w:rsid w:val="00F326D5"/>
    <w:rsid w:val="00F413E9"/>
    <w:rsid w:val="00F43551"/>
    <w:rsid w:val="00F457AE"/>
    <w:rsid w:val="00F5521D"/>
    <w:rsid w:val="00F63C68"/>
    <w:rsid w:val="00F64E03"/>
    <w:rsid w:val="00F66658"/>
    <w:rsid w:val="00F70ADA"/>
    <w:rsid w:val="00F80109"/>
    <w:rsid w:val="00F8103E"/>
    <w:rsid w:val="00F81626"/>
    <w:rsid w:val="00F90E3E"/>
    <w:rsid w:val="00F97F18"/>
    <w:rsid w:val="00FA7820"/>
    <w:rsid w:val="00FB14B2"/>
    <w:rsid w:val="00FB3618"/>
    <w:rsid w:val="00FB39EF"/>
    <w:rsid w:val="00FC1F7A"/>
    <w:rsid w:val="00FC3606"/>
    <w:rsid w:val="00FC449F"/>
    <w:rsid w:val="00FC6936"/>
    <w:rsid w:val="00FD72EF"/>
    <w:rsid w:val="00FE44C2"/>
    <w:rsid w:val="00FE634D"/>
    <w:rsid w:val="00FE73D1"/>
    <w:rsid w:val="00FF11A4"/>
    <w:rsid w:val="00FF1EEC"/>
    <w:rsid w:val="00FF2C83"/>
    <w:rsid w:val="00FF47E9"/>
    <w:rsid w:val="00FF52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AD93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2" w:semiHidden="1" w:unhideWhenUsed="1"/>
    <w:lsdException w:name="List Number 5" w:semiHidden="1" w:unhideWhenUsed="1"/>
    <w:lsdException w:name="Title" w:locked="1" w:uiPriority="0" w:qFormat="1"/>
    <w:lsdException w:name="Default Paragraph Font" w:semiHidden="1" w:uiPriority="1" w:unhideWhenUsed="1"/>
    <w:lsdException w:name="Subtitle" w:locked="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4B13"/>
    <w:pPr>
      <w:spacing w:after="0" w:line="240" w:lineRule="auto"/>
    </w:pPr>
    <w:rPr>
      <w:rFonts w:eastAsia="Batang"/>
      <w:sz w:val="24"/>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1C0324"/>
    <w:pPr>
      <w:tabs>
        <w:tab w:val="center" w:pos="4536"/>
        <w:tab w:val="right" w:pos="9072"/>
      </w:tabs>
    </w:pPr>
  </w:style>
  <w:style w:type="character" w:customStyle="1" w:styleId="KopfzeileZeichen">
    <w:name w:val="Kopfzeile Zeichen"/>
    <w:basedOn w:val="Absatzstandardschriftart"/>
    <w:link w:val="Kopfzeile"/>
    <w:uiPriority w:val="99"/>
    <w:semiHidden/>
    <w:locked/>
    <w:rPr>
      <w:rFonts w:eastAsia="Batang" w:cs="Times New Roman"/>
      <w:sz w:val="24"/>
      <w:szCs w:val="24"/>
      <w:lang w:val="x-none" w:eastAsia="ko-KR"/>
    </w:rPr>
  </w:style>
  <w:style w:type="paragraph" w:styleId="Sprechblasentext">
    <w:name w:val="Balloon Text"/>
    <w:basedOn w:val="Standard"/>
    <w:link w:val="SprechblasentextZeichen"/>
    <w:uiPriority w:val="99"/>
    <w:semiHidden/>
    <w:rsid w:val="00FF52B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ascii="Tahoma" w:eastAsia="Batang" w:hAnsi="Tahoma" w:cs="Tahoma"/>
      <w:sz w:val="16"/>
      <w:szCs w:val="16"/>
      <w:lang w:val="x-none" w:eastAsia="ko-KR"/>
    </w:rPr>
  </w:style>
  <w:style w:type="table" w:styleId="Tabellenraster">
    <w:name w:val="Table Grid"/>
    <w:basedOn w:val="NormaleTabelle"/>
    <w:uiPriority w:val="59"/>
    <w:rsid w:val="00AA26ED"/>
    <w:pPr>
      <w:spacing w:after="0" w:line="240" w:lineRule="auto"/>
    </w:pPr>
    <w:rPr>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F52B0"/>
    <w:rPr>
      <w:rFonts w:cs="Times New Roman"/>
      <w:sz w:val="16"/>
    </w:rPr>
  </w:style>
  <w:style w:type="paragraph" w:styleId="Fuzeile">
    <w:name w:val="footer"/>
    <w:basedOn w:val="Standard"/>
    <w:link w:val="FuzeileZeichen"/>
    <w:uiPriority w:val="99"/>
    <w:rsid w:val="001C0324"/>
    <w:pPr>
      <w:tabs>
        <w:tab w:val="center" w:pos="4536"/>
        <w:tab w:val="right" w:pos="9072"/>
      </w:tabs>
    </w:pPr>
  </w:style>
  <w:style w:type="character" w:customStyle="1" w:styleId="FuzeileZeichen">
    <w:name w:val="Fußzeile Zeichen"/>
    <w:basedOn w:val="Absatzstandardschriftart"/>
    <w:link w:val="Fuzeile"/>
    <w:uiPriority w:val="99"/>
    <w:semiHidden/>
    <w:locked/>
    <w:rPr>
      <w:rFonts w:eastAsia="Batang" w:cs="Times New Roman"/>
      <w:sz w:val="24"/>
      <w:szCs w:val="24"/>
      <w:lang w:val="x-none" w:eastAsia="ko-KR"/>
    </w:rPr>
  </w:style>
  <w:style w:type="character" w:customStyle="1" w:styleId="KommentarthemaZchn2">
    <w:name w:val="Kommentarthema Zchn2"/>
    <w:basedOn w:val="KommentarthemaZeichen"/>
    <w:uiPriority w:val="99"/>
    <w:semiHidden/>
    <w:rPr>
      <w:rFonts w:eastAsia="Batang" w:cs="Times New Roman"/>
      <w:b/>
      <w:bCs/>
      <w:sz w:val="20"/>
      <w:szCs w:val="20"/>
      <w:lang w:val="de-DE" w:eastAsia="ko-KR"/>
    </w:rPr>
  </w:style>
  <w:style w:type="paragraph" w:styleId="Kommentartext">
    <w:name w:val="annotation text"/>
    <w:basedOn w:val="Standard"/>
    <w:link w:val="KommentartextZeichen"/>
    <w:uiPriority w:val="99"/>
    <w:semiHidden/>
    <w:rsid w:val="00FF52B0"/>
    <w:rPr>
      <w:sz w:val="20"/>
      <w:szCs w:val="20"/>
    </w:rPr>
  </w:style>
  <w:style w:type="character" w:customStyle="1" w:styleId="KommentartextZeichen">
    <w:name w:val="Kommentartext Zeichen"/>
    <w:basedOn w:val="Absatzstandardschriftart"/>
    <w:link w:val="Kommentartext"/>
    <w:uiPriority w:val="99"/>
    <w:semiHidden/>
    <w:locked/>
    <w:rsid w:val="006A03BB"/>
    <w:rPr>
      <w:rFonts w:eastAsia="Batang" w:cs="Times New Roman"/>
      <w:lang w:val="de-DE" w:eastAsia="ko-KR"/>
    </w:rPr>
  </w:style>
  <w:style w:type="character" w:customStyle="1" w:styleId="KommentarthemaZeichen">
    <w:name w:val="Kommentarthema Zeichen"/>
    <w:basedOn w:val="KommentartextZeichen"/>
    <w:uiPriority w:val="99"/>
    <w:semiHidden/>
    <w:rPr>
      <w:rFonts w:eastAsia="Batang" w:cs="Times New Roman"/>
      <w:b/>
      <w:bCs/>
      <w:sz w:val="20"/>
      <w:szCs w:val="20"/>
      <w:lang w:val="de-DE" w:eastAsia="ko-KR"/>
    </w:rPr>
  </w:style>
  <w:style w:type="paragraph" w:styleId="Kommentarthema">
    <w:name w:val="annotation subject"/>
    <w:basedOn w:val="Kommentartext"/>
    <w:next w:val="Kommentartext"/>
    <w:link w:val="KommentarthemaZeichen1"/>
    <w:uiPriority w:val="99"/>
    <w:rsid w:val="006A03BB"/>
    <w:rPr>
      <w:b/>
      <w:bCs/>
    </w:rPr>
  </w:style>
  <w:style w:type="character" w:customStyle="1" w:styleId="KommentarthemaZeichen1">
    <w:name w:val="Kommentarthema Zeichen1"/>
    <w:basedOn w:val="KommentartextZeichen"/>
    <w:link w:val="Kommentarthema"/>
    <w:uiPriority w:val="99"/>
    <w:semiHidden/>
    <w:locked/>
    <w:rPr>
      <w:rFonts w:eastAsia="Batang" w:cs="Times New Roman"/>
      <w:b/>
      <w:bCs/>
      <w:sz w:val="20"/>
      <w:szCs w:val="20"/>
      <w:lang w:val="de-DE" w:eastAsia="ko-KR"/>
    </w:rPr>
  </w:style>
  <w:style w:type="character" w:styleId="Link">
    <w:name w:val="Hyperlink"/>
    <w:basedOn w:val="Absatzstandardschriftart"/>
    <w:uiPriority w:val="99"/>
    <w:rsid w:val="00E150CA"/>
    <w:rPr>
      <w:rFonts w:cs="Times New Roman"/>
      <w:color w:val="0000FF"/>
      <w:u w:val="single"/>
    </w:rPr>
  </w:style>
  <w:style w:type="paragraph" w:styleId="NurText">
    <w:name w:val="Plain Text"/>
    <w:basedOn w:val="Standard"/>
    <w:link w:val="NurTextZeichen"/>
    <w:uiPriority w:val="99"/>
    <w:unhideWhenUsed/>
    <w:rsid w:val="003A4155"/>
    <w:rPr>
      <w:rFonts w:ascii="Arial" w:eastAsiaTheme="minorHAnsi" w:hAnsi="Arial" w:cs="Arial"/>
      <w:color w:val="000000"/>
      <w:sz w:val="20"/>
      <w:szCs w:val="20"/>
      <w:lang w:eastAsia="en-US"/>
    </w:rPr>
  </w:style>
  <w:style w:type="character" w:customStyle="1" w:styleId="NurTextZeichen">
    <w:name w:val="Nur Text Zeichen"/>
    <w:basedOn w:val="Absatzstandardschriftart"/>
    <w:link w:val="NurText"/>
    <w:uiPriority w:val="99"/>
    <w:rsid w:val="003A4155"/>
    <w:rPr>
      <w:rFonts w:ascii="Arial" w:eastAsiaTheme="minorHAnsi" w:hAnsi="Arial" w:cs="Arial"/>
      <w:color w:val="000000"/>
      <w:sz w:val="20"/>
      <w:szCs w:val="20"/>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2" w:semiHidden="1" w:unhideWhenUsed="1"/>
    <w:lsdException w:name="List Number 5" w:semiHidden="1" w:unhideWhenUsed="1"/>
    <w:lsdException w:name="Title" w:locked="1" w:uiPriority="0" w:qFormat="1"/>
    <w:lsdException w:name="Default Paragraph Font" w:semiHidden="1" w:uiPriority="1" w:unhideWhenUsed="1"/>
    <w:lsdException w:name="Subtitle" w:locked="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4B13"/>
    <w:pPr>
      <w:spacing w:after="0" w:line="240" w:lineRule="auto"/>
    </w:pPr>
    <w:rPr>
      <w:rFonts w:eastAsia="Batang"/>
      <w:sz w:val="24"/>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1C0324"/>
    <w:pPr>
      <w:tabs>
        <w:tab w:val="center" w:pos="4536"/>
        <w:tab w:val="right" w:pos="9072"/>
      </w:tabs>
    </w:pPr>
  </w:style>
  <w:style w:type="character" w:customStyle="1" w:styleId="KopfzeileZeichen">
    <w:name w:val="Kopfzeile Zeichen"/>
    <w:basedOn w:val="Absatzstandardschriftart"/>
    <w:link w:val="Kopfzeile"/>
    <w:uiPriority w:val="99"/>
    <w:semiHidden/>
    <w:locked/>
    <w:rPr>
      <w:rFonts w:eastAsia="Batang" w:cs="Times New Roman"/>
      <w:sz w:val="24"/>
      <w:szCs w:val="24"/>
      <w:lang w:val="x-none" w:eastAsia="ko-KR"/>
    </w:rPr>
  </w:style>
  <w:style w:type="paragraph" w:styleId="Sprechblasentext">
    <w:name w:val="Balloon Text"/>
    <w:basedOn w:val="Standard"/>
    <w:link w:val="SprechblasentextZeichen"/>
    <w:uiPriority w:val="99"/>
    <w:semiHidden/>
    <w:rsid w:val="00FF52B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rFonts w:ascii="Tahoma" w:eastAsia="Batang" w:hAnsi="Tahoma" w:cs="Tahoma"/>
      <w:sz w:val="16"/>
      <w:szCs w:val="16"/>
      <w:lang w:val="x-none" w:eastAsia="ko-KR"/>
    </w:rPr>
  </w:style>
  <w:style w:type="table" w:styleId="Tabellenraster">
    <w:name w:val="Table Grid"/>
    <w:basedOn w:val="NormaleTabelle"/>
    <w:uiPriority w:val="59"/>
    <w:rsid w:val="00AA26ED"/>
    <w:pPr>
      <w:spacing w:after="0" w:line="240" w:lineRule="auto"/>
    </w:pPr>
    <w:rPr>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FF52B0"/>
    <w:rPr>
      <w:rFonts w:cs="Times New Roman"/>
      <w:sz w:val="16"/>
    </w:rPr>
  </w:style>
  <w:style w:type="paragraph" w:styleId="Fuzeile">
    <w:name w:val="footer"/>
    <w:basedOn w:val="Standard"/>
    <w:link w:val="FuzeileZeichen"/>
    <w:uiPriority w:val="99"/>
    <w:rsid w:val="001C0324"/>
    <w:pPr>
      <w:tabs>
        <w:tab w:val="center" w:pos="4536"/>
        <w:tab w:val="right" w:pos="9072"/>
      </w:tabs>
    </w:pPr>
  </w:style>
  <w:style w:type="character" w:customStyle="1" w:styleId="FuzeileZeichen">
    <w:name w:val="Fußzeile Zeichen"/>
    <w:basedOn w:val="Absatzstandardschriftart"/>
    <w:link w:val="Fuzeile"/>
    <w:uiPriority w:val="99"/>
    <w:semiHidden/>
    <w:locked/>
    <w:rPr>
      <w:rFonts w:eastAsia="Batang" w:cs="Times New Roman"/>
      <w:sz w:val="24"/>
      <w:szCs w:val="24"/>
      <w:lang w:val="x-none" w:eastAsia="ko-KR"/>
    </w:rPr>
  </w:style>
  <w:style w:type="character" w:customStyle="1" w:styleId="KommentarthemaZchn2">
    <w:name w:val="Kommentarthema Zchn2"/>
    <w:basedOn w:val="KommentarthemaZeichen"/>
    <w:uiPriority w:val="99"/>
    <w:semiHidden/>
    <w:rPr>
      <w:rFonts w:eastAsia="Batang" w:cs="Times New Roman"/>
      <w:b/>
      <w:bCs/>
      <w:sz w:val="20"/>
      <w:szCs w:val="20"/>
      <w:lang w:val="de-DE" w:eastAsia="ko-KR"/>
    </w:rPr>
  </w:style>
  <w:style w:type="paragraph" w:styleId="Kommentartext">
    <w:name w:val="annotation text"/>
    <w:basedOn w:val="Standard"/>
    <w:link w:val="KommentartextZeichen"/>
    <w:uiPriority w:val="99"/>
    <w:semiHidden/>
    <w:rsid w:val="00FF52B0"/>
    <w:rPr>
      <w:sz w:val="20"/>
      <w:szCs w:val="20"/>
    </w:rPr>
  </w:style>
  <w:style w:type="character" w:customStyle="1" w:styleId="KommentartextZeichen">
    <w:name w:val="Kommentartext Zeichen"/>
    <w:basedOn w:val="Absatzstandardschriftart"/>
    <w:link w:val="Kommentartext"/>
    <w:uiPriority w:val="99"/>
    <w:semiHidden/>
    <w:locked/>
    <w:rsid w:val="006A03BB"/>
    <w:rPr>
      <w:rFonts w:eastAsia="Batang" w:cs="Times New Roman"/>
      <w:lang w:val="de-DE" w:eastAsia="ko-KR"/>
    </w:rPr>
  </w:style>
  <w:style w:type="character" w:customStyle="1" w:styleId="KommentarthemaZeichen">
    <w:name w:val="Kommentarthema Zeichen"/>
    <w:basedOn w:val="KommentartextZeichen"/>
    <w:uiPriority w:val="99"/>
    <w:semiHidden/>
    <w:rPr>
      <w:rFonts w:eastAsia="Batang" w:cs="Times New Roman"/>
      <w:b/>
      <w:bCs/>
      <w:sz w:val="20"/>
      <w:szCs w:val="20"/>
      <w:lang w:val="de-DE" w:eastAsia="ko-KR"/>
    </w:rPr>
  </w:style>
  <w:style w:type="paragraph" w:styleId="Kommentarthema">
    <w:name w:val="annotation subject"/>
    <w:basedOn w:val="Kommentartext"/>
    <w:next w:val="Kommentartext"/>
    <w:link w:val="KommentarthemaZeichen1"/>
    <w:uiPriority w:val="99"/>
    <w:rsid w:val="006A03BB"/>
    <w:rPr>
      <w:b/>
      <w:bCs/>
    </w:rPr>
  </w:style>
  <w:style w:type="character" w:customStyle="1" w:styleId="KommentarthemaZeichen1">
    <w:name w:val="Kommentarthema Zeichen1"/>
    <w:basedOn w:val="KommentartextZeichen"/>
    <w:link w:val="Kommentarthema"/>
    <w:uiPriority w:val="99"/>
    <w:semiHidden/>
    <w:locked/>
    <w:rPr>
      <w:rFonts w:eastAsia="Batang" w:cs="Times New Roman"/>
      <w:b/>
      <w:bCs/>
      <w:sz w:val="20"/>
      <w:szCs w:val="20"/>
      <w:lang w:val="de-DE" w:eastAsia="ko-KR"/>
    </w:rPr>
  </w:style>
  <w:style w:type="character" w:styleId="Link">
    <w:name w:val="Hyperlink"/>
    <w:basedOn w:val="Absatzstandardschriftart"/>
    <w:uiPriority w:val="99"/>
    <w:rsid w:val="00E150CA"/>
    <w:rPr>
      <w:rFonts w:cs="Times New Roman"/>
      <w:color w:val="0000FF"/>
      <w:u w:val="single"/>
    </w:rPr>
  </w:style>
  <w:style w:type="paragraph" w:styleId="NurText">
    <w:name w:val="Plain Text"/>
    <w:basedOn w:val="Standard"/>
    <w:link w:val="NurTextZeichen"/>
    <w:uiPriority w:val="99"/>
    <w:unhideWhenUsed/>
    <w:rsid w:val="003A4155"/>
    <w:rPr>
      <w:rFonts w:ascii="Arial" w:eastAsiaTheme="minorHAnsi" w:hAnsi="Arial" w:cs="Arial"/>
      <w:color w:val="000000"/>
      <w:sz w:val="20"/>
      <w:szCs w:val="20"/>
      <w:lang w:eastAsia="en-US"/>
    </w:rPr>
  </w:style>
  <w:style w:type="character" w:customStyle="1" w:styleId="NurTextZeichen">
    <w:name w:val="Nur Text Zeichen"/>
    <w:basedOn w:val="Absatzstandardschriftart"/>
    <w:link w:val="NurText"/>
    <w:uiPriority w:val="99"/>
    <w:rsid w:val="003A4155"/>
    <w:rPr>
      <w:rFonts w:ascii="Arial" w:eastAsiaTheme="minorHAnsi" w:hAnsi="Arial" w:cs="Arial"/>
      <w:color w:val="000000"/>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B88F-B713-5445-85A6-D35FDE7E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TALKE IBC-zertifiziert</vt:lpstr>
    </vt:vector>
  </TitlesOfParts>
  <Company>Alfred Talke GmbH &amp; Co. KG</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Piterek</dc:creator>
  <cp:keywords/>
  <dc:description/>
  <cp:lastModifiedBy>Heike Steinmetz</cp:lastModifiedBy>
  <cp:revision>19</cp:revision>
  <cp:lastPrinted>2017-11-23T16:09:00Z</cp:lastPrinted>
  <dcterms:created xsi:type="dcterms:W3CDTF">2018-03-21T08:09:00Z</dcterms:created>
  <dcterms:modified xsi:type="dcterms:W3CDTF">2018-04-24T07:05:00Z</dcterms:modified>
</cp:coreProperties>
</file>