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FB62" w14:textId="77777777" w:rsidR="00940D15" w:rsidRDefault="001550A4" w:rsidP="008E74D2">
      <w:pPr>
        <w:spacing w:line="22" w:lineRule="atLeast"/>
      </w:pPr>
    </w:p>
    <w:p w14:paraId="170D8352" w14:textId="77777777" w:rsidR="00AB7F58" w:rsidRDefault="00AB7F58" w:rsidP="008E74D2">
      <w:pPr>
        <w:spacing w:line="22" w:lineRule="atLeast"/>
      </w:pPr>
    </w:p>
    <w:p w14:paraId="7C73946A" w14:textId="77777777" w:rsidR="00AB7F58" w:rsidRDefault="00AB7F58" w:rsidP="008E74D2">
      <w:pPr>
        <w:spacing w:line="22" w:lineRule="atLeast"/>
      </w:pPr>
    </w:p>
    <w:p w14:paraId="7911947B" w14:textId="0B9AEA30" w:rsidR="00C10ADA" w:rsidRDefault="00174456" w:rsidP="008E74D2">
      <w:pPr>
        <w:spacing w:line="22" w:lineRule="atLeast"/>
        <w:ind w:right="-2"/>
        <w:rPr>
          <w:rFonts w:ascii="Arial" w:hAnsi="Arial" w:cs="Arial"/>
          <w:b/>
          <w:sz w:val="28"/>
          <w:szCs w:val="28"/>
        </w:rPr>
      </w:pPr>
      <w:r w:rsidRPr="00174456">
        <w:rPr>
          <w:rFonts w:ascii="Arial" w:hAnsi="Arial" w:cs="Arial"/>
          <w:b/>
          <w:sz w:val="28"/>
          <w:szCs w:val="28"/>
        </w:rPr>
        <w:t>Covestro</w:t>
      </w:r>
      <w:r>
        <w:rPr>
          <w:rFonts w:ascii="Arial" w:hAnsi="Arial" w:cs="Arial"/>
          <w:b/>
          <w:sz w:val="28"/>
          <w:szCs w:val="28"/>
        </w:rPr>
        <w:t xml:space="preserve"> </w:t>
      </w:r>
      <w:r w:rsidRPr="00174456">
        <w:rPr>
          <w:rFonts w:ascii="Arial" w:hAnsi="Arial" w:cs="Arial"/>
          <w:b/>
          <w:sz w:val="28"/>
          <w:szCs w:val="28"/>
        </w:rPr>
        <w:t>beauftragt</w:t>
      </w:r>
      <w:r>
        <w:rPr>
          <w:rFonts w:ascii="Arial" w:hAnsi="Arial" w:cs="Arial"/>
          <w:b/>
          <w:sz w:val="28"/>
          <w:szCs w:val="28"/>
        </w:rPr>
        <w:t xml:space="preserve"> </w:t>
      </w:r>
      <w:r w:rsidRPr="00174456">
        <w:rPr>
          <w:rFonts w:ascii="Arial" w:hAnsi="Arial" w:cs="Arial"/>
          <w:b/>
          <w:sz w:val="28"/>
          <w:szCs w:val="28"/>
        </w:rPr>
        <w:t>TALKE</w:t>
      </w:r>
      <w:r>
        <w:rPr>
          <w:rFonts w:ascii="Arial" w:hAnsi="Arial" w:cs="Arial"/>
          <w:b/>
          <w:sz w:val="28"/>
          <w:szCs w:val="28"/>
        </w:rPr>
        <w:t xml:space="preserve"> </w:t>
      </w:r>
      <w:r w:rsidRPr="00174456">
        <w:rPr>
          <w:rFonts w:ascii="Arial" w:hAnsi="Arial" w:cs="Arial"/>
          <w:b/>
          <w:sz w:val="28"/>
          <w:szCs w:val="28"/>
        </w:rPr>
        <w:t>mit</w:t>
      </w:r>
      <w:r>
        <w:rPr>
          <w:rFonts w:ascii="Arial" w:hAnsi="Arial" w:cs="Arial"/>
          <w:b/>
          <w:sz w:val="28"/>
          <w:szCs w:val="28"/>
        </w:rPr>
        <w:t xml:space="preserve"> </w:t>
      </w:r>
      <w:r w:rsidRPr="00174456">
        <w:rPr>
          <w:rFonts w:ascii="Arial" w:hAnsi="Arial" w:cs="Arial"/>
          <w:b/>
          <w:sz w:val="28"/>
          <w:szCs w:val="28"/>
        </w:rPr>
        <w:t>Logistik</w:t>
      </w:r>
      <w:r>
        <w:rPr>
          <w:rFonts w:ascii="Arial" w:hAnsi="Arial" w:cs="Arial"/>
          <w:b/>
          <w:sz w:val="28"/>
          <w:szCs w:val="28"/>
        </w:rPr>
        <w:t xml:space="preserve"> </w:t>
      </w:r>
      <w:r w:rsidRPr="00174456">
        <w:rPr>
          <w:rFonts w:ascii="Arial" w:hAnsi="Arial" w:cs="Arial"/>
          <w:b/>
          <w:sz w:val="28"/>
          <w:szCs w:val="28"/>
        </w:rPr>
        <w:t>am</w:t>
      </w:r>
      <w:r>
        <w:rPr>
          <w:rFonts w:ascii="Arial" w:hAnsi="Arial" w:cs="Arial"/>
          <w:b/>
          <w:sz w:val="28"/>
          <w:szCs w:val="28"/>
        </w:rPr>
        <w:t xml:space="preserve"> </w:t>
      </w:r>
      <w:r w:rsidRPr="00174456">
        <w:rPr>
          <w:rFonts w:ascii="Arial" w:hAnsi="Arial" w:cs="Arial"/>
          <w:b/>
          <w:sz w:val="28"/>
          <w:szCs w:val="28"/>
        </w:rPr>
        <w:t>Standort</w:t>
      </w:r>
      <w:r>
        <w:rPr>
          <w:rFonts w:ascii="Arial" w:hAnsi="Arial" w:cs="Arial"/>
          <w:b/>
          <w:sz w:val="28"/>
          <w:szCs w:val="28"/>
        </w:rPr>
        <w:t xml:space="preserve"> </w:t>
      </w:r>
      <w:r w:rsidRPr="00174456">
        <w:rPr>
          <w:rFonts w:ascii="Arial" w:hAnsi="Arial" w:cs="Arial"/>
          <w:b/>
          <w:sz w:val="28"/>
          <w:szCs w:val="28"/>
        </w:rPr>
        <w:t>Dormagen</w:t>
      </w:r>
    </w:p>
    <w:p w14:paraId="327A2D58" w14:textId="214E3027" w:rsidR="00692471" w:rsidRPr="00692471" w:rsidRDefault="00692471" w:rsidP="008E74D2">
      <w:pPr>
        <w:pStyle w:val="Textkrper3"/>
        <w:spacing w:line="22" w:lineRule="atLeast"/>
        <w:rPr>
          <w:b w:val="0"/>
          <w:i/>
          <w:sz w:val="18"/>
        </w:rPr>
      </w:pPr>
      <w:r w:rsidRPr="00692471">
        <w:rPr>
          <w:b w:val="0"/>
          <w:i/>
          <w:sz w:val="18"/>
        </w:rPr>
        <w:t xml:space="preserve">Hürth/Dormagen, </w:t>
      </w:r>
      <w:r w:rsidR="000A28FF" w:rsidRPr="001550A4">
        <w:rPr>
          <w:b w:val="0"/>
          <w:i/>
          <w:sz w:val="18"/>
        </w:rPr>
        <w:t>21</w:t>
      </w:r>
      <w:r w:rsidRPr="001550A4">
        <w:rPr>
          <w:b w:val="0"/>
          <w:i/>
          <w:sz w:val="18"/>
        </w:rPr>
        <w:t>.</w:t>
      </w:r>
      <w:r w:rsidR="00D2173B" w:rsidRPr="001550A4">
        <w:rPr>
          <w:b w:val="0"/>
          <w:i/>
          <w:sz w:val="18"/>
        </w:rPr>
        <w:t>09</w:t>
      </w:r>
      <w:r w:rsidRPr="001550A4">
        <w:rPr>
          <w:b w:val="0"/>
          <w:i/>
          <w:sz w:val="18"/>
        </w:rPr>
        <w:t>.2016</w:t>
      </w:r>
    </w:p>
    <w:p w14:paraId="142A49C9" w14:textId="77777777" w:rsidR="008E74D2" w:rsidRDefault="008E74D2" w:rsidP="008E74D2">
      <w:pPr>
        <w:pStyle w:val="Textkrper3"/>
        <w:numPr>
          <w:ilvl w:val="0"/>
          <w:numId w:val="3"/>
        </w:numPr>
        <w:spacing w:after="0" w:line="22" w:lineRule="atLeast"/>
        <w:ind w:left="357" w:right="0" w:hanging="357"/>
        <w:jc w:val="left"/>
      </w:pPr>
      <w:r>
        <w:t>Covestro vergibt bislang größtes Outsourcing von On-site-Logistik an TALKE</w:t>
      </w:r>
    </w:p>
    <w:p w14:paraId="355D5C11" w14:textId="77777777" w:rsidR="008E74D2" w:rsidRDefault="008E74D2" w:rsidP="008E74D2">
      <w:pPr>
        <w:pStyle w:val="Textkrper3"/>
        <w:numPr>
          <w:ilvl w:val="0"/>
          <w:numId w:val="3"/>
        </w:numPr>
        <w:spacing w:after="0" w:line="22" w:lineRule="atLeast"/>
        <w:ind w:left="357" w:right="0" w:hanging="357"/>
        <w:jc w:val="left"/>
      </w:pPr>
      <w:r>
        <w:t>Logistiker übernimmt Verantwortung für Störfallbetrieb mit erweiterten Pflichten</w:t>
      </w:r>
    </w:p>
    <w:p w14:paraId="59A1CCEB" w14:textId="77777777" w:rsidR="008E74D2" w:rsidRDefault="008E74D2" w:rsidP="008E74D2">
      <w:pPr>
        <w:pStyle w:val="Textkrper3"/>
        <w:numPr>
          <w:ilvl w:val="0"/>
          <w:numId w:val="3"/>
        </w:numPr>
        <w:spacing w:line="22" w:lineRule="atLeast"/>
        <w:jc w:val="left"/>
      </w:pPr>
      <w:r>
        <w:t>65 neue Arbeitsplätze</w:t>
      </w:r>
    </w:p>
    <w:p w14:paraId="2F3F3DEC" w14:textId="193FE424" w:rsidR="009C4AD5" w:rsidRPr="008E74D2" w:rsidRDefault="00174456" w:rsidP="008E74D2">
      <w:pPr>
        <w:spacing w:line="22" w:lineRule="atLeast"/>
        <w:ind w:right="-2"/>
        <w:jc w:val="both"/>
        <w:rPr>
          <w:rFonts w:ascii="Arial" w:hAnsi="Arial" w:cs="Arial"/>
        </w:rPr>
      </w:pPr>
      <w:r w:rsidRPr="008E74D2">
        <w:rPr>
          <w:rFonts w:ascii="Arial" w:hAnsi="Arial" w:cs="Arial"/>
        </w:rPr>
        <w:t xml:space="preserve">Die Covestro AG, einer der weltweit führenden Hersteller von Hightech-Werkstoffen und Anwendungslösungen, hat die TALKE-Gruppe mit der </w:t>
      </w:r>
      <w:r w:rsidR="009C4AD5" w:rsidRPr="008E74D2">
        <w:rPr>
          <w:rFonts w:ascii="Arial" w:hAnsi="Arial" w:cs="Arial"/>
        </w:rPr>
        <w:t xml:space="preserve">Übernahme </w:t>
      </w:r>
      <w:r w:rsidR="00715C48">
        <w:rPr>
          <w:rFonts w:ascii="Arial" w:hAnsi="Arial" w:cs="Arial"/>
        </w:rPr>
        <w:t>von</w:t>
      </w:r>
      <w:r w:rsidR="009C4AD5" w:rsidRPr="008E74D2">
        <w:rPr>
          <w:rFonts w:ascii="Arial" w:hAnsi="Arial" w:cs="Arial"/>
        </w:rPr>
        <w:t xml:space="preserve"> </w:t>
      </w:r>
      <w:r w:rsidR="001922E8">
        <w:rPr>
          <w:rFonts w:ascii="Arial" w:hAnsi="Arial" w:cs="Arial"/>
        </w:rPr>
        <w:t xml:space="preserve">Leistungen der </w:t>
      </w:r>
      <w:r w:rsidR="009C4AD5" w:rsidRPr="008E74D2">
        <w:rPr>
          <w:rFonts w:ascii="Arial" w:hAnsi="Arial" w:cs="Arial"/>
        </w:rPr>
        <w:t xml:space="preserve">Werkslogistik </w:t>
      </w:r>
      <w:r w:rsidR="00DD53C9" w:rsidRPr="008E74D2">
        <w:rPr>
          <w:rFonts w:ascii="Arial" w:hAnsi="Arial" w:cs="Arial"/>
        </w:rPr>
        <w:t>im CHEMPARK Dormagen</w:t>
      </w:r>
      <w:r w:rsidR="009C4AD5" w:rsidRPr="008E74D2">
        <w:rPr>
          <w:rFonts w:ascii="Arial" w:hAnsi="Arial" w:cs="Arial"/>
        </w:rPr>
        <w:t xml:space="preserve"> beauftragt. </w:t>
      </w:r>
      <w:r w:rsidR="00EE4DC9">
        <w:rPr>
          <w:rFonts w:ascii="Arial" w:hAnsi="Arial" w:cs="Arial"/>
        </w:rPr>
        <w:t>F</w:t>
      </w:r>
      <w:r w:rsidR="00DD53C9" w:rsidRPr="008E74D2">
        <w:rPr>
          <w:rFonts w:ascii="Arial" w:hAnsi="Arial" w:cs="Arial"/>
        </w:rPr>
        <w:t xml:space="preserve">ür </w:t>
      </w:r>
      <w:r w:rsidR="00EE4DC9">
        <w:rPr>
          <w:rFonts w:ascii="Arial" w:hAnsi="Arial" w:cs="Arial"/>
        </w:rPr>
        <w:t>dieses</w:t>
      </w:r>
      <w:r w:rsidR="00EE4DC9" w:rsidRPr="008E74D2">
        <w:rPr>
          <w:rFonts w:ascii="Arial" w:hAnsi="Arial" w:cs="Arial"/>
        </w:rPr>
        <w:t xml:space="preserve"> </w:t>
      </w:r>
      <w:r w:rsidR="00DD53C9" w:rsidRPr="008E74D2">
        <w:rPr>
          <w:rFonts w:ascii="Arial" w:hAnsi="Arial" w:cs="Arial"/>
        </w:rPr>
        <w:t>bisher umfassendste Logistik-Outsourcing bei Covestro</w:t>
      </w:r>
      <w:r w:rsidR="00EE4DC9">
        <w:rPr>
          <w:rFonts w:ascii="Arial" w:hAnsi="Arial" w:cs="Arial"/>
        </w:rPr>
        <w:t xml:space="preserve"> schafft TALKE insgesamt 65 neue Arbeitsplätze</w:t>
      </w:r>
      <w:r w:rsidR="00DD53C9" w:rsidRPr="008E74D2">
        <w:rPr>
          <w:rFonts w:ascii="Arial" w:hAnsi="Arial" w:cs="Arial"/>
        </w:rPr>
        <w:t>.</w:t>
      </w:r>
    </w:p>
    <w:p w14:paraId="28374573" w14:textId="4898DAFF" w:rsidR="00963252" w:rsidRPr="00963252" w:rsidRDefault="00490574" w:rsidP="00CD5898">
      <w:pPr>
        <w:spacing w:line="22" w:lineRule="atLeast"/>
        <w:ind w:right="-2"/>
        <w:jc w:val="both"/>
        <w:rPr>
          <w:rFonts w:ascii="Arial" w:hAnsi="Arial" w:cs="Arial"/>
        </w:rPr>
      </w:pPr>
      <w:r>
        <w:rPr>
          <w:rFonts w:ascii="Arial" w:hAnsi="Arial" w:cs="Arial"/>
        </w:rPr>
        <w:t xml:space="preserve">Im Rahmen einer Ausschreibung lieferte </w:t>
      </w:r>
      <w:r w:rsidR="00B0174F">
        <w:rPr>
          <w:rFonts w:ascii="Arial" w:hAnsi="Arial" w:cs="Arial"/>
        </w:rPr>
        <w:t>der in Hürth</w:t>
      </w:r>
      <w:bookmarkStart w:id="0" w:name="_GoBack"/>
      <w:bookmarkEnd w:id="0"/>
      <w:r w:rsidR="00B0174F">
        <w:rPr>
          <w:rFonts w:ascii="Arial" w:hAnsi="Arial" w:cs="Arial"/>
        </w:rPr>
        <w:t xml:space="preserve"> ansässige Speziallogistiker</w:t>
      </w:r>
      <w:r>
        <w:rPr>
          <w:rFonts w:ascii="Arial" w:hAnsi="Arial" w:cs="Arial"/>
        </w:rPr>
        <w:t xml:space="preserve"> d</w:t>
      </w:r>
      <w:r w:rsidR="00F235EF">
        <w:rPr>
          <w:rFonts w:ascii="Arial" w:hAnsi="Arial" w:cs="Arial"/>
        </w:rPr>
        <w:t>en</w:t>
      </w:r>
      <w:r>
        <w:rPr>
          <w:rFonts w:ascii="Arial" w:hAnsi="Arial" w:cs="Arial"/>
        </w:rPr>
        <w:t xml:space="preserve"> </w:t>
      </w:r>
      <w:r w:rsidR="00F235EF">
        <w:rPr>
          <w:rFonts w:ascii="Arial" w:hAnsi="Arial" w:cs="Arial"/>
        </w:rPr>
        <w:t>schlüssigsten</w:t>
      </w:r>
      <w:r>
        <w:rPr>
          <w:rFonts w:ascii="Arial" w:hAnsi="Arial" w:cs="Arial"/>
        </w:rPr>
        <w:t xml:space="preserve"> </w:t>
      </w:r>
      <w:r w:rsidR="00F235EF">
        <w:rPr>
          <w:rFonts w:ascii="Arial" w:hAnsi="Arial" w:cs="Arial"/>
        </w:rPr>
        <w:t>Ansatz</w:t>
      </w:r>
      <w:r>
        <w:rPr>
          <w:rFonts w:ascii="Arial" w:hAnsi="Arial" w:cs="Arial"/>
        </w:rPr>
        <w:t xml:space="preserve"> für eine strukturelle und prozessuale Integration der Logistik </w:t>
      </w:r>
      <w:r w:rsidR="00B0174F">
        <w:rPr>
          <w:rFonts w:ascii="Arial" w:hAnsi="Arial" w:cs="Arial"/>
        </w:rPr>
        <w:t>von</w:t>
      </w:r>
      <w:r>
        <w:rPr>
          <w:rFonts w:ascii="Arial" w:hAnsi="Arial" w:cs="Arial"/>
        </w:rPr>
        <w:t xml:space="preserve"> fünf </w:t>
      </w:r>
      <w:r w:rsidR="00AD234C">
        <w:rPr>
          <w:rFonts w:ascii="Arial" w:hAnsi="Arial" w:cs="Arial"/>
        </w:rPr>
        <w:t xml:space="preserve">logistisch </w:t>
      </w:r>
      <w:r w:rsidR="00B0174F">
        <w:rPr>
          <w:rFonts w:ascii="Arial" w:hAnsi="Arial" w:cs="Arial"/>
        </w:rPr>
        <w:t>ehemals separat agierenden Betrieben am Standort</w:t>
      </w:r>
      <w:r w:rsidR="00963252">
        <w:rPr>
          <w:rFonts w:ascii="Arial" w:hAnsi="Arial" w:cs="Arial"/>
        </w:rPr>
        <w:t xml:space="preserve"> Dormagen</w:t>
      </w:r>
      <w:r w:rsidR="00B0174F">
        <w:rPr>
          <w:rFonts w:ascii="Arial" w:hAnsi="Arial" w:cs="Arial"/>
        </w:rPr>
        <w:t>.</w:t>
      </w:r>
      <w:r w:rsidR="006655B9">
        <w:rPr>
          <w:rFonts w:ascii="Arial" w:hAnsi="Arial" w:cs="Arial"/>
        </w:rPr>
        <w:t xml:space="preserve"> „</w:t>
      </w:r>
      <w:r w:rsidR="00B97D15">
        <w:rPr>
          <w:rFonts w:ascii="Arial" w:hAnsi="Arial" w:cs="Arial"/>
        </w:rPr>
        <w:t xml:space="preserve">Bei diesem </w:t>
      </w:r>
      <w:r w:rsidR="004B475F">
        <w:rPr>
          <w:rFonts w:ascii="Arial" w:hAnsi="Arial" w:cs="Arial"/>
        </w:rPr>
        <w:t>unbestritten</w:t>
      </w:r>
      <w:r w:rsidR="00B97D15">
        <w:rPr>
          <w:rFonts w:ascii="Arial" w:hAnsi="Arial" w:cs="Arial"/>
        </w:rPr>
        <w:t xml:space="preserve"> umfangreichen und komplexen Vorhaben war uns unter anderem wichtig, einen reibungslosen </w:t>
      </w:r>
      <w:r w:rsidR="00380A57">
        <w:rPr>
          <w:rFonts w:ascii="Arial" w:hAnsi="Arial" w:cs="Arial"/>
        </w:rPr>
        <w:t>Ü</w:t>
      </w:r>
      <w:r w:rsidR="00B97D15">
        <w:rPr>
          <w:rFonts w:ascii="Arial" w:hAnsi="Arial" w:cs="Arial"/>
        </w:rPr>
        <w:t>bergang zu gewährleisten</w:t>
      </w:r>
      <w:r w:rsidR="00963252">
        <w:rPr>
          <w:rFonts w:ascii="Arial" w:hAnsi="Arial" w:cs="Arial"/>
        </w:rPr>
        <w:t xml:space="preserve">“, erläutert Mark Rübenstrunk, </w:t>
      </w:r>
      <w:proofErr w:type="spellStart"/>
      <w:r w:rsidR="00963252" w:rsidRPr="00963252">
        <w:rPr>
          <w:rFonts w:ascii="Arial" w:hAnsi="Arial" w:cs="Arial"/>
        </w:rPr>
        <w:t>Vice</w:t>
      </w:r>
      <w:proofErr w:type="spellEnd"/>
      <w:r w:rsidR="00963252" w:rsidRPr="00963252">
        <w:rPr>
          <w:rFonts w:ascii="Arial" w:hAnsi="Arial" w:cs="Arial"/>
        </w:rPr>
        <w:t xml:space="preserve"> </w:t>
      </w:r>
      <w:proofErr w:type="spellStart"/>
      <w:r w:rsidR="00963252" w:rsidRPr="00963252">
        <w:rPr>
          <w:rFonts w:ascii="Arial" w:hAnsi="Arial" w:cs="Arial"/>
        </w:rPr>
        <w:t>President</w:t>
      </w:r>
      <w:proofErr w:type="spellEnd"/>
      <w:r w:rsidR="00963252" w:rsidRPr="00963252">
        <w:rPr>
          <w:rFonts w:ascii="Arial" w:hAnsi="Arial" w:cs="Arial"/>
        </w:rPr>
        <w:t xml:space="preserve"> Industrial </w:t>
      </w:r>
      <w:proofErr w:type="spellStart"/>
      <w:r w:rsidR="00963252" w:rsidRPr="00963252">
        <w:rPr>
          <w:rFonts w:ascii="Arial" w:hAnsi="Arial" w:cs="Arial"/>
        </w:rPr>
        <w:t>Operations</w:t>
      </w:r>
      <w:proofErr w:type="spellEnd"/>
      <w:r w:rsidR="00963252" w:rsidRPr="00963252">
        <w:rPr>
          <w:rFonts w:ascii="Arial" w:hAnsi="Arial" w:cs="Arial"/>
        </w:rPr>
        <w:t xml:space="preserve"> und </w:t>
      </w:r>
      <w:r w:rsidR="001922E8">
        <w:rPr>
          <w:rFonts w:ascii="Arial" w:hAnsi="Arial" w:cs="Arial"/>
        </w:rPr>
        <w:t>Leiter der Standort-Logistik Nordrhein-Westfalen</w:t>
      </w:r>
      <w:r w:rsidR="009D73E0">
        <w:rPr>
          <w:rFonts w:ascii="Arial" w:hAnsi="Arial" w:cs="Arial"/>
        </w:rPr>
        <w:t xml:space="preserve"> </w:t>
      </w:r>
      <w:r w:rsidR="00963252" w:rsidRPr="00963252">
        <w:rPr>
          <w:rFonts w:ascii="Arial" w:hAnsi="Arial" w:cs="Arial"/>
        </w:rPr>
        <w:t>bei Covestro</w:t>
      </w:r>
      <w:r w:rsidR="00963252">
        <w:rPr>
          <w:rFonts w:ascii="Arial" w:hAnsi="Arial" w:cs="Arial"/>
        </w:rPr>
        <w:t>,</w:t>
      </w:r>
      <w:r w:rsidR="00963252" w:rsidRPr="00963252">
        <w:rPr>
          <w:rFonts w:ascii="Arial" w:hAnsi="Arial" w:cs="Arial"/>
        </w:rPr>
        <w:t xml:space="preserve"> </w:t>
      </w:r>
      <w:r w:rsidR="004B475F">
        <w:rPr>
          <w:rFonts w:ascii="Arial" w:hAnsi="Arial" w:cs="Arial"/>
        </w:rPr>
        <w:t>eine der Anforderungen</w:t>
      </w:r>
      <w:r w:rsidR="00963252" w:rsidRPr="00963252">
        <w:rPr>
          <w:rFonts w:ascii="Arial" w:hAnsi="Arial" w:cs="Arial"/>
        </w:rPr>
        <w:t xml:space="preserve"> des Projekts. </w:t>
      </w:r>
      <w:r w:rsidR="00B97D15">
        <w:rPr>
          <w:rFonts w:ascii="Arial" w:hAnsi="Arial" w:cs="Arial"/>
        </w:rPr>
        <w:t>„</w:t>
      </w:r>
      <w:r w:rsidR="0093512D">
        <w:rPr>
          <w:rFonts w:ascii="Arial" w:hAnsi="Arial" w:cs="Arial"/>
        </w:rPr>
        <w:t>Daher</w:t>
      </w:r>
      <w:r w:rsidR="00B97D15">
        <w:rPr>
          <w:rFonts w:ascii="Arial" w:hAnsi="Arial" w:cs="Arial"/>
        </w:rPr>
        <w:t xml:space="preserve"> freue ich mich, dass wir mit TALKE einen </w:t>
      </w:r>
      <w:r w:rsidR="0093512D">
        <w:rPr>
          <w:rFonts w:ascii="Arial" w:hAnsi="Arial" w:cs="Arial"/>
        </w:rPr>
        <w:t xml:space="preserve">Spezialisten gefunden haben, der zusätzlich zum überzeugendsten Gesamtkonzept auch eine </w:t>
      </w:r>
      <w:r w:rsidR="00221EEE">
        <w:rPr>
          <w:rFonts w:ascii="Arial" w:hAnsi="Arial" w:cs="Arial"/>
        </w:rPr>
        <w:t xml:space="preserve">überaus </w:t>
      </w:r>
      <w:r w:rsidR="0093512D">
        <w:rPr>
          <w:rFonts w:ascii="Arial" w:hAnsi="Arial" w:cs="Arial"/>
        </w:rPr>
        <w:t xml:space="preserve">fundierte </w:t>
      </w:r>
      <w:r w:rsidR="00DA0B59">
        <w:rPr>
          <w:rFonts w:ascii="Arial" w:hAnsi="Arial" w:cs="Arial"/>
        </w:rPr>
        <w:t xml:space="preserve">langjährige </w:t>
      </w:r>
      <w:r w:rsidR="0093512D">
        <w:rPr>
          <w:rFonts w:ascii="Arial" w:hAnsi="Arial" w:cs="Arial"/>
        </w:rPr>
        <w:t>Expertise in diese</w:t>
      </w:r>
      <w:r w:rsidR="00221EEE">
        <w:rPr>
          <w:rFonts w:ascii="Arial" w:hAnsi="Arial" w:cs="Arial"/>
        </w:rPr>
        <w:t>m</w:t>
      </w:r>
      <w:r w:rsidR="0093512D">
        <w:rPr>
          <w:rFonts w:ascii="Arial" w:hAnsi="Arial" w:cs="Arial"/>
        </w:rPr>
        <w:t xml:space="preserve"> </w:t>
      </w:r>
      <w:r w:rsidR="00221EEE">
        <w:rPr>
          <w:rFonts w:ascii="Arial" w:hAnsi="Arial" w:cs="Arial"/>
        </w:rPr>
        <w:t>Bereich</w:t>
      </w:r>
      <w:r w:rsidR="0093512D">
        <w:rPr>
          <w:rFonts w:ascii="Arial" w:hAnsi="Arial" w:cs="Arial"/>
        </w:rPr>
        <w:t xml:space="preserve"> </w:t>
      </w:r>
      <w:r w:rsidR="00221EEE">
        <w:rPr>
          <w:rFonts w:ascii="Arial" w:hAnsi="Arial" w:cs="Arial"/>
        </w:rPr>
        <w:t>mit einbringt</w:t>
      </w:r>
      <w:r w:rsidR="0093512D">
        <w:rPr>
          <w:rFonts w:ascii="Arial" w:hAnsi="Arial" w:cs="Arial"/>
        </w:rPr>
        <w:t>.</w:t>
      </w:r>
      <w:r w:rsidR="00B97D15">
        <w:rPr>
          <w:rFonts w:ascii="Arial" w:hAnsi="Arial" w:cs="Arial"/>
        </w:rPr>
        <w:t>“</w:t>
      </w:r>
    </w:p>
    <w:p w14:paraId="6B7027E3" w14:textId="2084DF4E" w:rsidR="006D5F91" w:rsidRDefault="00AD234C" w:rsidP="003C7787">
      <w:pPr>
        <w:spacing w:line="22" w:lineRule="atLeast"/>
        <w:ind w:right="-2"/>
        <w:jc w:val="both"/>
        <w:rPr>
          <w:rFonts w:ascii="Arial" w:hAnsi="Arial" w:cs="Arial"/>
        </w:rPr>
      </w:pPr>
      <w:r>
        <w:rPr>
          <w:rFonts w:ascii="Arial" w:hAnsi="Arial" w:cs="Arial"/>
        </w:rPr>
        <w:t xml:space="preserve">Zu den von </w:t>
      </w:r>
      <w:r w:rsidR="00842E26">
        <w:rPr>
          <w:rFonts w:ascii="Arial" w:hAnsi="Arial" w:cs="Arial"/>
        </w:rPr>
        <w:t xml:space="preserve">TALKE </w:t>
      </w:r>
      <w:r>
        <w:rPr>
          <w:rFonts w:ascii="Arial" w:hAnsi="Arial" w:cs="Arial"/>
        </w:rPr>
        <w:t xml:space="preserve">erbrachten Leistungen gehören </w:t>
      </w:r>
      <w:r w:rsidR="00842E26">
        <w:rPr>
          <w:rFonts w:ascii="Arial" w:hAnsi="Arial" w:cs="Arial"/>
        </w:rPr>
        <w:t>die Lager</w:t>
      </w:r>
      <w:r w:rsidR="00734E2F">
        <w:rPr>
          <w:rFonts w:ascii="Arial" w:hAnsi="Arial" w:cs="Arial"/>
        </w:rPr>
        <w:t xml:space="preserve">bewirtschaftung </w:t>
      </w:r>
      <w:r>
        <w:rPr>
          <w:rFonts w:ascii="Arial" w:hAnsi="Arial" w:cs="Arial"/>
        </w:rPr>
        <w:t xml:space="preserve">in der Verantwortung </w:t>
      </w:r>
      <w:r w:rsidR="00C457B4">
        <w:rPr>
          <w:rFonts w:ascii="Arial" w:hAnsi="Arial" w:cs="Arial"/>
        </w:rPr>
        <w:t>für</w:t>
      </w:r>
      <w:r w:rsidR="00734E2F">
        <w:rPr>
          <w:rFonts w:ascii="Arial" w:hAnsi="Arial" w:cs="Arial"/>
        </w:rPr>
        <w:t xml:space="preserve"> Störfallbetrieb</w:t>
      </w:r>
      <w:r w:rsidR="00C457B4">
        <w:rPr>
          <w:rFonts w:ascii="Arial" w:hAnsi="Arial" w:cs="Arial"/>
        </w:rPr>
        <w:t>e</w:t>
      </w:r>
      <w:r w:rsidR="00734E2F">
        <w:rPr>
          <w:rFonts w:ascii="Arial" w:hAnsi="Arial" w:cs="Arial"/>
        </w:rPr>
        <w:t xml:space="preserve"> mit erweiterten Pflichten</w:t>
      </w:r>
      <w:r w:rsidR="003840C6">
        <w:rPr>
          <w:rFonts w:ascii="Arial" w:hAnsi="Arial" w:cs="Arial"/>
        </w:rPr>
        <w:t xml:space="preserve"> inklusive der </w:t>
      </w:r>
      <w:r w:rsidR="00380A57">
        <w:rPr>
          <w:rFonts w:ascii="Arial" w:hAnsi="Arial" w:cs="Arial"/>
        </w:rPr>
        <w:t>I</w:t>
      </w:r>
      <w:r w:rsidR="003840C6">
        <w:rPr>
          <w:rFonts w:ascii="Arial" w:hAnsi="Arial" w:cs="Arial"/>
        </w:rPr>
        <w:t>nstandhaltung</w:t>
      </w:r>
      <w:r>
        <w:rPr>
          <w:rFonts w:ascii="Arial" w:hAnsi="Arial" w:cs="Arial"/>
        </w:rPr>
        <w:t xml:space="preserve">, </w:t>
      </w:r>
      <w:r w:rsidR="006C42EA">
        <w:rPr>
          <w:rFonts w:ascii="Arial" w:hAnsi="Arial" w:cs="Arial"/>
        </w:rPr>
        <w:t xml:space="preserve">das Annehmen und Zwischenlagern von Rohstoffen für die Produktion, das Abfüllen fertiger </w:t>
      </w:r>
      <w:r>
        <w:rPr>
          <w:rFonts w:ascii="Arial" w:hAnsi="Arial" w:cs="Arial"/>
        </w:rPr>
        <w:t xml:space="preserve">fester oder flüssiger </w:t>
      </w:r>
      <w:r w:rsidR="006C42EA">
        <w:rPr>
          <w:rFonts w:ascii="Arial" w:hAnsi="Arial" w:cs="Arial"/>
        </w:rPr>
        <w:t>Produkte</w:t>
      </w:r>
      <w:r>
        <w:rPr>
          <w:rFonts w:ascii="Arial" w:hAnsi="Arial" w:cs="Arial"/>
        </w:rPr>
        <w:t xml:space="preserve"> in Verkaufsgebinde oder größere Einheiten wie Container oder Bahnkesselwaggons</w:t>
      </w:r>
      <w:r w:rsidR="003C7787">
        <w:rPr>
          <w:rFonts w:ascii="Arial" w:hAnsi="Arial" w:cs="Arial"/>
        </w:rPr>
        <w:t>,</w:t>
      </w:r>
      <w:r w:rsidR="006C42EA">
        <w:rPr>
          <w:rFonts w:ascii="Arial" w:hAnsi="Arial" w:cs="Arial"/>
        </w:rPr>
        <w:t xml:space="preserve"> der Transport </w:t>
      </w:r>
      <w:r w:rsidR="00555ED0">
        <w:rPr>
          <w:rFonts w:ascii="Arial" w:hAnsi="Arial" w:cs="Arial"/>
        </w:rPr>
        <w:t>verpackter und palettierter Produkte</w:t>
      </w:r>
      <w:r>
        <w:rPr>
          <w:rFonts w:ascii="Arial" w:hAnsi="Arial" w:cs="Arial"/>
        </w:rPr>
        <w:t xml:space="preserve"> </w:t>
      </w:r>
      <w:r w:rsidR="006C42EA">
        <w:rPr>
          <w:rFonts w:ascii="Arial" w:hAnsi="Arial" w:cs="Arial"/>
        </w:rPr>
        <w:t>in Lager auf dem Gelände des CHEMPARK</w:t>
      </w:r>
      <w:r>
        <w:rPr>
          <w:rFonts w:ascii="Arial" w:hAnsi="Arial" w:cs="Arial"/>
        </w:rPr>
        <w:t xml:space="preserve">, </w:t>
      </w:r>
      <w:r w:rsidR="002F65CA">
        <w:rPr>
          <w:rFonts w:ascii="Arial" w:hAnsi="Arial" w:cs="Arial"/>
        </w:rPr>
        <w:t xml:space="preserve">sowie </w:t>
      </w:r>
      <w:r>
        <w:rPr>
          <w:rFonts w:ascii="Arial" w:hAnsi="Arial" w:cs="Arial"/>
        </w:rPr>
        <w:t>die Verpackungslogistik</w:t>
      </w:r>
      <w:r w:rsidR="006C42EA">
        <w:rPr>
          <w:rFonts w:ascii="Arial" w:hAnsi="Arial" w:cs="Arial"/>
        </w:rPr>
        <w:t xml:space="preserve"> </w:t>
      </w:r>
      <w:r w:rsidR="002F65CA">
        <w:rPr>
          <w:rFonts w:ascii="Arial" w:hAnsi="Arial" w:cs="Arial"/>
        </w:rPr>
        <w:t>für einen Spezialbereich</w:t>
      </w:r>
      <w:r w:rsidR="006C42EA">
        <w:rPr>
          <w:rFonts w:ascii="Arial" w:hAnsi="Arial" w:cs="Arial"/>
        </w:rPr>
        <w:t>.</w:t>
      </w:r>
    </w:p>
    <w:p w14:paraId="01D7A002" w14:textId="0437D655" w:rsidR="000E7E97" w:rsidRPr="001A2C38" w:rsidRDefault="007D6739" w:rsidP="008E74D2">
      <w:pPr>
        <w:spacing w:line="22" w:lineRule="atLeast"/>
        <w:ind w:right="-2"/>
        <w:jc w:val="both"/>
        <w:rPr>
          <w:rFonts w:ascii="Arial" w:hAnsi="Arial" w:cs="Arial"/>
        </w:rPr>
      </w:pPr>
      <w:r>
        <w:rPr>
          <w:rFonts w:ascii="Arial" w:hAnsi="Arial" w:cs="Arial"/>
        </w:rPr>
        <w:t xml:space="preserve">„Wir freuen uns sehr über das Vertrauen, das Covestro mit diesem Auftrag in uns setzt“, </w:t>
      </w:r>
      <w:r w:rsidR="00393486">
        <w:rPr>
          <w:rFonts w:ascii="Arial" w:hAnsi="Arial" w:cs="Arial"/>
        </w:rPr>
        <w:t xml:space="preserve">sagt Dirk Emmerich, </w:t>
      </w:r>
      <w:r w:rsidR="00497CE1">
        <w:rPr>
          <w:rFonts w:ascii="Arial" w:hAnsi="Arial" w:cs="Arial"/>
        </w:rPr>
        <w:t xml:space="preserve">der </w:t>
      </w:r>
      <w:r w:rsidR="00393486">
        <w:rPr>
          <w:rFonts w:ascii="Arial" w:hAnsi="Arial" w:cs="Arial"/>
        </w:rPr>
        <w:t xml:space="preserve">als </w:t>
      </w:r>
      <w:r w:rsidR="00497CE1">
        <w:rPr>
          <w:rFonts w:ascii="Arial" w:hAnsi="Arial" w:cs="Arial"/>
        </w:rPr>
        <w:t>g</w:t>
      </w:r>
      <w:r w:rsidR="00393486">
        <w:rPr>
          <w:rFonts w:ascii="Arial" w:hAnsi="Arial" w:cs="Arial"/>
        </w:rPr>
        <w:t>eschäftsführe</w:t>
      </w:r>
      <w:r w:rsidR="00497CE1">
        <w:rPr>
          <w:rFonts w:ascii="Arial" w:hAnsi="Arial" w:cs="Arial"/>
        </w:rPr>
        <w:t xml:space="preserve">nder Gesellschafter </w:t>
      </w:r>
      <w:r w:rsidR="00393486">
        <w:rPr>
          <w:rFonts w:ascii="Arial" w:hAnsi="Arial" w:cs="Arial"/>
        </w:rPr>
        <w:t xml:space="preserve">der </w:t>
      </w:r>
      <w:r w:rsidR="00497CE1">
        <w:rPr>
          <w:rFonts w:ascii="Arial" w:hAnsi="Arial" w:cs="Arial"/>
        </w:rPr>
        <w:t>Leverkusener TALKE-Tochter das Projekt mitgestaltet hat. „</w:t>
      </w:r>
      <w:r w:rsidR="009929B8">
        <w:rPr>
          <w:rFonts w:ascii="Arial" w:hAnsi="Arial" w:cs="Arial"/>
        </w:rPr>
        <w:t xml:space="preserve">Gleichzeitig sehen wir </w:t>
      </w:r>
      <w:r w:rsidR="00BF3DB9">
        <w:rPr>
          <w:rFonts w:ascii="Arial" w:hAnsi="Arial" w:cs="Arial"/>
        </w:rPr>
        <w:t>uns in</w:t>
      </w:r>
      <w:r w:rsidR="009929B8">
        <w:rPr>
          <w:rFonts w:ascii="Arial" w:hAnsi="Arial" w:cs="Arial"/>
        </w:rPr>
        <w:t xml:space="preserve"> unserer Überzeugung</w:t>
      </w:r>
      <w:r w:rsidR="00BF3DB9">
        <w:rPr>
          <w:rFonts w:ascii="Arial" w:hAnsi="Arial" w:cs="Arial"/>
        </w:rPr>
        <w:t xml:space="preserve"> bestätigt</w:t>
      </w:r>
      <w:r w:rsidR="009929B8">
        <w:rPr>
          <w:rFonts w:ascii="Arial" w:hAnsi="Arial" w:cs="Arial"/>
        </w:rPr>
        <w:t xml:space="preserve">, dass </w:t>
      </w:r>
      <w:r w:rsidR="005E754B">
        <w:rPr>
          <w:rFonts w:ascii="Arial" w:hAnsi="Arial" w:cs="Arial"/>
        </w:rPr>
        <w:t xml:space="preserve">sich </w:t>
      </w:r>
      <w:r w:rsidR="009929B8">
        <w:rPr>
          <w:rFonts w:ascii="Arial" w:hAnsi="Arial" w:cs="Arial"/>
        </w:rPr>
        <w:t xml:space="preserve">Produzenten der chemischen Industrie durch Logistik-Outsourcing </w:t>
      </w:r>
      <w:r w:rsidR="003A0E01">
        <w:rPr>
          <w:rFonts w:ascii="Arial" w:hAnsi="Arial" w:cs="Arial"/>
        </w:rPr>
        <w:t xml:space="preserve">mit erfahrenen und starken Partnern </w:t>
      </w:r>
      <w:r w:rsidR="005E754B">
        <w:rPr>
          <w:rFonts w:ascii="Arial" w:hAnsi="Arial" w:cs="Arial"/>
        </w:rPr>
        <w:t>Effizienzpotenziale erschließen und mehr Kapazitäten auf ihr Kerngeschäft konzentrieren können.“</w:t>
      </w:r>
      <w:r w:rsidR="00B01C07">
        <w:rPr>
          <w:rFonts w:ascii="Arial" w:hAnsi="Arial" w:cs="Arial"/>
        </w:rPr>
        <w:t xml:space="preserve"> </w:t>
      </w:r>
    </w:p>
    <w:p w14:paraId="743EDEAC" w14:textId="7910D52E" w:rsidR="006B2388" w:rsidRDefault="001550A4" w:rsidP="00535F27">
      <w:pPr>
        <w:spacing w:line="22" w:lineRule="atLeast"/>
        <w:ind w:right="-2"/>
        <w:jc w:val="both"/>
        <w:rPr>
          <w:rFonts w:ascii="Arial" w:hAnsi="Arial" w:cs="Arial"/>
          <w:i/>
          <w:sz w:val="20"/>
          <w:szCs w:val="20"/>
        </w:rPr>
      </w:pPr>
      <w:r w:rsidRPr="001550A4">
        <w:rPr>
          <w:rStyle w:val="Fett"/>
          <w:rFonts w:ascii="Arial" w:hAnsi="Arial" w:cs="Arial"/>
          <w:color w:val="000000"/>
          <w:sz w:val="20"/>
          <w:szCs w:val="20"/>
          <w:shd w:val="clear" w:color="auto" w:fill="FFFFFF"/>
        </w:rPr>
        <w:t>Bild:</w:t>
      </w:r>
      <w:r w:rsidRPr="001550A4">
        <w:rPr>
          <w:rFonts w:ascii="Arial" w:hAnsi="Arial" w:cs="Arial"/>
          <w:color w:val="000000"/>
          <w:sz w:val="20"/>
          <w:szCs w:val="20"/>
          <w:shd w:val="clear" w:color="auto" w:fill="FFFFFF"/>
        </w:rPr>
        <w:t> </w:t>
      </w:r>
      <w:r w:rsidRPr="001550A4">
        <w:rPr>
          <w:rStyle w:val="Hervorhebung"/>
          <w:rFonts w:ascii="Arial" w:hAnsi="Arial" w:cs="Arial"/>
          <w:color w:val="000000"/>
          <w:sz w:val="20"/>
          <w:szCs w:val="20"/>
          <w:shd w:val="clear" w:color="auto" w:fill="FFFFFF"/>
        </w:rPr>
        <w:t>Vertragsschluss für bisher größtes Outsourcing von On-site-Logistik bei Covestro (</w:t>
      </w:r>
      <w:proofErr w:type="spellStart"/>
      <w:r w:rsidRPr="001550A4">
        <w:rPr>
          <w:rStyle w:val="Hervorhebung"/>
          <w:rFonts w:ascii="Arial" w:hAnsi="Arial" w:cs="Arial"/>
          <w:color w:val="000000"/>
          <w:sz w:val="20"/>
          <w:szCs w:val="20"/>
          <w:shd w:val="clear" w:color="auto" w:fill="FFFFFF"/>
        </w:rPr>
        <w:t>vlnr</w:t>
      </w:r>
      <w:proofErr w:type="spellEnd"/>
      <w:r w:rsidRPr="001550A4">
        <w:rPr>
          <w:rStyle w:val="Hervorhebung"/>
          <w:rFonts w:ascii="Arial" w:hAnsi="Arial" w:cs="Arial"/>
          <w:color w:val="000000"/>
          <w:sz w:val="20"/>
          <w:szCs w:val="20"/>
          <w:shd w:val="clear" w:color="auto" w:fill="FFFFFF"/>
        </w:rPr>
        <w:t xml:space="preserve">.): Dr. </w:t>
      </w:r>
      <w:proofErr w:type="spellStart"/>
      <w:r w:rsidRPr="001550A4">
        <w:rPr>
          <w:rStyle w:val="Hervorhebung"/>
          <w:rFonts w:ascii="Arial" w:hAnsi="Arial" w:cs="Arial"/>
          <w:color w:val="000000"/>
          <w:sz w:val="20"/>
          <w:szCs w:val="20"/>
          <w:shd w:val="clear" w:color="auto" w:fill="FFFFFF"/>
        </w:rPr>
        <w:t>Michèl</w:t>
      </w:r>
      <w:proofErr w:type="spellEnd"/>
      <w:r w:rsidRPr="001550A4">
        <w:rPr>
          <w:rStyle w:val="Hervorhebung"/>
          <w:rFonts w:ascii="Arial" w:hAnsi="Arial" w:cs="Arial"/>
          <w:color w:val="000000"/>
          <w:sz w:val="20"/>
          <w:szCs w:val="20"/>
          <w:shd w:val="clear" w:color="auto" w:fill="FFFFFF"/>
        </w:rPr>
        <w:t xml:space="preserve"> Vollmerhaus, Commercial Law (Covestro), Christian Rüdiger, </w:t>
      </w:r>
      <w:proofErr w:type="spellStart"/>
      <w:r w:rsidRPr="001550A4">
        <w:rPr>
          <w:rStyle w:val="Hervorhebung"/>
          <w:rFonts w:ascii="Arial" w:hAnsi="Arial" w:cs="Arial"/>
          <w:color w:val="000000"/>
          <w:sz w:val="20"/>
          <w:szCs w:val="20"/>
          <w:shd w:val="clear" w:color="auto" w:fill="FFFFFF"/>
        </w:rPr>
        <w:t>Protra</w:t>
      </w:r>
      <w:proofErr w:type="spellEnd"/>
      <w:r w:rsidRPr="001550A4">
        <w:rPr>
          <w:rStyle w:val="Hervorhebung"/>
          <w:rFonts w:ascii="Arial" w:hAnsi="Arial" w:cs="Arial"/>
          <w:color w:val="000000"/>
          <w:sz w:val="20"/>
          <w:szCs w:val="20"/>
          <w:shd w:val="clear" w:color="auto" w:fill="FFFFFF"/>
        </w:rPr>
        <w:t xml:space="preserve"> (Covestro), Dirk Emmerich, geschäftsführender Gesellschafter TALKE-Emmerich, Alfred Talke, Group Managing </w:t>
      </w:r>
      <w:proofErr w:type="spellStart"/>
      <w:r w:rsidRPr="001550A4">
        <w:rPr>
          <w:rStyle w:val="Hervorhebung"/>
          <w:rFonts w:ascii="Arial" w:hAnsi="Arial" w:cs="Arial"/>
          <w:color w:val="000000"/>
          <w:sz w:val="20"/>
          <w:szCs w:val="20"/>
          <w:shd w:val="clear" w:color="auto" w:fill="FFFFFF"/>
        </w:rPr>
        <w:t>Director</w:t>
      </w:r>
      <w:proofErr w:type="spellEnd"/>
      <w:r w:rsidRPr="001550A4">
        <w:rPr>
          <w:rStyle w:val="Hervorhebung"/>
          <w:rFonts w:ascii="Arial" w:hAnsi="Arial" w:cs="Arial"/>
          <w:color w:val="000000"/>
          <w:sz w:val="20"/>
          <w:szCs w:val="20"/>
          <w:shd w:val="clear" w:color="auto" w:fill="FFFFFF"/>
        </w:rPr>
        <w:t xml:space="preserve"> TALKE, Dr. Klaus Jaeger, Standortleiter NRW (Covestro), Mark </w:t>
      </w:r>
      <w:proofErr w:type="spellStart"/>
      <w:r w:rsidRPr="001550A4">
        <w:rPr>
          <w:rStyle w:val="Hervorhebung"/>
          <w:rFonts w:ascii="Arial" w:hAnsi="Arial" w:cs="Arial"/>
          <w:color w:val="000000"/>
          <w:sz w:val="20"/>
          <w:szCs w:val="20"/>
          <w:shd w:val="clear" w:color="auto" w:fill="FFFFFF"/>
        </w:rPr>
        <w:t>Ruebenstrunk</w:t>
      </w:r>
      <w:proofErr w:type="spellEnd"/>
      <w:r w:rsidRPr="001550A4">
        <w:rPr>
          <w:rStyle w:val="Hervorhebung"/>
          <w:rFonts w:ascii="Arial" w:hAnsi="Arial" w:cs="Arial"/>
          <w:color w:val="000000"/>
          <w:sz w:val="20"/>
          <w:szCs w:val="20"/>
          <w:shd w:val="clear" w:color="auto" w:fill="FFFFFF"/>
        </w:rPr>
        <w:t>, Leiter Site Logistics NRW (Covestro).</w:t>
      </w:r>
      <w:r w:rsidRPr="001550A4">
        <w:rPr>
          <w:rFonts w:ascii="Arial" w:hAnsi="Arial" w:cs="Arial"/>
          <w:i/>
          <w:sz w:val="20"/>
          <w:szCs w:val="20"/>
        </w:rPr>
        <w:t xml:space="preserve"> </w:t>
      </w:r>
      <w:r w:rsidRPr="001550A4">
        <w:rPr>
          <w:rFonts w:ascii="Arial" w:hAnsi="Arial" w:cs="Arial"/>
          <w:i/>
          <w:sz w:val="20"/>
          <w:szCs w:val="20"/>
        </w:rPr>
        <w:t>2016-09_Vertragsschluss_Covestro_TALKE.jpg</w:t>
      </w:r>
    </w:p>
    <w:p w14:paraId="15CF3CC6" w14:textId="4A5B4388" w:rsidR="001550A4" w:rsidRDefault="001550A4" w:rsidP="00535F27">
      <w:pPr>
        <w:spacing w:line="22" w:lineRule="atLeast"/>
        <w:ind w:right="-2"/>
        <w:jc w:val="both"/>
        <w:rPr>
          <w:rFonts w:ascii="Arial" w:hAnsi="Arial" w:cs="Arial"/>
          <w:i/>
          <w:sz w:val="20"/>
          <w:szCs w:val="20"/>
        </w:rPr>
      </w:pPr>
    </w:p>
    <w:p w14:paraId="2A3A9CD0" w14:textId="77777777" w:rsidR="001550A4" w:rsidRPr="001550A4" w:rsidRDefault="001550A4" w:rsidP="00535F27">
      <w:pPr>
        <w:spacing w:line="22" w:lineRule="atLeast"/>
        <w:ind w:right="-2"/>
        <w:jc w:val="both"/>
        <w:rPr>
          <w:rFonts w:ascii="Arial" w:hAnsi="Arial" w:cs="Arial"/>
          <w:sz w:val="20"/>
          <w:szCs w:val="20"/>
        </w:rPr>
      </w:pPr>
    </w:p>
    <w:tbl>
      <w:tblPr>
        <w:tblW w:w="7797" w:type="dxa"/>
        <w:tblLayout w:type="fixed"/>
        <w:tblLook w:val="04A0" w:firstRow="1" w:lastRow="0" w:firstColumn="1" w:lastColumn="0" w:noHBand="0" w:noVBand="1"/>
      </w:tblPr>
      <w:tblGrid>
        <w:gridCol w:w="1769"/>
        <w:gridCol w:w="2200"/>
        <w:gridCol w:w="3828"/>
      </w:tblGrid>
      <w:tr w:rsidR="00A41AC1" w:rsidRPr="0076775A" w14:paraId="29484EF3" w14:textId="77777777" w:rsidTr="0076775A">
        <w:tc>
          <w:tcPr>
            <w:tcW w:w="1769" w:type="dxa"/>
            <w:tcBorders>
              <w:top w:val="single" w:sz="4" w:space="0" w:color="808080"/>
              <w:bottom w:val="single" w:sz="4" w:space="0" w:color="808080"/>
            </w:tcBorders>
            <w:shd w:val="clear" w:color="auto" w:fill="auto"/>
            <w:tcMar>
              <w:top w:w="57" w:type="dxa"/>
            </w:tcMar>
            <w:vAlign w:val="center"/>
          </w:tcPr>
          <w:p w14:paraId="2AF15144" w14:textId="77777777" w:rsidR="00A41AC1" w:rsidRPr="0076775A" w:rsidRDefault="00A41AC1" w:rsidP="008E74D2">
            <w:pPr>
              <w:spacing w:after="60" w:line="22" w:lineRule="atLeast"/>
              <w:ind w:left="-108"/>
              <w:jc w:val="both"/>
              <w:rPr>
                <w:rFonts w:ascii="Arial" w:hAnsi="Arial" w:cs="Arial"/>
                <w:b/>
                <w:sz w:val="14"/>
                <w:szCs w:val="18"/>
              </w:rPr>
            </w:pPr>
            <w:r w:rsidRPr="0076775A">
              <w:rPr>
                <w:rFonts w:ascii="Arial" w:hAnsi="Arial" w:cs="Arial"/>
                <w:b/>
                <w:sz w:val="14"/>
                <w:szCs w:val="18"/>
              </w:rPr>
              <w:lastRenderedPageBreak/>
              <w:t>Für die Redaktionen</w:t>
            </w:r>
          </w:p>
        </w:tc>
        <w:tc>
          <w:tcPr>
            <w:tcW w:w="6028" w:type="dxa"/>
            <w:gridSpan w:val="2"/>
            <w:tcBorders>
              <w:top w:val="single" w:sz="4" w:space="0" w:color="808080"/>
              <w:bottom w:val="single" w:sz="4" w:space="0" w:color="808080"/>
            </w:tcBorders>
            <w:shd w:val="clear" w:color="auto" w:fill="auto"/>
            <w:tcMar>
              <w:top w:w="57" w:type="dxa"/>
            </w:tcMar>
            <w:vAlign w:val="center"/>
          </w:tcPr>
          <w:p w14:paraId="06C75D05" w14:textId="77777777" w:rsidR="00A41AC1" w:rsidRPr="0076775A" w:rsidRDefault="00A41AC1" w:rsidP="008E74D2">
            <w:pPr>
              <w:spacing w:after="120" w:line="22" w:lineRule="atLeast"/>
              <w:jc w:val="both"/>
              <w:rPr>
                <w:rFonts w:ascii="Arial" w:hAnsi="Arial" w:cs="Arial"/>
                <w:b/>
                <w:sz w:val="14"/>
                <w:szCs w:val="18"/>
              </w:rPr>
            </w:pPr>
          </w:p>
        </w:tc>
      </w:tr>
      <w:tr w:rsidR="00A41AC1" w:rsidRPr="0076775A" w14:paraId="0DE12FD0" w14:textId="77777777" w:rsidTr="0076775A">
        <w:tc>
          <w:tcPr>
            <w:tcW w:w="3969" w:type="dxa"/>
            <w:gridSpan w:val="2"/>
            <w:tcBorders>
              <w:top w:val="single" w:sz="4" w:space="0" w:color="808080"/>
              <w:bottom w:val="single" w:sz="4" w:space="0" w:color="808080"/>
            </w:tcBorders>
            <w:shd w:val="clear" w:color="auto" w:fill="auto"/>
            <w:tcMar>
              <w:top w:w="57" w:type="dxa"/>
            </w:tcMar>
          </w:tcPr>
          <w:p w14:paraId="56099AB7" w14:textId="18808DD9" w:rsidR="00A41AC1" w:rsidRPr="0076775A" w:rsidRDefault="00A41AC1" w:rsidP="006E72AD">
            <w:pPr>
              <w:spacing w:after="120" w:line="22" w:lineRule="atLeast"/>
              <w:ind w:left="-108"/>
              <w:jc w:val="both"/>
              <w:rPr>
                <w:rFonts w:ascii="Arial" w:hAnsi="Arial" w:cs="Arial"/>
                <w:sz w:val="14"/>
                <w:szCs w:val="18"/>
              </w:rPr>
            </w:pPr>
            <w:r w:rsidRPr="0076775A">
              <w:rPr>
                <w:rFonts w:ascii="Arial" w:hAnsi="Arial" w:cs="Arial"/>
                <w:b/>
                <w:sz w:val="14"/>
                <w:szCs w:val="18"/>
              </w:rPr>
              <w:t>TALKE</w:t>
            </w:r>
            <w:r w:rsidR="0060404E" w:rsidRPr="0076775A">
              <w:rPr>
                <w:rFonts w:ascii="Arial" w:hAnsi="Arial" w:cs="Arial"/>
                <w:b/>
                <w:sz w:val="14"/>
                <w:szCs w:val="18"/>
              </w:rPr>
              <w:t xml:space="preserve"> </w:t>
            </w:r>
            <w:r w:rsidRPr="0076775A">
              <w:rPr>
                <w:rFonts w:ascii="Arial" w:hAnsi="Arial" w:cs="Arial"/>
                <w:sz w:val="14"/>
                <w:szCs w:val="18"/>
              </w:rPr>
              <w:t>zählt zu den international führenden Logistik</w:t>
            </w:r>
            <w:r w:rsidR="0060404E" w:rsidRPr="0076775A">
              <w:rPr>
                <w:rFonts w:ascii="Arial" w:hAnsi="Arial" w:cs="Arial"/>
                <w:sz w:val="14"/>
                <w:szCs w:val="18"/>
              </w:rPr>
              <w:t>-</w:t>
            </w:r>
            <w:r w:rsidRPr="0076775A">
              <w:rPr>
                <w:rFonts w:ascii="Arial" w:hAnsi="Arial" w:cs="Arial"/>
                <w:sz w:val="14"/>
                <w:szCs w:val="18"/>
              </w:rPr>
              <w:t>dienstleistern für die chemische und die petrochemische Industrie. Kernkompetenzen des 1947 gegründeten Unternehmens sind der Transport, die Lagerung und der Umschlag gefährlicher und harmloser Stoffe aller Aggregatzustände. Darüber hinaus bietet der Logistikspezialist Beratung, Design und Implementierung entsprechender Strukturen, Prozesse und Anlagen.</w:t>
            </w:r>
          </w:p>
        </w:tc>
        <w:tc>
          <w:tcPr>
            <w:tcW w:w="3828" w:type="dxa"/>
            <w:tcBorders>
              <w:top w:val="single" w:sz="4" w:space="0" w:color="808080"/>
              <w:bottom w:val="single" w:sz="4" w:space="0" w:color="808080"/>
            </w:tcBorders>
            <w:shd w:val="clear" w:color="auto" w:fill="auto"/>
            <w:tcMar>
              <w:top w:w="57" w:type="dxa"/>
            </w:tcMar>
          </w:tcPr>
          <w:p w14:paraId="49814189" w14:textId="64B03397" w:rsidR="00A41AC1" w:rsidRPr="0076775A" w:rsidRDefault="00A41AC1" w:rsidP="008E74D2">
            <w:pPr>
              <w:spacing w:after="120" w:line="22" w:lineRule="atLeast"/>
              <w:jc w:val="both"/>
              <w:rPr>
                <w:rFonts w:ascii="Arial" w:hAnsi="Arial" w:cs="Arial"/>
                <w:sz w:val="14"/>
                <w:szCs w:val="18"/>
              </w:rPr>
            </w:pPr>
            <w:r w:rsidRPr="0076775A">
              <w:rPr>
                <w:rFonts w:ascii="Arial" w:hAnsi="Arial" w:cs="Arial"/>
                <w:sz w:val="14"/>
                <w:szCs w:val="18"/>
              </w:rPr>
              <w:t>TALKE ist mit insgesamt mehr als 2.</w:t>
            </w:r>
            <w:r w:rsidR="00305BEB">
              <w:rPr>
                <w:rFonts w:ascii="Arial" w:hAnsi="Arial" w:cs="Arial"/>
                <w:sz w:val="14"/>
                <w:szCs w:val="18"/>
              </w:rPr>
              <w:t>6</w:t>
            </w:r>
            <w:r w:rsidRPr="0076775A">
              <w:rPr>
                <w:rFonts w:ascii="Arial" w:hAnsi="Arial" w:cs="Arial"/>
                <w:sz w:val="14"/>
                <w:szCs w:val="18"/>
              </w:rPr>
              <w:t>00 Mitarbeitern in Europa, dem Mittleren Osten, Indien, China und den USA aktiv. Für die Services stehen mehr als 2.600 Tank- und Silofahrzeuge und Container sowie umfangreiches Spezialequipment zur Verfügung.</w:t>
            </w:r>
          </w:p>
          <w:p w14:paraId="7EBC038D" w14:textId="77777777" w:rsidR="00A41AC1" w:rsidRPr="0076775A" w:rsidRDefault="00A41AC1" w:rsidP="008E74D2">
            <w:pPr>
              <w:spacing w:after="120" w:line="22" w:lineRule="atLeast"/>
              <w:jc w:val="both"/>
              <w:rPr>
                <w:rFonts w:ascii="Arial" w:hAnsi="Arial" w:cs="Arial"/>
                <w:sz w:val="14"/>
                <w:szCs w:val="18"/>
              </w:rPr>
            </w:pPr>
            <w:r w:rsidRPr="0076775A">
              <w:rPr>
                <w:rFonts w:ascii="Arial" w:hAnsi="Arial" w:cs="Arial"/>
                <w:sz w:val="14"/>
                <w:szCs w:val="18"/>
              </w:rPr>
              <w:t xml:space="preserve">TALKE gehört seit 2009 als eines der ersten Unternehmen seiner Branche in Deutschland dem </w:t>
            </w:r>
            <w:proofErr w:type="spellStart"/>
            <w:r w:rsidRPr="0076775A">
              <w:rPr>
                <w:rFonts w:ascii="Arial" w:hAnsi="Arial" w:cs="Arial"/>
                <w:sz w:val="14"/>
                <w:szCs w:val="18"/>
              </w:rPr>
              <w:t>Responsible</w:t>
            </w:r>
            <w:proofErr w:type="spellEnd"/>
            <w:r w:rsidRPr="0076775A">
              <w:rPr>
                <w:rFonts w:ascii="Arial" w:hAnsi="Arial" w:cs="Arial"/>
                <w:sz w:val="14"/>
                <w:szCs w:val="18"/>
              </w:rPr>
              <w:t xml:space="preserve"> Care Programm an.</w:t>
            </w:r>
          </w:p>
        </w:tc>
      </w:tr>
      <w:tr w:rsidR="00A41AC1" w:rsidRPr="0076775A" w14:paraId="32377669" w14:textId="77777777" w:rsidTr="0076775A">
        <w:tc>
          <w:tcPr>
            <w:tcW w:w="7797" w:type="dxa"/>
            <w:gridSpan w:val="3"/>
            <w:tcBorders>
              <w:top w:val="single" w:sz="4" w:space="0" w:color="808080"/>
              <w:bottom w:val="single" w:sz="4" w:space="0" w:color="808080"/>
            </w:tcBorders>
            <w:shd w:val="clear" w:color="auto" w:fill="auto"/>
          </w:tcPr>
          <w:p w14:paraId="12F3EE25" w14:textId="77777777" w:rsidR="00A41AC1" w:rsidRPr="0076775A" w:rsidRDefault="00A41AC1" w:rsidP="008E74D2">
            <w:pPr>
              <w:tabs>
                <w:tab w:val="left" w:pos="1276"/>
              </w:tabs>
              <w:spacing w:before="60" w:after="0" w:line="22" w:lineRule="atLeast"/>
              <w:ind w:left="-108"/>
              <w:jc w:val="both"/>
              <w:rPr>
                <w:rFonts w:ascii="Arial" w:hAnsi="Arial" w:cs="Arial"/>
                <w:sz w:val="14"/>
                <w:szCs w:val="18"/>
                <w:lang w:val="en-US"/>
              </w:rPr>
            </w:pPr>
            <w:r w:rsidRPr="00D2173B">
              <w:rPr>
                <w:rFonts w:ascii="Arial" w:hAnsi="Arial" w:cs="Arial"/>
                <w:b/>
                <w:sz w:val="14"/>
                <w:szCs w:val="18"/>
              </w:rPr>
              <w:t>Pressekontakt</w:t>
            </w:r>
            <w:r w:rsidRPr="0076775A">
              <w:rPr>
                <w:rFonts w:ascii="Arial" w:hAnsi="Arial" w:cs="Arial"/>
                <w:b/>
                <w:sz w:val="14"/>
                <w:szCs w:val="18"/>
                <w:lang w:val="en-US"/>
              </w:rPr>
              <w:tab/>
            </w:r>
            <w:r w:rsidRPr="0076775A">
              <w:rPr>
                <w:rFonts w:ascii="Arial" w:hAnsi="Arial" w:cs="Arial"/>
                <w:sz w:val="14"/>
                <w:szCs w:val="18"/>
                <w:lang w:val="en-US"/>
              </w:rPr>
              <w:t>Dominique Piterek, Manager Corporate Communications &amp; Marketing</w:t>
            </w:r>
          </w:p>
          <w:p w14:paraId="3303C208" w14:textId="77777777" w:rsidR="00A41AC1" w:rsidRPr="0076775A" w:rsidRDefault="00A41AC1" w:rsidP="008E74D2">
            <w:pPr>
              <w:tabs>
                <w:tab w:val="right" w:pos="9282"/>
              </w:tabs>
              <w:spacing w:after="60" w:line="22" w:lineRule="atLeast"/>
              <w:ind w:left="1276"/>
              <w:rPr>
                <w:rFonts w:ascii="Arial" w:hAnsi="Arial" w:cs="Arial"/>
                <w:sz w:val="14"/>
                <w:szCs w:val="18"/>
              </w:rPr>
            </w:pPr>
            <w:r w:rsidRPr="0076775A">
              <w:rPr>
                <w:rFonts w:ascii="Arial" w:hAnsi="Arial" w:cs="Arial"/>
                <w:sz w:val="14"/>
                <w:szCs w:val="18"/>
              </w:rPr>
              <w:t>T: +49(0)2233/599-514, dominique.piterek@talke.com</w:t>
            </w:r>
            <w:r w:rsidRPr="0076775A">
              <w:rPr>
                <w:rFonts w:ascii="Arial" w:hAnsi="Arial" w:cs="Arial"/>
                <w:sz w:val="14"/>
                <w:szCs w:val="18"/>
              </w:rPr>
              <w:tab/>
              <w:t>www.talke.com</w:t>
            </w:r>
          </w:p>
        </w:tc>
      </w:tr>
    </w:tbl>
    <w:p w14:paraId="14C67B41" w14:textId="77777777" w:rsidR="00174ECC" w:rsidRPr="004E4559" w:rsidRDefault="00174ECC" w:rsidP="008E74D2">
      <w:pPr>
        <w:spacing w:line="22" w:lineRule="atLeast"/>
        <w:jc w:val="both"/>
        <w:rPr>
          <w:rFonts w:ascii="Arial" w:hAnsi="Arial" w:cs="Arial"/>
        </w:rPr>
      </w:pPr>
    </w:p>
    <w:sectPr w:rsidR="00174ECC" w:rsidRPr="004E4559" w:rsidSect="0076775A">
      <w:headerReference w:type="default" r:id="rId7"/>
      <w:headerReference w:type="first" r:id="rId8"/>
      <w:pgSz w:w="11906" w:h="16838"/>
      <w:pgMar w:top="1418" w:right="2835"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85B4B" w14:textId="77777777" w:rsidR="00C46FB3" w:rsidRDefault="00C46FB3" w:rsidP="00A41AC1">
      <w:pPr>
        <w:spacing w:after="0" w:line="240" w:lineRule="auto"/>
      </w:pPr>
      <w:r>
        <w:separator/>
      </w:r>
    </w:p>
  </w:endnote>
  <w:endnote w:type="continuationSeparator" w:id="0">
    <w:p w14:paraId="75731B5E" w14:textId="77777777" w:rsidR="00C46FB3" w:rsidRDefault="00C46FB3" w:rsidP="00A4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804EA" w14:textId="77777777" w:rsidR="00C46FB3" w:rsidRDefault="00C46FB3" w:rsidP="00A41AC1">
      <w:pPr>
        <w:spacing w:after="0" w:line="240" w:lineRule="auto"/>
      </w:pPr>
      <w:r>
        <w:separator/>
      </w:r>
    </w:p>
  </w:footnote>
  <w:footnote w:type="continuationSeparator" w:id="0">
    <w:p w14:paraId="57FB7B5B" w14:textId="77777777" w:rsidR="00C46FB3" w:rsidRDefault="00C46FB3" w:rsidP="00A41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056D" w14:textId="77777777" w:rsidR="00A41AC1" w:rsidRPr="00A41AC1" w:rsidRDefault="00A41AC1" w:rsidP="00381B49">
    <w:pPr>
      <w:pStyle w:val="berschrift1"/>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ED5A" w14:textId="77777777" w:rsidR="00381B49" w:rsidRPr="00381B49" w:rsidRDefault="00381B49" w:rsidP="00174456">
    <w:pPr>
      <w:pStyle w:val="berschrift1"/>
      <w:jc w:val="left"/>
    </w:pPr>
    <w:r w:rsidRPr="00F63C68">
      <w:t>Presseinformation</w:t>
    </w:r>
    <w:r>
      <w:rPr>
        <w:noProof/>
        <w:lang w:eastAsia="de-DE"/>
      </w:rPr>
      <w:drawing>
        <wp:anchor distT="0" distB="0" distL="114300" distR="114300" simplePos="0" relativeHeight="251659264" behindDoc="0" locked="1" layoutInCell="1" allowOverlap="1" wp14:anchorId="76F27E8B" wp14:editId="4FED9022">
          <wp:simplePos x="0" y="0"/>
          <wp:positionH relativeFrom="margin">
            <wp:posOffset>4139565</wp:posOffset>
          </wp:positionH>
          <wp:positionV relativeFrom="page">
            <wp:posOffset>439420</wp:posOffset>
          </wp:positionV>
          <wp:extent cx="2003425" cy="4108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410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7DE7"/>
    <w:multiLevelType w:val="hybridMultilevel"/>
    <w:tmpl w:val="CBEA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A11CA7"/>
    <w:multiLevelType w:val="hybridMultilevel"/>
    <w:tmpl w:val="AEAED390"/>
    <w:lvl w:ilvl="0" w:tplc="B65429B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9873A91"/>
    <w:multiLevelType w:val="hybridMultilevel"/>
    <w:tmpl w:val="1AB26F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C1"/>
    <w:rsid w:val="000026B4"/>
    <w:rsid w:val="00054925"/>
    <w:rsid w:val="0006029E"/>
    <w:rsid w:val="00061400"/>
    <w:rsid w:val="000846CC"/>
    <w:rsid w:val="000935E6"/>
    <w:rsid w:val="000A28FF"/>
    <w:rsid w:val="000B0891"/>
    <w:rsid w:val="000E7E97"/>
    <w:rsid w:val="000F2D9E"/>
    <w:rsid w:val="000F56D0"/>
    <w:rsid w:val="00144B81"/>
    <w:rsid w:val="001550A4"/>
    <w:rsid w:val="00174456"/>
    <w:rsid w:val="00174ECC"/>
    <w:rsid w:val="001922E8"/>
    <w:rsid w:val="00197A2F"/>
    <w:rsid w:val="001A2C38"/>
    <w:rsid w:val="0020657C"/>
    <w:rsid w:val="00221EEE"/>
    <w:rsid w:val="00277F7C"/>
    <w:rsid w:val="002F4B9C"/>
    <w:rsid w:val="002F65CA"/>
    <w:rsid w:val="00305BEB"/>
    <w:rsid w:val="00316C4A"/>
    <w:rsid w:val="00324F60"/>
    <w:rsid w:val="00342C00"/>
    <w:rsid w:val="0035637A"/>
    <w:rsid w:val="00380A57"/>
    <w:rsid w:val="00381B49"/>
    <w:rsid w:val="003840C6"/>
    <w:rsid w:val="00393486"/>
    <w:rsid w:val="003A0E01"/>
    <w:rsid w:val="003C2F62"/>
    <w:rsid w:val="003C7787"/>
    <w:rsid w:val="004104BE"/>
    <w:rsid w:val="004841E4"/>
    <w:rsid w:val="00490574"/>
    <w:rsid w:val="00494D91"/>
    <w:rsid w:val="00497CE1"/>
    <w:rsid w:val="004A774D"/>
    <w:rsid w:val="004B257C"/>
    <w:rsid w:val="004B475F"/>
    <w:rsid w:val="004D26C2"/>
    <w:rsid w:val="004E0C41"/>
    <w:rsid w:val="004E4559"/>
    <w:rsid w:val="004F2B46"/>
    <w:rsid w:val="00535F27"/>
    <w:rsid w:val="005500FA"/>
    <w:rsid w:val="00551EDD"/>
    <w:rsid w:val="00555ED0"/>
    <w:rsid w:val="005E754B"/>
    <w:rsid w:val="005F4BBE"/>
    <w:rsid w:val="0060404E"/>
    <w:rsid w:val="00623312"/>
    <w:rsid w:val="00627196"/>
    <w:rsid w:val="00635395"/>
    <w:rsid w:val="006474F9"/>
    <w:rsid w:val="006655B9"/>
    <w:rsid w:val="00692471"/>
    <w:rsid w:val="006B2388"/>
    <w:rsid w:val="006C42EA"/>
    <w:rsid w:val="006D5F91"/>
    <w:rsid w:val="006E72AD"/>
    <w:rsid w:val="0070179D"/>
    <w:rsid w:val="00704156"/>
    <w:rsid w:val="00715C48"/>
    <w:rsid w:val="00734E2F"/>
    <w:rsid w:val="00737941"/>
    <w:rsid w:val="007439F7"/>
    <w:rsid w:val="00754D8D"/>
    <w:rsid w:val="0076775A"/>
    <w:rsid w:val="007A44DA"/>
    <w:rsid w:val="007D3516"/>
    <w:rsid w:val="007D6739"/>
    <w:rsid w:val="007F0BE7"/>
    <w:rsid w:val="007F0D6C"/>
    <w:rsid w:val="00826AB4"/>
    <w:rsid w:val="00842E26"/>
    <w:rsid w:val="00850EE3"/>
    <w:rsid w:val="008667A2"/>
    <w:rsid w:val="00885115"/>
    <w:rsid w:val="008924E7"/>
    <w:rsid w:val="008B0C8E"/>
    <w:rsid w:val="008E74D2"/>
    <w:rsid w:val="0093512D"/>
    <w:rsid w:val="00963252"/>
    <w:rsid w:val="00966602"/>
    <w:rsid w:val="009929B8"/>
    <w:rsid w:val="009C4AD5"/>
    <w:rsid w:val="009D67E8"/>
    <w:rsid w:val="009D73E0"/>
    <w:rsid w:val="009F294D"/>
    <w:rsid w:val="00A07E3A"/>
    <w:rsid w:val="00A41AC1"/>
    <w:rsid w:val="00A5570F"/>
    <w:rsid w:val="00A867C3"/>
    <w:rsid w:val="00AB7F58"/>
    <w:rsid w:val="00AD234C"/>
    <w:rsid w:val="00AF594B"/>
    <w:rsid w:val="00AF7BBE"/>
    <w:rsid w:val="00B0174F"/>
    <w:rsid w:val="00B01C07"/>
    <w:rsid w:val="00B07123"/>
    <w:rsid w:val="00B312E0"/>
    <w:rsid w:val="00B97D15"/>
    <w:rsid w:val="00BC7C8B"/>
    <w:rsid w:val="00BE7727"/>
    <w:rsid w:val="00BF3DB9"/>
    <w:rsid w:val="00BF6FC1"/>
    <w:rsid w:val="00C10ADA"/>
    <w:rsid w:val="00C457B4"/>
    <w:rsid w:val="00C46FB3"/>
    <w:rsid w:val="00C72CAA"/>
    <w:rsid w:val="00CC1892"/>
    <w:rsid w:val="00CD5898"/>
    <w:rsid w:val="00D2173B"/>
    <w:rsid w:val="00D37917"/>
    <w:rsid w:val="00DA0B59"/>
    <w:rsid w:val="00DD53C9"/>
    <w:rsid w:val="00E21ED5"/>
    <w:rsid w:val="00EB13FA"/>
    <w:rsid w:val="00EE4DC9"/>
    <w:rsid w:val="00F235EF"/>
    <w:rsid w:val="00F35045"/>
    <w:rsid w:val="00F672F4"/>
    <w:rsid w:val="00F971E4"/>
    <w:rsid w:val="00FA1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9793"/>
  <w15:docId w15:val="{8E6AF6C5-7593-4D51-AD9B-94D6192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ECC"/>
  </w:style>
  <w:style w:type="paragraph" w:styleId="berschrift1">
    <w:name w:val="heading 1"/>
    <w:basedOn w:val="Standard"/>
    <w:next w:val="Standard"/>
    <w:link w:val="berschrift1Zchn"/>
    <w:uiPriority w:val="9"/>
    <w:qFormat/>
    <w:rsid w:val="0006029E"/>
    <w:pPr>
      <w:keepNext/>
      <w:spacing w:line="264" w:lineRule="auto"/>
      <w:jc w:val="center"/>
      <w:outlineLvl w:val="0"/>
    </w:pPr>
    <w:rPr>
      <w:rFonts w:ascii="Arial" w:hAnsi="Arial" w:cs="Arial"/>
      <w:color w:val="333333"/>
      <w:sz w:val="40"/>
      <w:szCs w:val="40"/>
    </w:rPr>
  </w:style>
  <w:style w:type="paragraph" w:styleId="berschrift2">
    <w:name w:val="heading 2"/>
    <w:basedOn w:val="Standard"/>
    <w:next w:val="Standard"/>
    <w:link w:val="berschrift2Zchn"/>
    <w:uiPriority w:val="9"/>
    <w:semiHidden/>
    <w:unhideWhenUsed/>
    <w:qFormat/>
    <w:rsid w:val="006D5F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semiHidden/>
    <w:unhideWhenUsed/>
    <w:qFormat/>
    <w:rsid w:val="00174ECC"/>
    <w:pPr>
      <w:keepNext/>
      <w:spacing w:before="40" w:after="0" w:line="240" w:lineRule="auto"/>
      <w:outlineLvl w:val="2"/>
    </w:pPr>
    <w:rPr>
      <w:rFonts w:ascii="Calibri Light" w:hAnsi="Calibri Light" w:cs="Times New Roman"/>
      <w:color w:val="1F4D7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174ECC"/>
    <w:rPr>
      <w:rFonts w:ascii="Calibri Light" w:hAnsi="Calibri Light" w:cs="Times New Roman"/>
      <w:color w:val="1F4D78"/>
      <w:sz w:val="24"/>
      <w:szCs w:val="24"/>
    </w:rPr>
  </w:style>
  <w:style w:type="paragraph" w:styleId="Listenabsatz">
    <w:name w:val="List Paragraph"/>
    <w:basedOn w:val="Standard"/>
    <w:uiPriority w:val="34"/>
    <w:qFormat/>
    <w:rsid w:val="00174ECC"/>
    <w:pPr>
      <w:spacing w:after="0" w:line="240" w:lineRule="auto"/>
      <w:ind w:left="720"/>
    </w:pPr>
    <w:rPr>
      <w:rFonts w:ascii="Calibri" w:hAnsi="Calibri" w:cs="Times New Roman"/>
    </w:rPr>
  </w:style>
  <w:style w:type="paragraph" w:styleId="Kopfzeile">
    <w:name w:val="header"/>
    <w:basedOn w:val="Standard"/>
    <w:link w:val="KopfzeileZchn"/>
    <w:uiPriority w:val="99"/>
    <w:unhideWhenUsed/>
    <w:rsid w:val="00A41A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AC1"/>
  </w:style>
  <w:style w:type="paragraph" w:styleId="Fuzeile">
    <w:name w:val="footer"/>
    <w:basedOn w:val="Standard"/>
    <w:link w:val="FuzeileZchn"/>
    <w:uiPriority w:val="99"/>
    <w:unhideWhenUsed/>
    <w:rsid w:val="00A41A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AC1"/>
  </w:style>
  <w:style w:type="character" w:styleId="Kommentarzeichen">
    <w:name w:val="annotation reference"/>
    <w:basedOn w:val="Absatz-Standardschriftart"/>
    <w:uiPriority w:val="99"/>
    <w:semiHidden/>
    <w:unhideWhenUsed/>
    <w:rsid w:val="007A44DA"/>
    <w:rPr>
      <w:sz w:val="16"/>
      <w:szCs w:val="16"/>
    </w:rPr>
  </w:style>
  <w:style w:type="paragraph" w:styleId="Kommentartext">
    <w:name w:val="annotation text"/>
    <w:basedOn w:val="Standard"/>
    <w:link w:val="KommentartextZchn"/>
    <w:uiPriority w:val="99"/>
    <w:semiHidden/>
    <w:unhideWhenUsed/>
    <w:rsid w:val="007A44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44DA"/>
    <w:rPr>
      <w:sz w:val="20"/>
      <w:szCs w:val="20"/>
    </w:rPr>
  </w:style>
  <w:style w:type="paragraph" w:styleId="Kommentarthema">
    <w:name w:val="annotation subject"/>
    <w:basedOn w:val="Kommentartext"/>
    <w:next w:val="Kommentartext"/>
    <w:link w:val="KommentarthemaZchn"/>
    <w:uiPriority w:val="99"/>
    <w:semiHidden/>
    <w:unhideWhenUsed/>
    <w:rsid w:val="007A44DA"/>
    <w:rPr>
      <w:b/>
      <w:bCs/>
    </w:rPr>
  </w:style>
  <w:style w:type="character" w:customStyle="1" w:styleId="KommentarthemaZchn">
    <w:name w:val="Kommentarthema Zchn"/>
    <w:basedOn w:val="KommentartextZchn"/>
    <w:link w:val="Kommentarthema"/>
    <w:uiPriority w:val="99"/>
    <w:semiHidden/>
    <w:rsid w:val="007A44DA"/>
    <w:rPr>
      <w:b/>
      <w:bCs/>
      <w:sz w:val="20"/>
      <w:szCs w:val="20"/>
    </w:rPr>
  </w:style>
  <w:style w:type="paragraph" w:styleId="Sprechblasentext">
    <w:name w:val="Balloon Text"/>
    <w:basedOn w:val="Standard"/>
    <w:link w:val="SprechblasentextZchn"/>
    <w:uiPriority w:val="99"/>
    <w:semiHidden/>
    <w:unhideWhenUsed/>
    <w:rsid w:val="007A44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44DA"/>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6D5F91"/>
    <w:rPr>
      <w:rFonts w:asciiTheme="majorHAnsi" w:eastAsiaTheme="majorEastAsia" w:hAnsiTheme="majorHAnsi" w:cstheme="majorBidi"/>
      <w:color w:val="2E74B5" w:themeColor="accent1" w:themeShade="BF"/>
      <w:sz w:val="26"/>
      <w:szCs w:val="26"/>
    </w:rPr>
  </w:style>
  <w:style w:type="paragraph" w:styleId="Textkrper">
    <w:name w:val="Body Text"/>
    <w:basedOn w:val="Standard"/>
    <w:link w:val="TextkrperZchn"/>
    <w:uiPriority w:val="99"/>
    <w:unhideWhenUsed/>
    <w:rsid w:val="006D5F91"/>
    <w:pPr>
      <w:jc w:val="both"/>
    </w:pPr>
    <w:rPr>
      <w:rFonts w:ascii="Georgia" w:hAnsi="Georgia" w:cs="Arial"/>
    </w:rPr>
  </w:style>
  <w:style w:type="character" w:customStyle="1" w:styleId="TextkrperZchn">
    <w:name w:val="Textkörper Zchn"/>
    <w:basedOn w:val="Absatz-Standardschriftart"/>
    <w:link w:val="Textkrper"/>
    <w:uiPriority w:val="99"/>
    <w:rsid w:val="006D5F91"/>
    <w:rPr>
      <w:rFonts w:ascii="Georgia" w:hAnsi="Georgia" w:cs="Arial"/>
    </w:rPr>
  </w:style>
  <w:style w:type="character" w:customStyle="1" w:styleId="berschrift1Zchn">
    <w:name w:val="Überschrift 1 Zchn"/>
    <w:basedOn w:val="Absatz-Standardschriftart"/>
    <w:link w:val="berschrift1"/>
    <w:uiPriority w:val="9"/>
    <w:rsid w:val="0006029E"/>
    <w:rPr>
      <w:rFonts w:ascii="Arial" w:hAnsi="Arial" w:cs="Arial"/>
      <w:color w:val="333333"/>
      <w:sz w:val="40"/>
      <w:szCs w:val="40"/>
    </w:rPr>
  </w:style>
  <w:style w:type="paragraph" w:styleId="Textkrper2">
    <w:name w:val="Body Text 2"/>
    <w:basedOn w:val="Standard"/>
    <w:link w:val="Textkrper2Zchn"/>
    <w:uiPriority w:val="99"/>
    <w:unhideWhenUsed/>
    <w:rsid w:val="004841E4"/>
    <w:pPr>
      <w:ind w:right="-1703"/>
      <w:jc w:val="both"/>
    </w:pPr>
    <w:rPr>
      <w:rFonts w:ascii="Arial" w:hAnsi="Arial" w:cs="Arial"/>
    </w:rPr>
  </w:style>
  <w:style w:type="character" w:customStyle="1" w:styleId="Textkrper2Zchn">
    <w:name w:val="Textkörper 2 Zchn"/>
    <w:basedOn w:val="Absatz-Standardschriftart"/>
    <w:link w:val="Textkrper2"/>
    <w:uiPriority w:val="99"/>
    <w:rsid w:val="004841E4"/>
    <w:rPr>
      <w:rFonts w:ascii="Arial" w:hAnsi="Arial" w:cs="Arial"/>
    </w:rPr>
  </w:style>
  <w:style w:type="paragraph" w:styleId="Textkrper3">
    <w:name w:val="Body Text 3"/>
    <w:basedOn w:val="Standard"/>
    <w:link w:val="Textkrper3Zchn"/>
    <w:uiPriority w:val="99"/>
    <w:unhideWhenUsed/>
    <w:rsid w:val="0076775A"/>
    <w:pPr>
      <w:ind w:right="-2"/>
      <w:jc w:val="both"/>
    </w:pPr>
    <w:rPr>
      <w:rFonts w:ascii="Arial" w:hAnsi="Arial" w:cs="Arial"/>
      <w:b/>
    </w:rPr>
  </w:style>
  <w:style w:type="character" w:customStyle="1" w:styleId="Textkrper3Zchn">
    <w:name w:val="Textkörper 3 Zchn"/>
    <w:basedOn w:val="Absatz-Standardschriftart"/>
    <w:link w:val="Textkrper3"/>
    <w:uiPriority w:val="99"/>
    <w:rsid w:val="0076775A"/>
    <w:rPr>
      <w:rFonts w:ascii="Arial" w:hAnsi="Arial" w:cs="Arial"/>
      <w:b/>
    </w:rPr>
  </w:style>
  <w:style w:type="paragraph" w:styleId="NurText">
    <w:name w:val="Plain Text"/>
    <w:basedOn w:val="Standard"/>
    <w:link w:val="NurTextZchn"/>
    <w:uiPriority w:val="99"/>
    <w:semiHidden/>
    <w:unhideWhenUsed/>
    <w:rsid w:val="00535F27"/>
    <w:pPr>
      <w:spacing w:after="0" w:line="240" w:lineRule="auto"/>
    </w:pPr>
    <w:rPr>
      <w:rFonts w:ascii="Arial" w:hAnsi="Arial" w:cs="Arial"/>
      <w:sz w:val="20"/>
      <w:szCs w:val="20"/>
    </w:rPr>
  </w:style>
  <w:style w:type="character" w:customStyle="1" w:styleId="NurTextZchn">
    <w:name w:val="Nur Text Zchn"/>
    <w:basedOn w:val="Absatz-Standardschriftart"/>
    <w:link w:val="NurText"/>
    <w:uiPriority w:val="99"/>
    <w:semiHidden/>
    <w:rsid w:val="00535F27"/>
    <w:rPr>
      <w:rFonts w:ascii="Arial" w:hAnsi="Arial" w:cs="Arial"/>
      <w:sz w:val="20"/>
      <w:szCs w:val="20"/>
    </w:rPr>
  </w:style>
  <w:style w:type="paragraph" w:customStyle="1" w:styleId="Titel1">
    <w:name w:val="Titel1"/>
    <w:basedOn w:val="Standard"/>
    <w:rsid w:val="00535F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50A4"/>
    <w:rPr>
      <w:b/>
      <w:bCs/>
    </w:rPr>
  </w:style>
  <w:style w:type="character" w:styleId="Hervorhebung">
    <w:name w:val="Emphasis"/>
    <w:basedOn w:val="Absatz-Standardschriftart"/>
    <w:uiPriority w:val="20"/>
    <w:qFormat/>
    <w:rsid w:val="00155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59339">
      <w:bodyDiv w:val="1"/>
      <w:marLeft w:val="0"/>
      <w:marRight w:val="0"/>
      <w:marTop w:val="0"/>
      <w:marBottom w:val="0"/>
      <w:divBdr>
        <w:top w:val="none" w:sz="0" w:space="0" w:color="auto"/>
        <w:left w:val="none" w:sz="0" w:space="0" w:color="auto"/>
        <w:bottom w:val="none" w:sz="0" w:space="0" w:color="auto"/>
        <w:right w:val="none" w:sz="0" w:space="0" w:color="auto"/>
      </w:divBdr>
    </w:div>
    <w:div w:id="628360317">
      <w:bodyDiv w:val="1"/>
      <w:marLeft w:val="0"/>
      <w:marRight w:val="0"/>
      <w:marTop w:val="0"/>
      <w:marBottom w:val="0"/>
      <w:divBdr>
        <w:top w:val="none" w:sz="0" w:space="0" w:color="auto"/>
        <w:left w:val="none" w:sz="0" w:space="0" w:color="auto"/>
        <w:bottom w:val="none" w:sz="0" w:space="0" w:color="auto"/>
        <w:right w:val="none" w:sz="0" w:space="0" w:color="auto"/>
      </w:divBdr>
      <w:divsChild>
        <w:div w:id="162361303">
          <w:marLeft w:val="0"/>
          <w:marRight w:val="0"/>
          <w:marTop w:val="750"/>
          <w:marBottom w:val="150"/>
          <w:divBdr>
            <w:top w:val="none" w:sz="0" w:space="0" w:color="auto"/>
            <w:left w:val="none" w:sz="0" w:space="0" w:color="auto"/>
            <w:bottom w:val="none" w:sz="0" w:space="0" w:color="auto"/>
            <w:right w:val="none" w:sz="0" w:space="0" w:color="auto"/>
          </w:divBdr>
          <w:divsChild>
            <w:div w:id="605618897">
              <w:marLeft w:val="0"/>
              <w:marRight w:val="0"/>
              <w:marTop w:val="0"/>
              <w:marBottom w:val="0"/>
              <w:divBdr>
                <w:top w:val="none" w:sz="0" w:space="0" w:color="auto"/>
                <w:left w:val="none" w:sz="0" w:space="0" w:color="auto"/>
                <w:bottom w:val="none" w:sz="0" w:space="0" w:color="auto"/>
                <w:right w:val="none" w:sz="0" w:space="0" w:color="auto"/>
              </w:divBdr>
              <w:divsChild>
                <w:div w:id="689258368">
                  <w:marLeft w:val="0"/>
                  <w:marRight w:val="0"/>
                  <w:marTop w:val="0"/>
                  <w:marBottom w:val="0"/>
                  <w:divBdr>
                    <w:top w:val="none" w:sz="0" w:space="0" w:color="auto"/>
                    <w:left w:val="none" w:sz="0" w:space="0" w:color="auto"/>
                    <w:bottom w:val="none" w:sz="0" w:space="0" w:color="auto"/>
                    <w:right w:val="none" w:sz="0" w:space="0" w:color="auto"/>
                  </w:divBdr>
                  <w:divsChild>
                    <w:div w:id="1299997384">
                      <w:marLeft w:val="0"/>
                      <w:marRight w:val="0"/>
                      <w:marTop w:val="0"/>
                      <w:marBottom w:val="0"/>
                      <w:divBdr>
                        <w:top w:val="none" w:sz="0" w:space="0" w:color="auto"/>
                        <w:left w:val="none" w:sz="0" w:space="0" w:color="auto"/>
                        <w:bottom w:val="none" w:sz="0" w:space="0" w:color="auto"/>
                        <w:right w:val="none" w:sz="0" w:space="0" w:color="auto"/>
                      </w:divBdr>
                      <w:divsChild>
                        <w:div w:id="287859531">
                          <w:marLeft w:val="0"/>
                          <w:marRight w:val="0"/>
                          <w:marTop w:val="0"/>
                          <w:marBottom w:val="0"/>
                          <w:divBdr>
                            <w:top w:val="none" w:sz="0" w:space="0" w:color="auto"/>
                            <w:left w:val="none" w:sz="0" w:space="0" w:color="auto"/>
                            <w:bottom w:val="none" w:sz="0" w:space="0" w:color="auto"/>
                            <w:right w:val="none" w:sz="0" w:space="0" w:color="auto"/>
                          </w:divBdr>
                          <w:divsChild>
                            <w:div w:id="2109542478">
                              <w:marLeft w:val="0"/>
                              <w:marRight w:val="0"/>
                              <w:marTop w:val="0"/>
                              <w:marBottom w:val="0"/>
                              <w:divBdr>
                                <w:top w:val="none" w:sz="0" w:space="0" w:color="auto"/>
                                <w:left w:val="none" w:sz="0" w:space="0" w:color="auto"/>
                                <w:bottom w:val="none" w:sz="0" w:space="0" w:color="auto"/>
                                <w:right w:val="none" w:sz="0" w:space="0" w:color="auto"/>
                              </w:divBdr>
                              <w:divsChild>
                                <w:div w:id="1393768308">
                                  <w:marLeft w:val="0"/>
                                  <w:marRight w:val="0"/>
                                  <w:marTop w:val="0"/>
                                  <w:marBottom w:val="0"/>
                                  <w:divBdr>
                                    <w:top w:val="none" w:sz="0" w:space="0" w:color="auto"/>
                                    <w:left w:val="none" w:sz="0" w:space="0" w:color="auto"/>
                                    <w:bottom w:val="none" w:sz="0" w:space="0" w:color="auto"/>
                                    <w:right w:val="none" w:sz="0" w:space="0" w:color="auto"/>
                                  </w:divBdr>
                                  <w:divsChild>
                                    <w:div w:id="291789582">
                                      <w:marLeft w:val="0"/>
                                      <w:marRight w:val="0"/>
                                      <w:marTop w:val="0"/>
                                      <w:marBottom w:val="0"/>
                                      <w:divBdr>
                                        <w:top w:val="none" w:sz="0" w:space="0" w:color="auto"/>
                                        <w:left w:val="none" w:sz="0" w:space="0" w:color="auto"/>
                                        <w:bottom w:val="none" w:sz="0" w:space="0" w:color="auto"/>
                                        <w:right w:val="none" w:sz="0" w:space="0" w:color="auto"/>
                                      </w:divBdr>
                                      <w:divsChild>
                                        <w:div w:id="1640261913">
                                          <w:marLeft w:val="0"/>
                                          <w:marRight w:val="0"/>
                                          <w:marTop w:val="0"/>
                                          <w:marBottom w:val="0"/>
                                          <w:divBdr>
                                            <w:top w:val="none" w:sz="0" w:space="0" w:color="auto"/>
                                            <w:left w:val="none" w:sz="0" w:space="0" w:color="auto"/>
                                            <w:bottom w:val="none" w:sz="0" w:space="0" w:color="auto"/>
                                            <w:right w:val="none" w:sz="0" w:space="0" w:color="auto"/>
                                          </w:divBdr>
                                          <w:divsChild>
                                            <w:div w:id="648679875">
                                              <w:marLeft w:val="0"/>
                                              <w:marRight w:val="0"/>
                                              <w:marTop w:val="0"/>
                                              <w:marBottom w:val="0"/>
                                              <w:divBdr>
                                                <w:top w:val="none" w:sz="0" w:space="0" w:color="auto"/>
                                                <w:left w:val="none" w:sz="0" w:space="0" w:color="auto"/>
                                                <w:bottom w:val="none" w:sz="0" w:space="0" w:color="auto"/>
                                                <w:right w:val="none" w:sz="0" w:space="0" w:color="auto"/>
                                              </w:divBdr>
                                              <w:divsChild>
                                                <w:div w:id="148904446">
                                                  <w:marLeft w:val="0"/>
                                                  <w:marRight w:val="0"/>
                                                  <w:marTop w:val="0"/>
                                                  <w:marBottom w:val="0"/>
                                                  <w:divBdr>
                                                    <w:top w:val="none" w:sz="0" w:space="0" w:color="auto"/>
                                                    <w:left w:val="none" w:sz="0" w:space="0" w:color="auto"/>
                                                    <w:bottom w:val="none" w:sz="0" w:space="0" w:color="auto"/>
                                                    <w:right w:val="none" w:sz="0" w:space="0" w:color="auto"/>
                                                  </w:divBdr>
                                                  <w:divsChild>
                                                    <w:div w:id="254286473">
                                                      <w:marLeft w:val="0"/>
                                                      <w:marRight w:val="0"/>
                                                      <w:marTop w:val="0"/>
                                                      <w:marBottom w:val="0"/>
                                                      <w:divBdr>
                                                        <w:top w:val="none" w:sz="0" w:space="0" w:color="auto"/>
                                                        <w:left w:val="none" w:sz="0" w:space="0" w:color="auto"/>
                                                        <w:bottom w:val="none" w:sz="0" w:space="0" w:color="auto"/>
                                                        <w:right w:val="none" w:sz="0" w:space="0" w:color="auto"/>
                                                      </w:divBdr>
                                                      <w:divsChild>
                                                        <w:div w:id="10133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8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Covestro beauftragt TALKE mit Lagerlogistik am Standort Dormagen</vt:lpstr>
    </vt:vector>
  </TitlesOfParts>
  <Company>Bayer</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Covestro beauftragt TALKE mit Lagerlogistik am Standort Dormagen</dc:title>
  <dc:creator>Dominique Piterek</dc:creator>
  <cp:lastModifiedBy>Dominique Piterek</cp:lastModifiedBy>
  <cp:revision>10</cp:revision>
  <cp:lastPrinted>2016-09-13T13:00:00Z</cp:lastPrinted>
  <dcterms:created xsi:type="dcterms:W3CDTF">2016-09-13T14:46:00Z</dcterms:created>
  <dcterms:modified xsi:type="dcterms:W3CDTF">2016-09-21T09:42:00Z</dcterms:modified>
</cp:coreProperties>
</file>