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5DF43" w14:textId="77777777" w:rsidR="001A0B44" w:rsidRPr="00F4140B" w:rsidRDefault="001A0B44" w:rsidP="00573CA5">
      <w:pPr>
        <w:ind w:right="1198"/>
        <w:rPr>
          <w:rFonts w:ascii="Gill Sans MT Pro Medium" w:hAnsi="Gill Sans MT Pro Medium" w:cs="Gill Sans MT"/>
        </w:rPr>
      </w:pPr>
    </w:p>
    <w:p w14:paraId="24A2D952" w14:textId="77777777" w:rsidR="001A0B44" w:rsidRPr="00F4140B" w:rsidRDefault="001A0B44" w:rsidP="00573CA5">
      <w:pPr>
        <w:ind w:right="1198"/>
        <w:rPr>
          <w:rFonts w:ascii="Gill Sans MT Pro Medium" w:hAnsi="Gill Sans MT Pro Medium" w:cs="Gill Sans MT"/>
        </w:rPr>
      </w:pPr>
    </w:p>
    <w:p w14:paraId="1677D950" w14:textId="77777777" w:rsidR="001A0B44" w:rsidRPr="00F4140B" w:rsidRDefault="008F6C53" w:rsidP="008F6C53">
      <w:pPr>
        <w:tabs>
          <w:tab w:val="left" w:pos="1908"/>
        </w:tabs>
        <w:ind w:right="1198"/>
        <w:rPr>
          <w:rFonts w:ascii="Gill Sans MT Pro Medium" w:hAnsi="Gill Sans MT Pro Medium" w:cs="Gill Sans MT"/>
        </w:rPr>
      </w:pPr>
      <w:r w:rsidRPr="00F4140B">
        <w:rPr>
          <w:rFonts w:ascii="Gill Sans MT Pro Medium" w:hAnsi="Gill Sans MT Pro Medium" w:cs="Gill Sans MT"/>
        </w:rPr>
        <w:tab/>
      </w:r>
    </w:p>
    <w:p w14:paraId="0ED88039" w14:textId="77777777" w:rsidR="001A0B44" w:rsidRPr="00F4140B" w:rsidRDefault="001A0B44" w:rsidP="00573CA5">
      <w:pPr>
        <w:ind w:right="1198"/>
        <w:rPr>
          <w:rFonts w:ascii="Gill Sans MT Pro Medium" w:hAnsi="Gill Sans MT Pro Medium" w:cs="Gill Sans MT"/>
        </w:rPr>
      </w:pPr>
    </w:p>
    <w:p w14:paraId="22BBB9FD" w14:textId="77777777" w:rsidR="001A0B44" w:rsidRPr="00F4140B" w:rsidRDefault="001A0B44" w:rsidP="00573CA5">
      <w:pPr>
        <w:ind w:right="1198"/>
        <w:rPr>
          <w:rFonts w:ascii="Gill Sans MT Pro Medium" w:hAnsi="Gill Sans MT Pro Medium" w:cs="Gill Sans MT"/>
        </w:rPr>
      </w:pPr>
    </w:p>
    <w:p w14:paraId="16DAE9FE" w14:textId="77777777" w:rsidR="001A0B44" w:rsidRPr="00F4140B" w:rsidRDefault="001A0B44" w:rsidP="00573CA5">
      <w:pPr>
        <w:ind w:right="1198"/>
        <w:rPr>
          <w:rFonts w:ascii="Gill Sans MT Pro Medium" w:hAnsi="Gill Sans MT Pro Medium" w:cs="Gill Sans MT"/>
          <w:color w:val="FF0000"/>
          <w:sz w:val="36"/>
          <w:szCs w:val="36"/>
        </w:rPr>
      </w:pPr>
    </w:p>
    <w:p w14:paraId="674F68E6" w14:textId="77777777" w:rsidR="001A0B44" w:rsidRPr="00F4140B" w:rsidRDefault="001A0B44" w:rsidP="00573CA5">
      <w:pPr>
        <w:ind w:right="1198"/>
        <w:rPr>
          <w:rFonts w:ascii="Gill Sans MT Pro Medium" w:hAnsi="Gill Sans MT Pro Medium" w:cs="Gill Sans MT"/>
        </w:rPr>
      </w:pPr>
    </w:p>
    <w:p w14:paraId="2E3C8DC9" w14:textId="77777777" w:rsidR="00855E53" w:rsidRPr="00855E53" w:rsidRDefault="00855E53" w:rsidP="00855E53">
      <w:pPr>
        <w:pStyle w:val="Kopfzeile"/>
        <w:tabs>
          <w:tab w:val="clear" w:pos="4536"/>
          <w:tab w:val="clear" w:pos="9072"/>
        </w:tabs>
        <w:spacing w:after="120" w:line="360" w:lineRule="auto"/>
        <w:ind w:right="-44"/>
        <w:rPr>
          <w:rFonts w:ascii="Gill Sans MT Pro Medium" w:hAnsi="Gill Sans MT Pro Medium" w:cs="Gill Sans MT"/>
          <w:b/>
          <w:bCs/>
          <w:sz w:val="28"/>
          <w:szCs w:val="28"/>
        </w:rPr>
      </w:pPr>
      <w:r w:rsidRPr="00855E53">
        <w:rPr>
          <w:rFonts w:ascii="Gill Sans MT Pro Medium" w:hAnsi="Gill Sans MT Pro Medium" w:cs="Gill Sans MT"/>
          <w:b/>
          <w:bCs/>
          <w:sz w:val="28"/>
          <w:szCs w:val="28"/>
        </w:rPr>
        <w:t>Abholaufträge per Mausklick versenden – auch bei sporadischen Aufträgen</w:t>
      </w:r>
    </w:p>
    <w:p w14:paraId="6418306F" w14:textId="77777777" w:rsidR="00855E53" w:rsidRPr="00855E53" w:rsidRDefault="00855E53" w:rsidP="00855E53">
      <w:pPr>
        <w:pStyle w:val="Kopfzeile"/>
        <w:tabs>
          <w:tab w:val="clear" w:pos="4536"/>
          <w:tab w:val="clear" w:pos="9072"/>
        </w:tabs>
        <w:spacing w:after="120" w:line="360" w:lineRule="auto"/>
        <w:ind w:right="-44"/>
        <w:jc w:val="both"/>
        <w:rPr>
          <w:rFonts w:ascii="Gill Sans MT Pro Medium" w:hAnsi="Gill Sans MT Pro Medium" w:cs="Gill Sans MT"/>
          <w:b/>
          <w:bCs/>
          <w:sz w:val="22"/>
          <w:szCs w:val="22"/>
        </w:rPr>
      </w:pPr>
      <w:r w:rsidRPr="00855E53">
        <w:rPr>
          <w:rFonts w:ascii="Gill Sans MT Pro Medium" w:hAnsi="Gill Sans MT Pro Medium" w:cs="Gill Sans MT"/>
          <w:b/>
          <w:bCs/>
          <w:sz w:val="22"/>
          <w:szCs w:val="22"/>
        </w:rPr>
        <w:t xml:space="preserve">TNT </w:t>
      </w:r>
      <w:proofErr w:type="spellStart"/>
      <w:r w:rsidRPr="00855E53">
        <w:rPr>
          <w:rFonts w:ascii="Gill Sans MT Pro Medium" w:hAnsi="Gill Sans MT Pro Medium" w:cs="Gill Sans MT"/>
          <w:b/>
          <w:bCs/>
          <w:sz w:val="22"/>
          <w:szCs w:val="22"/>
        </w:rPr>
        <w:t>Innight</w:t>
      </w:r>
      <w:proofErr w:type="spellEnd"/>
      <w:r w:rsidRPr="00855E53">
        <w:rPr>
          <w:rFonts w:ascii="Gill Sans MT Pro Medium" w:hAnsi="Gill Sans MT Pro Medium" w:cs="Gill Sans MT"/>
          <w:b/>
          <w:bCs/>
          <w:sz w:val="22"/>
          <w:szCs w:val="22"/>
        </w:rPr>
        <w:t xml:space="preserve"> hat die Investitionen in seine IT fortgesetzt und bietet nun seinen Kunden ohne Regelabholung die Möglichkeit, Abholungen online zu beauftragen</w:t>
      </w:r>
      <w:r w:rsidRPr="00855E53">
        <w:rPr>
          <w:rFonts w:ascii="Gill Sans MT Pro Medium" w:hAnsi="Gill Sans MT Pro Medium" w:cs="Gill Sans MT"/>
          <w:b/>
          <w:bCs/>
          <w:sz w:val="22"/>
          <w:szCs w:val="22"/>
        </w:rPr>
        <w:t>.</w:t>
      </w:r>
      <w:r w:rsidRPr="00855E53">
        <w:rPr>
          <w:rFonts w:ascii="Gill Sans MT Pro Medium" w:hAnsi="Gill Sans MT Pro Medium" w:cs="Gill Sans MT"/>
          <w:b/>
          <w:bCs/>
          <w:sz w:val="22"/>
          <w:szCs w:val="22"/>
        </w:rPr>
        <w:t xml:space="preserve"> Faxe und Anrufe für die Avisierung der Abholungen werden damit überflüssig, die papierlose Anmeldung wird zum Standard.</w:t>
      </w:r>
    </w:p>
    <w:p w14:paraId="0F06F90E" w14:textId="4DD81F76" w:rsidR="00855E53" w:rsidRPr="00855E53" w:rsidRDefault="00855E53" w:rsidP="00855E53">
      <w:pPr>
        <w:spacing w:before="100" w:line="360" w:lineRule="auto"/>
        <w:ind w:right="-44"/>
        <w:jc w:val="both"/>
        <w:rPr>
          <w:rFonts w:ascii="Gill Sans MT Pro Medium" w:hAnsi="Gill Sans MT Pro Medium"/>
          <w:sz w:val="22"/>
          <w:szCs w:val="22"/>
        </w:rPr>
      </w:pPr>
      <w:r w:rsidRPr="00F4140B">
        <w:rPr>
          <w:rFonts w:ascii="Gill Sans MT Pro Medium" w:hAnsi="Gill Sans MT Pro Medium"/>
          <w:i/>
          <w:sz w:val="22"/>
          <w:szCs w:val="22"/>
        </w:rPr>
        <w:t xml:space="preserve">Mannheim, </w:t>
      </w:r>
      <w:r>
        <w:rPr>
          <w:rFonts w:ascii="Gill Sans MT Pro Medium" w:hAnsi="Gill Sans MT Pro Medium"/>
          <w:i/>
          <w:sz w:val="22"/>
          <w:szCs w:val="22"/>
        </w:rPr>
        <w:t>18</w:t>
      </w:r>
      <w:r w:rsidRPr="00F4140B">
        <w:rPr>
          <w:rFonts w:ascii="Gill Sans MT Pro Medium" w:hAnsi="Gill Sans MT Pro Medium"/>
          <w:i/>
          <w:sz w:val="22"/>
          <w:szCs w:val="22"/>
        </w:rPr>
        <w:t xml:space="preserve">. </w:t>
      </w:r>
      <w:r>
        <w:rPr>
          <w:rFonts w:ascii="Gill Sans MT Pro Medium" w:hAnsi="Gill Sans MT Pro Medium"/>
          <w:i/>
          <w:sz w:val="22"/>
          <w:szCs w:val="22"/>
        </w:rPr>
        <w:t>Mai</w:t>
      </w:r>
      <w:r w:rsidRPr="00F4140B">
        <w:rPr>
          <w:rFonts w:ascii="Gill Sans MT Pro Medium" w:hAnsi="Gill Sans MT Pro Medium"/>
          <w:i/>
          <w:sz w:val="22"/>
          <w:szCs w:val="22"/>
        </w:rPr>
        <w:t xml:space="preserve"> 201</w:t>
      </w:r>
      <w:r>
        <w:rPr>
          <w:rFonts w:ascii="Gill Sans MT Pro Medium" w:hAnsi="Gill Sans MT Pro Medium"/>
          <w:i/>
          <w:sz w:val="22"/>
          <w:szCs w:val="22"/>
        </w:rPr>
        <w:t>6</w:t>
      </w:r>
      <w:r w:rsidRPr="00F4140B">
        <w:rPr>
          <w:rFonts w:ascii="Gill Sans MT Pro Medium" w:hAnsi="Gill Sans MT Pro Medium"/>
          <w:i/>
          <w:sz w:val="22"/>
          <w:szCs w:val="22"/>
        </w:rPr>
        <w:t xml:space="preserve"> </w:t>
      </w:r>
      <w:r w:rsidRPr="00F4140B">
        <w:rPr>
          <w:rFonts w:ascii="Gill Sans MT Pro Medium" w:hAnsi="Gill Sans MT Pro Medium"/>
          <w:sz w:val="22"/>
          <w:szCs w:val="22"/>
        </w:rPr>
        <w:t>–</w:t>
      </w:r>
      <w:r w:rsidRPr="00F4140B">
        <w:rPr>
          <w:rFonts w:ascii="Gill Sans MT Pro Medium" w:hAnsi="Gill Sans MT Pro Medium"/>
          <w:i/>
          <w:sz w:val="22"/>
          <w:szCs w:val="22"/>
        </w:rPr>
        <w:t xml:space="preserve"> </w:t>
      </w:r>
      <w:r w:rsidRPr="00855E53">
        <w:rPr>
          <w:rFonts w:ascii="Gill Sans MT Pro Medium" w:hAnsi="Gill Sans MT Pro Medium"/>
          <w:sz w:val="22"/>
          <w:szCs w:val="22"/>
        </w:rPr>
        <w:t xml:space="preserve">Der </w:t>
      </w:r>
      <w:proofErr w:type="spellStart"/>
      <w:r w:rsidRPr="00855E53">
        <w:rPr>
          <w:rFonts w:ascii="Gill Sans MT Pro Medium" w:hAnsi="Gill Sans MT Pro Medium"/>
          <w:sz w:val="22"/>
          <w:szCs w:val="22"/>
        </w:rPr>
        <w:t>NachtExpress</w:t>
      </w:r>
      <w:proofErr w:type="spellEnd"/>
      <w:r w:rsidRPr="00855E53">
        <w:rPr>
          <w:rFonts w:ascii="Gill Sans MT Pro Medium" w:hAnsi="Gill Sans MT Pro Medium"/>
          <w:sz w:val="22"/>
          <w:szCs w:val="22"/>
        </w:rPr>
        <w:t xml:space="preserve">-Spezialist TNT </w:t>
      </w:r>
      <w:proofErr w:type="spellStart"/>
      <w:r w:rsidRPr="00855E53">
        <w:rPr>
          <w:rFonts w:ascii="Gill Sans MT Pro Medium" w:hAnsi="Gill Sans MT Pro Medium"/>
          <w:sz w:val="22"/>
          <w:szCs w:val="22"/>
        </w:rPr>
        <w:t>Innight</w:t>
      </w:r>
      <w:proofErr w:type="spellEnd"/>
      <w:r w:rsidRPr="00855E53">
        <w:rPr>
          <w:rFonts w:ascii="Gill Sans MT Pro Medium" w:hAnsi="Gill Sans MT Pro Medium"/>
          <w:sz w:val="22"/>
          <w:szCs w:val="22"/>
        </w:rPr>
        <w:t xml:space="preserve"> hat sein digitales Angebot für Kunden ohne Regelabholung erfolgreich erweitert: Abholungen, die bislang per Fax oder Telefon übermittelt wurden, können ab sofort alternativ über </w:t>
      </w:r>
      <w:proofErr w:type="spellStart"/>
      <w:r w:rsidRPr="00855E53">
        <w:rPr>
          <w:rFonts w:ascii="Gill Sans MT Pro Medium" w:hAnsi="Gill Sans MT Pro Medium"/>
          <w:sz w:val="22"/>
          <w:szCs w:val="22"/>
        </w:rPr>
        <w:t>Webshipping</w:t>
      </w:r>
      <w:proofErr w:type="spellEnd"/>
      <w:r w:rsidRPr="00855E53">
        <w:rPr>
          <w:rFonts w:ascii="Gill Sans MT Pro Medium" w:hAnsi="Gill Sans MT Pro Medium"/>
          <w:sz w:val="22"/>
          <w:szCs w:val="22"/>
        </w:rPr>
        <w:t xml:space="preserve"> avisiert werden. </w:t>
      </w:r>
    </w:p>
    <w:p w14:paraId="198D42B0" w14:textId="77777777" w:rsidR="00855E53" w:rsidRPr="00855E53" w:rsidRDefault="00855E53" w:rsidP="00855E53">
      <w:pPr>
        <w:spacing w:before="100" w:line="360" w:lineRule="auto"/>
        <w:ind w:right="-44"/>
        <w:jc w:val="both"/>
        <w:rPr>
          <w:rFonts w:ascii="Gill Sans MT Pro Medium" w:hAnsi="Gill Sans MT Pro Medium"/>
          <w:sz w:val="22"/>
          <w:szCs w:val="22"/>
        </w:rPr>
      </w:pPr>
      <w:r w:rsidRPr="00855E53">
        <w:rPr>
          <w:rFonts w:ascii="Gill Sans MT Pro Medium" w:hAnsi="Gill Sans MT Pro Medium"/>
          <w:sz w:val="22"/>
          <w:szCs w:val="22"/>
        </w:rPr>
        <w:t>Die vereinfachte Onlin</w:t>
      </w:r>
      <w:bookmarkStart w:id="0" w:name="_GoBack"/>
      <w:r w:rsidRPr="00855E53">
        <w:rPr>
          <w:rFonts w:ascii="Gill Sans MT Pro Medium" w:hAnsi="Gill Sans MT Pro Medium"/>
          <w:sz w:val="22"/>
          <w:szCs w:val="22"/>
        </w:rPr>
        <w:t>e</w:t>
      </w:r>
      <w:bookmarkEnd w:id="0"/>
      <w:r w:rsidRPr="00855E53">
        <w:rPr>
          <w:rFonts w:ascii="Gill Sans MT Pro Medium" w:hAnsi="Gill Sans MT Pro Medium"/>
          <w:sz w:val="22"/>
          <w:szCs w:val="22"/>
        </w:rPr>
        <w:t xml:space="preserve">-Anmeldung im Passwort-geschützten Kundenportal überzeugt gleich durch mehrere Vorteile. So können Kunden ihre Stammdaten, wie die Abhol- und Empfangsadresse in den Vorlagen speichern und müssen diese Daten bei künftigen Abholaufträgen nicht erneut eingeben. Dies spart nicht nur Zeit, sondern senkt auch das Fehlerpotenzial. Ein weiterer Vorteil ist die Erhöhung der Transparenz mittels Statusanzeige in Echtzeit. Somit kann überprüft werden, ob der Auftrag bereits durch einen Mitarbeiter der TNT </w:t>
      </w:r>
      <w:proofErr w:type="spellStart"/>
      <w:r w:rsidRPr="00855E53">
        <w:rPr>
          <w:rFonts w:ascii="Gill Sans MT Pro Medium" w:hAnsi="Gill Sans MT Pro Medium"/>
          <w:sz w:val="22"/>
          <w:szCs w:val="22"/>
        </w:rPr>
        <w:t>Innight</w:t>
      </w:r>
      <w:proofErr w:type="spellEnd"/>
      <w:r w:rsidRPr="00855E53">
        <w:rPr>
          <w:rFonts w:ascii="Gill Sans MT Pro Medium" w:hAnsi="Gill Sans MT Pro Medium"/>
          <w:sz w:val="22"/>
          <w:szCs w:val="22"/>
        </w:rPr>
        <w:t xml:space="preserve"> in Bearbeitung ist, oder die Abholung bereits eingeleitet wurde. Die beauftragten Abholungen werden am Folgetag automatisch vom System kontrolliert und bei möglichen Abweichungen </w:t>
      </w:r>
      <w:proofErr w:type="spellStart"/>
      <w:r w:rsidRPr="00855E53">
        <w:rPr>
          <w:rFonts w:ascii="Gill Sans MT Pro Medium" w:hAnsi="Gill Sans MT Pro Medium"/>
          <w:sz w:val="22"/>
          <w:szCs w:val="22"/>
        </w:rPr>
        <w:t>proaktiv</w:t>
      </w:r>
      <w:proofErr w:type="spellEnd"/>
      <w:r w:rsidRPr="00855E53">
        <w:rPr>
          <w:rFonts w:ascii="Gill Sans MT Pro Medium" w:hAnsi="Gill Sans MT Pro Medium"/>
          <w:sz w:val="22"/>
          <w:szCs w:val="22"/>
        </w:rPr>
        <w:t xml:space="preserve"> von der </w:t>
      </w:r>
      <w:proofErr w:type="spellStart"/>
      <w:r w:rsidRPr="00855E53">
        <w:rPr>
          <w:rFonts w:ascii="Gill Sans MT Pro Medium" w:hAnsi="Gill Sans MT Pro Medium"/>
          <w:sz w:val="22"/>
          <w:szCs w:val="22"/>
        </w:rPr>
        <w:t>Innight</w:t>
      </w:r>
      <w:proofErr w:type="spellEnd"/>
      <w:r w:rsidRPr="0074086E">
        <w:rPr>
          <w:rFonts w:ascii="Gill Sans MT Pro Medium" w:hAnsi="Gill Sans MT Pro Medium"/>
          <w:sz w:val="22"/>
          <w:szCs w:val="22"/>
          <w:vertAlign w:val="superscript"/>
        </w:rPr>
        <w:t>®</w:t>
      </w:r>
      <w:r w:rsidRPr="00855E53">
        <w:rPr>
          <w:rFonts w:ascii="Gill Sans MT Pro Medium" w:hAnsi="Gill Sans MT Pro Medium"/>
          <w:sz w:val="22"/>
          <w:szCs w:val="22"/>
        </w:rPr>
        <w:t xml:space="preserve"> nachverfolgt. Zudem werden die Label für den Abholauftrag automatisch online generiert und können direkt als PDF-Datei an den Ansprechpartner der Abholung gesendet werden.</w:t>
      </w:r>
    </w:p>
    <w:p w14:paraId="5B44210B" w14:textId="77777777" w:rsidR="00855E53" w:rsidRPr="00855E53" w:rsidRDefault="00855E53" w:rsidP="00855E53">
      <w:pPr>
        <w:spacing w:before="100" w:line="360" w:lineRule="auto"/>
        <w:ind w:right="-44"/>
        <w:jc w:val="both"/>
        <w:rPr>
          <w:rFonts w:ascii="Gill Sans MT Pro Medium" w:hAnsi="Gill Sans MT Pro Medium"/>
          <w:sz w:val="22"/>
          <w:szCs w:val="22"/>
        </w:rPr>
      </w:pPr>
      <w:r w:rsidRPr="00855E53">
        <w:rPr>
          <w:rFonts w:ascii="Gill Sans MT Pro Medium" w:hAnsi="Gill Sans MT Pro Medium"/>
          <w:sz w:val="22"/>
          <w:szCs w:val="22"/>
        </w:rPr>
        <w:t xml:space="preserve">„Diese Neuerung ist vor allem für die Unternehmen von Vorteil, die Sendungen bei Vertragspartnern oder Technikern abholen lassen wollen“, erläutert Alexander </w:t>
      </w:r>
      <w:proofErr w:type="spellStart"/>
      <w:r w:rsidRPr="00855E53">
        <w:rPr>
          <w:rFonts w:ascii="Gill Sans MT Pro Medium" w:hAnsi="Gill Sans MT Pro Medium"/>
          <w:sz w:val="22"/>
          <w:szCs w:val="22"/>
        </w:rPr>
        <w:t>Barmscheidt</w:t>
      </w:r>
      <w:proofErr w:type="spellEnd"/>
      <w:r w:rsidRPr="00855E53">
        <w:rPr>
          <w:rFonts w:ascii="Gill Sans MT Pro Medium" w:hAnsi="Gill Sans MT Pro Medium"/>
          <w:sz w:val="22"/>
          <w:szCs w:val="22"/>
        </w:rPr>
        <w:t xml:space="preserve">, </w:t>
      </w:r>
      <w:proofErr w:type="spellStart"/>
      <w:r w:rsidRPr="00855E53">
        <w:rPr>
          <w:rFonts w:ascii="Gill Sans MT Pro Medium" w:hAnsi="Gill Sans MT Pro Medium"/>
          <w:sz w:val="22"/>
          <w:szCs w:val="22"/>
        </w:rPr>
        <w:t>Specialist</w:t>
      </w:r>
      <w:proofErr w:type="spellEnd"/>
      <w:r w:rsidRPr="00855E53">
        <w:rPr>
          <w:rFonts w:ascii="Gill Sans MT Pro Medium" w:hAnsi="Gill Sans MT Pro Medium"/>
          <w:sz w:val="22"/>
          <w:szCs w:val="22"/>
        </w:rPr>
        <w:t xml:space="preserve"> Warehouse Operation bei TNT </w:t>
      </w:r>
      <w:proofErr w:type="spellStart"/>
      <w:r w:rsidRPr="00855E53">
        <w:rPr>
          <w:rFonts w:ascii="Gill Sans MT Pro Medium" w:hAnsi="Gill Sans MT Pro Medium"/>
          <w:sz w:val="22"/>
          <w:szCs w:val="22"/>
        </w:rPr>
        <w:t>Innight</w:t>
      </w:r>
      <w:proofErr w:type="spellEnd"/>
      <w:r w:rsidRPr="00855E53">
        <w:rPr>
          <w:rFonts w:ascii="Gill Sans MT Pro Medium" w:hAnsi="Gill Sans MT Pro Medium"/>
          <w:sz w:val="22"/>
          <w:szCs w:val="22"/>
        </w:rPr>
        <w:t>.</w:t>
      </w:r>
    </w:p>
    <w:p w14:paraId="5FB48B4B" w14:textId="77777777" w:rsidR="00855E53" w:rsidRPr="00855E53" w:rsidRDefault="00855E53" w:rsidP="00855E53">
      <w:pPr>
        <w:spacing w:before="100" w:line="360" w:lineRule="auto"/>
        <w:ind w:right="-44"/>
        <w:jc w:val="both"/>
        <w:rPr>
          <w:rFonts w:ascii="Gill Sans MT Pro Medium" w:hAnsi="Gill Sans MT Pro Medium"/>
          <w:sz w:val="22"/>
          <w:szCs w:val="22"/>
        </w:rPr>
      </w:pPr>
      <w:r w:rsidRPr="00855E53">
        <w:rPr>
          <w:rFonts w:ascii="Gill Sans MT Pro Medium" w:hAnsi="Gill Sans MT Pro Medium"/>
          <w:sz w:val="22"/>
          <w:szCs w:val="22"/>
        </w:rPr>
        <w:lastRenderedPageBreak/>
        <w:t xml:space="preserve">Auch das Track &amp; Trace wird dank der Online-Anmeldung einfacher, da die Daten für die Nachverfolgung bereits online zur Verfügung stehen. </w:t>
      </w:r>
    </w:p>
    <w:p w14:paraId="2C50B675" w14:textId="77777777" w:rsidR="00855E53" w:rsidRPr="00855E53" w:rsidRDefault="00855E53" w:rsidP="00855E53">
      <w:pPr>
        <w:spacing w:before="100" w:line="360" w:lineRule="auto"/>
        <w:ind w:right="-44"/>
        <w:jc w:val="both"/>
        <w:rPr>
          <w:rFonts w:ascii="Gill Sans MT Pro Medium" w:hAnsi="Gill Sans MT Pro Medium"/>
          <w:sz w:val="22"/>
          <w:szCs w:val="22"/>
        </w:rPr>
      </w:pPr>
      <w:r w:rsidRPr="00855E53">
        <w:rPr>
          <w:rFonts w:ascii="Gill Sans MT Pro Medium" w:hAnsi="Gill Sans MT Pro Medium"/>
          <w:sz w:val="22"/>
          <w:szCs w:val="22"/>
        </w:rPr>
        <w:t xml:space="preserve">„Die Online-Anmeldung der Abholungen bringt sowohl für unsere Kunden als auch für die internen Prozesse bei der </w:t>
      </w:r>
      <w:proofErr w:type="spellStart"/>
      <w:r w:rsidRPr="00855E53">
        <w:rPr>
          <w:rFonts w:ascii="Gill Sans MT Pro Medium" w:hAnsi="Gill Sans MT Pro Medium"/>
          <w:sz w:val="22"/>
          <w:szCs w:val="22"/>
        </w:rPr>
        <w:t>Innight</w:t>
      </w:r>
      <w:proofErr w:type="spellEnd"/>
      <w:r w:rsidRPr="0074086E">
        <w:rPr>
          <w:rFonts w:ascii="Gill Sans MT Pro Medium" w:hAnsi="Gill Sans MT Pro Medium"/>
          <w:sz w:val="22"/>
          <w:szCs w:val="22"/>
          <w:vertAlign w:val="superscript"/>
        </w:rPr>
        <w:t>®</w:t>
      </w:r>
      <w:r w:rsidRPr="00855E53">
        <w:rPr>
          <w:rFonts w:ascii="Gill Sans MT Pro Medium" w:hAnsi="Gill Sans MT Pro Medium"/>
          <w:sz w:val="22"/>
          <w:szCs w:val="22"/>
        </w:rPr>
        <w:t xml:space="preserve"> Vorteile mit sich. Da unsere Kunden von dieser Verschlankung direkt profitieren, haben viele ihre Abholaufträge bereits erfolgreich von den klassischen Wegen auf die Online-Anmeldung umgestellt“, so Christoph </w:t>
      </w:r>
      <w:proofErr w:type="spellStart"/>
      <w:r w:rsidRPr="00855E53">
        <w:rPr>
          <w:rFonts w:ascii="Gill Sans MT Pro Medium" w:hAnsi="Gill Sans MT Pro Medium"/>
          <w:sz w:val="22"/>
          <w:szCs w:val="22"/>
        </w:rPr>
        <w:t>Ottl</w:t>
      </w:r>
      <w:proofErr w:type="spellEnd"/>
      <w:r w:rsidRPr="00855E53">
        <w:rPr>
          <w:rFonts w:ascii="Gill Sans MT Pro Medium" w:hAnsi="Gill Sans MT Pro Medium"/>
          <w:sz w:val="22"/>
          <w:szCs w:val="22"/>
        </w:rPr>
        <w:t xml:space="preserve">, </w:t>
      </w:r>
      <w:proofErr w:type="spellStart"/>
      <w:r w:rsidRPr="00855E53">
        <w:rPr>
          <w:rFonts w:ascii="Gill Sans MT Pro Medium" w:hAnsi="Gill Sans MT Pro Medium"/>
          <w:sz w:val="22"/>
          <w:szCs w:val="22"/>
        </w:rPr>
        <w:t>PuD</w:t>
      </w:r>
      <w:proofErr w:type="spellEnd"/>
      <w:r w:rsidRPr="00855E53">
        <w:rPr>
          <w:rFonts w:ascii="Gill Sans MT Pro Medium" w:hAnsi="Gill Sans MT Pro Medium"/>
          <w:sz w:val="22"/>
          <w:szCs w:val="22"/>
        </w:rPr>
        <w:t xml:space="preserve"> &amp; Warehouse bei TNT </w:t>
      </w:r>
      <w:proofErr w:type="spellStart"/>
      <w:r w:rsidRPr="00855E53">
        <w:rPr>
          <w:rFonts w:ascii="Gill Sans MT Pro Medium" w:hAnsi="Gill Sans MT Pro Medium"/>
          <w:sz w:val="22"/>
          <w:szCs w:val="22"/>
        </w:rPr>
        <w:t>Innight</w:t>
      </w:r>
      <w:proofErr w:type="spellEnd"/>
      <w:r w:rsidRPr="00855E53">
        <w:rPr>
          <w:rFonts w:ascii="Gill Sans MT Pro Medium" w:hAnsi="Gill Sans MT Pro Medium"/>
          <w:sz w:val="22"/>
          <w:szCs w:val="22"/>
        </w:rPr>
        <w:t xml:space="preserve">. </w:t>
      </w:r>
    </w:p>
    <w:p w14:paraId="4B29F77F" w14:textId="6354854B" w:rsidR="00F4140B" w:rsidRDefault="00F4140B" w:rsidP="007F2A9F">
      <w:pPr>
        <w:spacing w:before="100" w:line="360" w:lineRule="auto"/>
        <w:ind w:right="-44"/>
        <w:jc w:val="both"/>
        <w:rPr>
          <w:rFonts w:ascii="Gill Sans MT Pro Medium" w:hAnsi="Gill Sans MT Pro Medium"/>
          <w:sz w:val="22"/>
          <w:szCs w:val="22"/>
        </w:rPr>
      </w:pPr>
    </w:p>
    <w:p w14:paraId="66921521" w14:textId="77777777" w:rsidR="001B6CA0" w:rsidRPr="002559AB" w:rsidRDefault="001B6CA0" w:rsidP="002559AB">
      <w:pPr>
        <w:spacing w:before="100" w:line="360" w:lineRule="auto"/>
        <w:ind w:right="-44"/>
        <w:jc w:val="both"/>
        <w:rPr>
          <w:rFonts w:ascii="Gill Sans MT Pro Medium" w:hAnsi="Gill Sans MT Pro Medium"/>
          <w:sz w:val="22"/>
          <w:szCs w:val="22"/>
        </w:rPr>
      </w:pPr>
    </w:p>
    <w:p w14:paraId="0D417034" w14:textId="77777777" w:rsidR="001B6CA0" w:rsidRPr="00F4140B" w:rsidRDefault="001B6CA0" w:rsidP="008F6C53">
      <w:pPr>
        <w:ind w:right="1212"/>
        <w:jc w:val="both"/>
        <w:rPr>
          <w:rFonts w:ascii="Gill Sans MT Pro Medium" w:hAnsi="Gill Sans MT Pro Medium"/>
        </w:rPr>
      </w:pPr>
    </w:p>
    <w:p w14:paraId="227A2CDF" w14:textId="77777777" w:rsidR="008F6C53" w:rsidRPr="00F4140B" w:rsidRDefault="008F6C53" w:rsidP="008F6C53">
      <w:pPr>
        <w:ind w:right="1212"/>
        <w:jc w:val="both"/>
        <w:rPr>
          <w:rFonts w:ascii="Gill Sans MT Pro Medium" w:hAnsi="Gill Sans MT Pro Medium"/>
        </w:rPr>
      </w:pPr>
      <w:r w:rsidRPr="00F4140B">
        <w:rPr>
          <w:rFonts w:ascii="Gill Sans MT Pro Medium" w:hAnsi="Gill Sans MT Pro Medium"/>
        </w:rPr>
        <w:t>WEITERE INFORMATIONEN BEI:</w:t>
      </w:r>
    </w:p>
    <w:p w14:paraId="44182068" w14:textId="77777777" w:rsidR="008F6C53" w:rsidRPr="00F4140B" w:rsidRDefault="008F6C53" w:rsidP="008F6C53">
      <w:pPr>
        <w:ind w:right="1212"/>
        <w:jc w:val="both"/>
        <w:rPr>
          <w:rFonts w:ascii="Gill Sans MT Pro Medium" w:hAnsi="Gill Sans MT Pro Medium"/>
          <w:b/>
        </w:rPr>
      </w:pPr>
    </w:p>
    <w:p w14:paraId="6CA014DD" w14:textId="77777777" w:rsidR="008F6C53" w:rsidRPr="00F4140B" w:rsidRDefault="008F6C53" w:rsidP="008F6C53">
      <w:pPr>
        <w:ind w:right="1212"/>
        <w:jc w:val="both"/>
        <w:rPr>
          <w:rFonts w:ascii="Gill Sans MT Pro Medium" w:hAnsi="Gill Sans MT Pro Medium"/>
          <w:sz w:val="22"/>
          <w:szCs w:val="22"/>
        </w:rPr>
      </w:pPr>
      <w:r w:rsidRPr="00F4140B">
        <w:rPr>
          <w:rFonts w:ascii="Gill Sans MT Pro Medium" w:hAnsi="Gill Sans MT Pro Medium"/>
          <w:sz w:val="22"/>
          <w:szCs w:val="22"/>
        </w:rPr>
        <w:t>Heike Steinmetz</w:t>
      </w:r>
    </w:p>
    <w:p w14:paraId="544D4F61" w14:textId="77777777" w:rsidR="008F6C53" w:rsidRPr="00F4140B" w:rsidRDefault="00177FB3" w:rsidP="008F6C53">
      <w:pPr>
        <w:ind w:right="1212"/>
        <w:jc w:val="both"/>
        <w:rPr>
          <w:rFonts w:ascii="Gill Sans MT Pro Medium" w:hAnsi="Gill Sans MT Pro Medium"/>
          <w:sz w:val="22"/>
          <w:szCs w:val="22"/>
        </w:rPr>
      </w:pPr>
      <w:r w:rsidRPr="00F4140B">
        <w:rPr>
          <w:rFonts w:ascii="Gill Sans MT Pro Medium" w:hAnsi="Gill Sans MT Pro Medium"/>
          <w:sz w:val="22"/>
          <w:szCs w:val="22"/>
        </w:rPr>
        <w:t>verbalis</w:t>
      </w:r>
    </w:p>
    <w:p w14:paraId="34EB2810" w14:textId="77777777" w:rsidR="008F6C53" w:rsidRPr="00F4140B" w:rsidRDefault="00177FB3" w:rsidP="008F6C53">
      <w:pPr>
        <w:ind w:right="1212"/>
        <w:jc w:val="both"/>
        <w:rPr>
          <w:rFonts w:ascii="Gill Sans MT Pro Medium" w:hAnsi="Gill Sans MT Pro Medium"/>
          <w:sz w:val="22"/>
          <w:szCs w:val="22"/>
        </w:rPr>
      </w:pPr>
      <w:r w:rsidRPr="00F4140B">
        <w:rPr>
          <w:rFonts w:ascii="Gill Sans MT Pro Medium" w:hAnsi="Gill Sans MT Pro Medium"/>
          <w:sz w:val="22"/>
          <w:szCs w:val="22"/>
        </w:rPr>
        <w:t>Donarstraße 18c</w:t>
      </w:r>
    </w:p>
    <w:p w14:paraId="3C6CAFE6" w14:textId="77777777" w:rsidR="008F6C53" w:rsidRPr="00F4140B" w:rsidRDefault="00177FB3" w:rsidP="008F6C53">
      <w:pPr>
        <w:ind w:right="1212"/>
        <w:jc w:val="both"/>
        <w:rPr>
          <w:rFonts w:ascii="Gill Sans MT Pro Medium" w:hAnsi="Gill Sans MT Pro Medium"/>
          <w:sz w:val="22"/>
          <w:szCs w:val="22"/>
        </w:rPr>
      </w:pPr>
      <w:r w:rsidRPr="00F4140B">
        <w:rPr>
          <w:rFonts w:ascii="Gill Sans MT Pro Medium" w:hAnsi="Gill Sans MT Pro Medium"/>
          <w:sz w:val="22"/>
          <w:szCs w:val="22"/>
        </w:rPr>
        <w:t>44</w:t>
      </w:r>
      <w:r w:rsidR="008F6C53" w:rsidRPr="00F4140B">
        <w:rPr>
          <w:rFonts w:ascii="Gill Sans MT Pro Medium" w:hAnsi="Gill Sans MT Pro Medium"/>
          <w:sz w:val="22"/>
          <w:szCs w:val="22"/>
        </w:rPr>
        <w:t>3</w:t>
      </w:r>
      <w:r w:rsidRPr="00F4140B">
        <w:rPr>
          <w:rFonts w:ascii="Gill Sans MT Pro Medium" w:hAnsi="Gill Sans MT Pro Medium"/>
          <w:sz w:val="22"/>
          <w:szCs w:val="22"/>
        </w:rPr>
        <w:t>5</w:t>
      </w:r>
      <w:r w:rsidR="008F6C53" w:rsidRPr="00F4140B">
        <w:rPr>
          <w:rFonts w:ascii="Gill Sans MT Pro Medium" w:hAnsi="Gill Sans MT Pro Medium"/>
          <w:sz w:val="22"/>
          <w:szCs w:val="22"/>
        </w:rPr>
        <w:t>9 Dortmund</w:t>
      </w:r>
    </w:p>
    <w:p w14:paraId="30A4EC56" w14:textId="77777777" w:rsidR="008F6C53" w:rsidRPr="00F4140B" w:rsidRDefault="00177FB3" w:rsidP="008F6C53">
      <w:pPr>
        <w:tabs>
          <w:tab w:val="left" w:pos="993"/>
        </w:tabs>
        <w:ind w:right="1212"/>
        <w:jc w:val="both"/>
        <w:rPr>
          <w:rFonts w:ascii="Gill Sans MT Pro Medium" w:hAnsi="Gill Sans MT Pro Medium"/>
          <w:sz w:val="22"/>
          <w:szCs w:val="22"/>
        </w:rPr>
      </w:pPr>
      <w:r w:rsidRPr="00F4140B">
        <w:rPr>
          <w:rFonts w:ascii="Gill Sans MT Pro Medium" w:hAnsi="Gill Sans MT Pro Medium"/>
          <w:sz w:val="22"/>
          <w:szCs w:val="22"/>
        </w:rPr>
        <w:t xml:space="preserve">Telefon: </w:t>
      </w:r>
      <w:r w:rsidRPr="00F4140B">
        <w:rPr>
          <w:rFonts w:ascii="Gill Sans MT Pro Medium" w:hAnsi="Gill Sans MT Pro Medium"/>
          <w:sz w:val="22"/>
          <w:szCs w:val="22"/>
        </w:rPr>
        <w:tab/>
        <w:t>0231/941 50 65</w:t>
      </w:r>
    </w:p>
    <w:p w14:paraId="420B7AA8" w14:textId="77777777" w:rsidR="008F6C53" w:rsidRPr="00F4140B" w:rsidRDefault="00177FB3" w:rsidP="008F6C53">
      <w:pPr>
        <w:tabs>
          <w:tab w:val="left" w:pos="993"/>
        </w:tabs>
        <w:ind w:right="1212"/>
        <w:jc w:val="both"/>
        <w:rPr>
          <w:rFonts w:ascii="Gill Sans MT Pro Medium" w:hAnsi="Gill Sans MT Pro Medium"/>
          <w:sz w:val="22"/>
          <w:szCs w:val="22"/>
        </w:rPr>
      </w:pPr>
      <w:r w:rsidRPr="00F4140B">
        <w:rPr>
          <w:rFonts w:ascii="Gill Sans MT Pro Medium" w:hAnsi="Gill Sans MT Pro Medium"/>
          <w:sz w:val="22"/>
          <w:szCs w:val="22"/>
        </w:rPr>
        <w:t>mobil</w:t>
      </w:r>
      <w:r w:rsidR="008F6C53" w:rsidRPr="00F4140B">
        <w:rPr>
          <w:rFonts w:ascii="Gill Sans MT Pro Medium" w:hAnsi="Gill Sans MT Pro Medium"/>
          <w:sz w:val="22"/>
          <w:szCs w:val="22"/>
        </w:rPr>
        <w:t xml:space="preserve">: </w:t>
      </w:r>
      <w:r w:rsidR="008F6C53" w:rsidRPr="00F4140B">
        <w:rPr>
          <w:rFonts w:ascii="Gill Sans MT Pro Medium" w:hAnsi="Gill Sans MT Pro Medium"/>
          <w:sz w:val="22"/>
          <w:szCs w:val="22"/>
        </w:rPr>
        <w:tab/>
      </w:r>
      <w:r w:rsidRPr="00F4140B">
        <w:rPr>
          <w:rFonts w:ascii="Gill Sans MT Pro Medium" w:hAnsi="Gill Sans MT Pro Medium"/>
          <w:sz w:val="22"/>
          <w:szCs w:val="22"/>
        </w:rPr>
        <w:t>0175/192 80 23</w:t>
      </w:r>
    </w:p>
    <w:p w14:paraId="4D6D4996" w14:textId="77777777" w:rsidR="00016944" w:rsidRPr="00F4140B" w:rsidRDefault="008F6C53" w:rsidP="0063169A">
      <w:pPr>
        <w:spacing w:line="360" w:lineRule="auto"/>
        <w:ind w:right="1196"/>
        <w:jc w:val="both"/>
        <w:rPr>
          <w:rFonts w:ascii="Gill Sans MT Pro Medium" w:hAnsi="Gill Sans MT Pro Medium" w:cs="Gill Sans MT"/>
          <w:sz w:val="22"/>
          <w:szCs w:val="22"/>
        </w:rPr>
      </w:pPr>
      <w:r w:rsidRPr="00F4140B">
        <w:rPr>
          <w:rFonts w:ascii="Gill Sans MT Pro Medium" w:hAnsi="Gill Sans MT Pro Medium"/>
          <w:sz w:val="22"/>
          <w:szCs w:val="22"/>
        </w:rPr>
        <w:t>E-Mail:</w:t>
      </w:r>
      <w:r w:rsidRPr="00F4140B">
        <w:rPr>
          <w:rFonts w:ascii="Gill Sans MT Pro Medium" w:hAnsi="Gill Sans MT Pro Medium"/>
          <w:sz w:val="22"/>
          <w:szCs w:val="22"/>
        </w:rPr>
        <w:tab/>
        <w:t xml:space="preserve">     heike.steinmetz@</w:t>
      </w:r>
      <w:r w:rsidR="00177FB3" w:rsidRPr="00F4140B">
        <w:rPr>
          <w:rFonts w:ascii="Gill Sans MT Pro Medium" w:hAnsi="Gill Sans MT Pro Medium"/>
          <w:sz w:val="22"/>
          <w:szCs w:val="22"/>
        </w:rPr>
        <w:t>verbalis</w:t>
      </w:r>
      <w:r w:rsidRPr="00F4140B">
        <w:rPr>
          <w:rFonts w:ascii="Gill Sans MT Pro Medium" w:hAnsi="Gill Sans MT Pro Medium"/>
          <w:sz w:val="22"/>
          <w:szCs w:val="22"/>
        </w:rPr>
        <w:t>.de</w:t>
      </w:r>
    </w:p>
    <w:sectPr w:rsidR="00016944" w:rsidRPr="00F4140B" w:rsidSect="00F85431">
      <w:headerReference w:type="default" r:id="rId8"/>
      <w:headerReference w:type="first" r:id="rId9"/>
      <w:pgSz w:w="11906" w:h="16838" w:code="9"/>
      <w:pgMar w:top="2127" w:right="2726" w:bottom="1985" w:left="130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3DEE3" w14:textId="77777777" w:rsidR="002559AB" w:rsidRDefault="002559AB">
      <w:r>
        <w:separator/>
      </w:r>
    </w:p>
  </w:endnote>
  <w:endnote w:type="continuationSeparator" w:id="0">
    <w:p w14:paraId="7045ACE5" w14:textId="77777777" w:rsidR="002559AB" w:rsidRDefault="0025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PG Gill Sans">
    <w:altName w:val="Century Gothic"/>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Sans">
    <w:altName w:val="Gill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ill Sans MT Pro Medium">
    <w:panose1 w:val="020B0602020104020203"/>
    <w:charset w:val="00"/>
    <w:family w:val="auto"/>
    <w:pitch w:val="variable"/>
    <w:sig w:usb0="A00000AF" w:usb1="5000205A" w:usb2="00000000" w:usb3="00000000" w:csb0="0000009B" w:csb1="00000000"/>
  </w:font>
  <w:font w:name="Gill Sans MT">
    <w:panose1 w:val="020B0502020104020203"/>
    <w:charset w:val="00"/>
    <w:family w:val="auto"/>
    <w:pitch w:val="variable"/>
    <w:sig w:usb0="00000003" w:usb1="00000000" w:usb2="00000000" w:usb3="00000000" w:csb0="00000003" w:csb1="00000000"/>
  </w:font>
  <w:font w:name="Gill Sans Display MT Pro Bold">
    <w:altName w:val="Arial"/>
    <w:panose1 w:val="00000000000000000000"/>
    <w:charset w:val="00"/>
    <w:family w:val="swiss"/>
    <w:notTrueType/>
    <w:pitch w:val="variable"/>
    <w:sig w:usb0="00000001"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6186F" w14:textId="77777777" w:rsidR="002559AB" w:rsidRDefault="002559AB">
      <w:r>
        <w:separator/>
      </w:r>
    </w:p>
  </w:footnote>
  <w:footnote w:type="continuationSeparator" w:id="0">
    <w:p w14:paraId="4EF85F41" w14:textId="77777777" w:rsidR="002559AB" w:rsidRDefault="002559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4D3B" w14:textId="77777777" w:rsidR="002559AB" w:rsidRDefault="002559AB" w:rsidP="00F85431">
    <w:pPr>
      <w:pStyle w:val="Kopfzeile"/>
      <w:tabs>
        <w:tab w:val="clear" w:pos="4536"/>
        <w:tab w:val="clear" w:pos="9072"/>
        <w:tab w:val="left" w:pos="6237"/>
      </w:tabs>
      <w:ind w:left="6237"/>
    </w:pPr>
    <w:r>
      <w:tab/>
    </w:r>
    <w:r>
      <w:rPr>
        <w:noProof/>
      </w:rPr>
      <w:drawing>
        <wp:inline distT="0" distB="0" distL="0" distR="0" wp14:anchorId="428587AB" wp14:editId="17B28D5B">
          <wp:extent cx="2209800" cy="444500"/>
          <wp:effectExtent l="0" t="0" r="0" b="12700"/>
          <wp:docPr id="3" name="Bild 2"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450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37E5948E" wp14:editId="7D80E3C6">
              <wp:simplePos x="0" y="0"/>
              <wp:positionH relativeFrom="page">
                <wp:posOffset>7435215</wp:posOffset>
              </wp:positionH>
              <wp:positionV relativeFrom="page">
                <wp:posOffset>1314450</wp:posOffset>
              </wp:positionV>
              <wp:extent cx="215900" cy="80638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5.45pt;margin-top:103.5pt;width:17pt;height:63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" fillcolor="#f90" stroked="f">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176ED" w14:textId="77777777" w:rsidR="002559AB" w:rsidRDefault="002559AB" w:rsidP="00F85431">
    <w:pPr>
      <w:pStyle w:val="Kopfzeile"/>
      <w:tabs>
        <w:tab w:val="clear" w:pos="4536"/>
        <w:tab w:val="clear" w:pos="9072"/>
        <w:tab w:val="left" w:pos="6237"/>
      </w:tabs>
      <w:ind w:left="6237"/>
    </w:pPr>
    <w:r>
      <w:tab/>
    </w:r>
    <w:r>
      <w:rPr>
        <w:noProof/>
      </w:rPr>
      <w:drawing>
        <wp:inline distT="0" distB="0" distL="0" distR="0" wp14:anchorId="54AF1B1D" wp14:editId="5CB00EDC">
          <wp:extent cx="2209800" cy="444500"/>
          <wp:effectExtent l="0" t="0" r="0" b="12700"/>
          <wp:docPr id="1" name="Bild 1"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450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6936FA44" wp14:editId="7D2BF591">
              <wp:simplePos x="0" y="0"/>
              <wp:positionH relativeFrom="column">
                <wp:posOffset>-32385</wp:posOffset>
              </wp:positionH>
              <wp:positionV relativeFrom="paragraph">
                <wp:posOffset>591820</wp:posOffset>
              </wp:positionV>
              <wp:extent cx="2971800" cy="5715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C9077" w14:textId="77777777" w:rsidR="002559AB" w:rsidRPr="00AE5A7B" w:rsidRDefault="002559AB">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5pt;margin-top:46.6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" filled="f" stroked="f">
              <v:textbox inset="0,0,0,0">
                <w:txbxContent>
                  <w:p w14:paraId="733C9077" w14:textId="77777777" w:rsidR="002559AB" w:rsidRPr="00AE5A7B" w:rsidRDefault="002559AB">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A78A6FA" wp14:editId="21AA7C7F">
              <wp:simplePos x="0" y="0"/>
              <wp:positionH relativeFrom="column">
                <wp:posOffset>3429000</wp:posOffset>
              </wp:positionH>
              <wp:positionV relativeFrom="paragraph">
                <wp:posOffset>804545</wp:posOffset>
              </wp:positionV>
              <wp:extent cx="3200400" cy="163703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BA4D5" w14:textId="77777777" w:rsidR="002559AB" w:rsidRPr="00AE5A7B" w:rsidRDefault="002559AB" w:rsidP="00573CA5">
                          <w:pPr>
                            <w:tabs>
                              <w:tab w:val="right" w:pos="2608"/>
                              <w:tab w:val="left" w:pos="2700"/>
                            </w:tabs>
                            <w:rPr>
                              <w:rFonts w:ascii="Gill Sans MT Pro Medium" w:hAnsi="Gill Sans MT Pro Medium" w:cs="Gill Sans MT"/>
                              <w:sz w:val="17"/>
                              <w:szCs w:val="17"/>
                            </w:rPr>
                          </w:pPr>
                          <w:r w:rsidRPr="00AE5A7B">
                            <w:rPr>
                              <w:rFonts w:ascii="Gill Sans Display MT Pro Bold" w:hAnsi="Gill Sans Display MT Pro Bold" w:cs="GillSans"/>
                              <w:bCs/>
                              <w:sz w:val="17"/>
                              <w:szCs w:val="17"/>
                            </w:rPr>
                            <w:tab/>
                          </w:r>
                          <w:r w:rsidRPr="00AE5A7B">
                            <w:rPr>
                              <w:rFonts w:ascii="Gill Sans Display MT Pro Bold" w:hAnsi="Gill Sans Display MT Pro Bold" w:cs="Gill Sans MT"/>
                              <w:bCs/>
                              <w:sz w:val="17"/>
                              <w:szCs w:val="17"/>
                            </w:rPr>
                            <w:t>TNT Innight GmbH &amp; Co. KG</w:t>
                          </w:r>
                          <w:r w:rsidRPr="00AE5A7B">
                            <w:rPr>
                              <w:rFonts w:ascii="Gill Sans MT Pro Medium" w:hAnsi="Gill Sans MT Pro Medium" w:cs="Gill Sans MT"/>
                              <w:bCs/>
                              <w:sz w:val="17"/>
                              <w:szCs w:val="17"/>
                            </w:rPr>
                            <w:tab/>
                          </w:r>
                          <w:r w:rsidRPr="00AE5A7B">
                            <w:rPr>
                              <w:rFonts w:ascii="Gill Sans MT Pro Medium" w:hAnsi="Gill Sans MT Pro Medium" w:cs="Gill Sans MT"/>
                              <w:sz w:val="17"/>
                              <w:szCs w:val="17"/>
                            </w:rPr>
                            <w:t>Besselstraße 12</w:t>
                          </w:r>
                        </w:p>
                        <w:p w14:paraId="04BF4CA2" w14:textId="77777777" w:rsidR="002559AB" w:rsidRPr="00AE5A7B" w:rsidRDefault="002559AB" w:rsidP="00573CA5">
                          <w:pPr>
                            <w:tabs>
                              <w:tab w:val="left" w:pos="2700"/>
                            </w:tabs>
                            <w:spacing w:before="40"/>
                            <w:rPr>
                              <w:rFonts w:ascii="Gill Sans MT Pro Medium" w:hAnsi="Gill Sans MT Pro Medium" w:cs="Gill Sans MT"/>
                              <w:sz w:val="17"/>
                              <w:szCs w:val="17"/>
                            </w:rPr>
                          </w:pPr>
                          <w:r w:rsidRPr="00AE5A7B">
                            <w:rPr>
                              <w:rFonts w:ascii="Gill Sans MT Pro Medium" w:hAnsi="Gill Sans MT Pro Medium" w:cs="Gill Sans MT"/>
                              <w:sz w:val="17"/>
                              <w:szCs w:val="17"/>
                            </w:rPr>
                            <w:tab/>
                            <w:t>68219 Mannheim</w:t>
                          </w:r>
                        </w:p>
                        <w:p w14:paraId="39EBA0BE" w14:textId="77777777" w:rsidR="002559AB" w:rsidRPr="00AE5A7B" w:rsidRDefault="002559AB" w:rsidP="00573CA5">
                          <w:pPr>
                            <w:tabs>
                              <w:tab w:val="left" w:pos="2700"/>
                            </w:tabs>
                            <w:spacing w:before="40"/>
                            <w:rPr>
                              <w:rFonts w:ascii="Gill Sans MT Pro Medium" w:hAnsi="Gill Sans MT Pro Medium" w:cs="Gill Sans MT"/>
                              <w:sz w:val="17"/>
                              <w:szCs w:val="17"/>
                            </w:rPr>
                          </w:pPr>
                          <w:r w:rsidRPr="00AE5A7B">
                            <w:rPr>
                              <w:rFonts w:ascii="Gill Sans MT Pro Medium" w:hAnsi="Gill Sans MT Pro Medium" w:cs="Gill Sans MT"/>
                              <w:sz w:val="17"/>
                              <w:szCs w:val="17"/>
                            </w:rPr>
                            <w:tab/>
                            <w:t>Deutschland</w:t>
                          </w:r>
                        </w:p>
                        <w:p w14:paraId="1F827437" w14:textId="77777777" w:rsidR="002559AB" w:rsidRPr="00AE5A7B" w:rsidRDefault="002559AB" w:rsidP="00573CA5">
                          <w:pPr>
                            <w:tabs>
                              <w:tab w:val="left" w:pos="2700"/>
                              <w:tab w:val="left" w:pos="3060"/>
                            </w:tabs>
                            <w:spacing w:before="160"/>
                            <w:rPr>
                              <w:rFonts w:ascii="Gill Sans MT Pro Medium" w:hAnsi="Gill Sans MT Pro Medium" w:cs="Gill Sans MT"/>
                              <w:sz w:val="17"/>
                              <w:szCs w:val="17"/>
                            </w:rPr>
                          </w:pPr>
                          <w:r w:rsidRPr="00AE5A7B">
                            <w:rPr>
                              <w:rFonts w:ascii="Gill Sans MT Pro Medium" w:hAnsi="Gill Sans MT Pro Medium" w:cs="Gill Sans MT"/>
                              <w:sz w:val="17"/>
                              <w:szCs w:val="17"/>
                            </w:rPr>
                            <w:tab/>
                            <w:t>Tel.:</w:t>
                          </w:r>
                          <w:r w:rsidRPr="00AE5A7B">
                            <w:rPr>
                              <w:rFonts w:ascii="Gill Sans MT Pro Medium" w:hAnsi="Gill Sans MT Pro Medium" w:cs="Gill Sans MT"/>
                              <w:sz w:val="17"/>
                              <w:szCs w:val="17"/>
                            </w:rPr>
                            <w:tab/>
                            <w:t>+49 (0)621 877 87-0</w:t>
                          </w:r>
                        </w:p>
                        <w:p w14:paraId="6AB117A0" w14:textId="77777777" w:rsidR="002559AB" w:rsidRPr="00AE5A7B" w:rsidRDefault="002559AB" w:rsidP="00573CA5">
                          <w:pPr>
                            <w:tabs>
                              <w:tab w:val="left" w:pos="2700"/>
                              <w:tab w:val="left" w:pos="3060"/>
                            </w:tabs>
                            <w:spacing w:before="40"/>
                            <w:rPr>
                              <w:rFonts w:ascii="Gill Sans MT Pro Medium" w:hAnsi="Gill Sans MT Pro Medium" w:cs="Gill Sans MT"/>
                              <w:sz w:val="17"/>
                              <w:szCs w:val="17"/>
                            </w:rPr>
                          </w:pPr>
                          <w:r w:rsidRPr="00AE5A7B">
                            <w:rPr>
                              <w:rFonts w:ascii="Gill Sans MT Pro Medium" w:hAnsi="Gill Sans MT Pro Medium" w:cs="Gill Sans MT"/>
                              <w:sz w:val="17"/>
                              <w:szCs w:val="17"/>
                            </w:rPr>
                            <w:tab/>
                            <w:t>Fax:</w:t>
                          </w:r>
                          <w:r w:rsidRPr="00AE5A7B">
                            <w:rPr>
                              <w:rFonts w:ascii="Gill Sans MT Pro Medium" w:hAnsi="Gill Sans MT Pro Medium" w:cs="Gill Sans MT"/>
                              <w:sz w:val="17"/>
                              <w:szCs w:val="17"/>
                            </w:rPr>
                            <w:tab/>
                            <w:t>+49 (0)621 877 87-122</w:t>
                          </w:r>
                        </w:p>
                        <w:p w14:paraId="26E4576D" w14:textId="77777777" w:rsidR="002559AB" w:rsidRPr="00AE5A7B" w:rsidRDefault="002559AB" w:rsidP="00573CA5">
                          <w:pPr>
                            <w:tabs>
                              <w:tab w:val="left" w:pos="2700"/>
                            </w:tabs>
                            <w:spacing w:before="80"/>
                            <w:rPr>
                              <w:rFonts w:ascii="Gill Sans MT Pro Medium" w:hAnsi="Gill Sans MT Pro Medium" w:cs="Gill Sans MT"/>
                              <w:sz w:val="17"/>
                              <w:szCs w:val="17"/>
                            </w:rPr>
                          </w:pPr>
                          <w:r w:rsidRPr="00AE5A7B">
                            <w:rPr>
                              <w:rFonts w:ascii="Gill Sans MT Pro Medium" w:hAnsi="Gill Sans MT Pro Medium" w:cs="Gill Sans MT"/>
                              <w:sz w:val="17"/>
                              <w:szCs w:val="17"/>
                            </w:rPr>
                            <w:tab/>
                            <w:t>www.tntinnight.de</w:t>
                          </w:r>
                        </w:p>
                        <w:p w14:paraId="20FAC592" w14:textId="77777777" w:rsidR="002559AB" w:rsidRPr="00AE5A7B" w:rsidRDefault="002559AB" w:rsidP="00573CA5">
                          <w:pPr>
                            <w:rPr>
                              <w:rFonts w:ascii="Gill Sans MT Pro Medium" w:hAnsi="Gill Sans MT Pro Medium"/>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0pt;margin-top:63.35pt;width:252pt;height:1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" filled="f" stroked="f">
              <v:textbox inset="0,0,0,0">
                <w:txbxContent>
                  <w:p w14:paraId="270BA4D5" w14:textId="77777777" w:rsidR="002559AB" w:rsidRPr="00AE5A7B" w:rsidRDefault="002559AB" w:rsidP="00573CA5">
                    <w:pPr>
                      <w:tabs>
                        <w:tab w:val="right" w:pos="2608"/>
                        <w:tab w:val="left" w:pos="2700"/>
                      </w:tabs>
                      <w:rPr>
                        <w:rFonts w:ascii="Gill Sans MT Pro Medium" w:hAnsi="Gill Sans MT Pro Medium" w:cs="Gill Sans MT"/>
                        <w:sz w:val="17"/>
                        <w:szCs w:val="17"/>
                      </w:rPr>
                    </w:pPr>
                    <w:r w:rsidRPr="00AE5A7B">
                      <w:rPr>
                        <w:rFonts w:ascii="Gill Sans Display MT Pro Bold" w:hAnsi="Gill Sans Display MT Pro Bold" w:cs="GillSans"/>
                        <w:bCs/>
                        <w:sz w:val="17"/>
                        <w:szCs w:val="17"/>
                      </w:rPr>
                      <w:tab/>
                    </w:r>
                    <w:r w:rsidRPr="00AE5A7B">
                      <w:rPr>
                        <w:rFonts w:ascii="Gill Sans Display MT Pro Bold" w:hAnsi="Gill Sans Display MT Pro Bold" w:cs="Gill Sans MT"/>
                        <w:bCs/>
                        <w:sz w:val="17"/>
                        <w:szCs w:val="17"/>
                      </w:rPr>
                      <w:t>TNT Innight GmbH &amp; Co. KG</w:t>
                    </w:r>
                    <w:r w:rsidRPr="00AE5A7B">
                      <w:rPr>
                        <w:rFonts w:ascii="Gill Sans MT Pro Medium" w:hAnsi="Gill Sans MT Pro Medium" w:cs="Gill Sans MT"/>
                        <w:bCs/>
                        <w:sz w:val="17"/>
                        <w:szCs w:val="17"/>
                      </w:rPr>
                      <w:tab/>
                    </w:r>
                    <w:r w:rsidRPr="00AE5A7B">
                      <w:rPr>
                        <w:rFonts w:ascii="Gill Sans MT Pro Medium" w:hAnsi="Gill Sans MT Pro Medium" w:cs="Gill Sans MT"/>
                        <w:sz w:val="17"/>
                        <w:szCs w:val="17"/>
                      </w:rPr>
                      <w:t>Besselstraße 12</w:t>
                    </w:r>
                  </w:p>
                  <w:p w14:paraId="04BF4CA2" w14:textId="77777777" w:rsidR="002559AB" w:rsidRPr="00AE5A7B" w:rsidRDefault="002559AB" w:rsidP="00573CA5">
                    <w:pPr>
                      <w:tabs>
                        <w:tab w:val="left" w:pos="2700"/>
                      </w:tabs>
                      <w:spacing w:before="40"/>
                      <w:rPr>
                        <w:rFonts w:ascii="Gill Sans MT Pro Medium" w:hAnsi="Gill Sans MT Pro Medium" w:cs="Gill Sans MT"/>
                        <w:sz w:val="17"/>
                        <w:szCs w:val="17"/>
                      </w:rPr>
                    </w:pPr>
                    <w:r w:rsidRPr="00AE5A7B">
                      <w:rPr>
                        <w:rFonts w:ascii="Gill Sans MT Pro Medium" w:hAnsi="Gill Sans MT Pro Medium" w:cs="Gill Sans MT"/>
                        <w:sz w:val="17"/>
                        <w:szCs w:val="17"/>
                      </w:rPr>
                      <w:tab/>
                      <w:t>68219 Mannheim</w:t>
                    </w:r>
                  </w:p>
                  <w:p w14:paraId="39EBA0BE" w14:textId="77777777" w:rsidR="002559AB" w:rsidRPr="00AE5A7B" w:rsidRDefault="002559AB" w:rsidP="00573CA5">
                    <w:pPr>
                      <w:tabs>
                        <w:tab w:val="left" w:pos="2700"/>
                      </w:tabs>
                      <w:spacing w:before="40"/>
                      <w:rPr>
                        <w:rFonts w:ascii="Gill Sans MT Pro Medium" w:hAnsi="Gill Sans MT Pro Medium" w:cs="Gill Sans MT"/>
                        <w:sz w:val="17"/>
                        <w:szCs w:val="17"/>
                      </w:rPr>
                    </w:pPr>
                    <w:r w:rsidRPr="00AE5A7B">
                      <w:rPr>
                        <w:rFonts w:ascii="Gill Sans MT Pro Medium" w:hAnsi="Gill Sans MT Pro Medium" w:cs="Gill Sans MT"/>
                        <w:sz w:val="17"/>
                        <w:szCs w:val="17"/>
                      </w:rPr>
                      <w:tab/>
                      <w:t>Deutschland</w:t>
                    </w:r>
                  </w:p>
                  <w:p w14:paraId="1F827437" w14:textId="77777777" w:rsidR="002559AB" w:rsidRPr="00AE5A7B" w:rsidRDefault="002559AB" w:rsidP="00573CA5">
                    <w:pPr>
                      <w:tabs>
                        <w:tab w:val="left" w:pos="2700"/>
                        <w:tab w:val="left" w:pos="3060"/>
                      </w:tabs>
                      <w:spacing w:before="160"/>
                      <w:rPr>
                        <w:rFonts w:ascii="Gill Sans MT Pro Medium" w:hAnsi="Gill Sans MT Pro Medium" w:cs="Gill Sans MT"/>
                        <w:sz w:val="17"/>
                        <w:szCs w:val="17"/>
                      </w:rPr>
                    </w:pPr>
                    <w:r w:rsidRPr="00AE5A7B">
                      <w:rPr>
                        <w:rFonts w:ascii="Gill Sans MT Pro Medium" w:hAnsi="Gill Sans MT Pro Medium" w:cs="Gill Sans MT"/>
                        <w:sz w:val="17"/>
                        <w:szCs w:val="17"/>
                      </w:rPr>
                      <w:tab/>
                      <w:t>Tel.:</w:t>
                    </w:r>
                    <w:r w:rsidRPr="00AE5A7B">
                      <w:rPr>
                        <w:rFonts w:ascii="Gill Sans MT Pro Medium" w:hAnsi="Gill Sans MT Pro Medium" w:cs="Gill Sans MT"/>
                        <w:sz w:val="17"/>
                        <w:szCs w:val="17"/>
                      </w:rPr>
                      <w:tab/>
                      <w:t>+49 (0)621 877 87-0</w:t>
                    </w:r>
                  </w:p>
                  <w:p w14:paraId="6AB117A0" w14:textId="77777777" w:rsidR="002559AB" w:rsidRPr="00AE5A7B" w:rsidRDefault="002559AB" w:rsidP="00573CA5">
                    <w:pPr>
                      <w:tabs>
                        <w:tab w:val="left" w:pos="2700"/>
                        <w:tab w:val="left" w:pos="3060"/>
                      </w:tabs>
                      <w:spacing w:before="40"/>
                      <w:rPr>
                        <w:rFonts w:ascii="Gill Sans MT Pro Medium" w:hAnsi="Gill Sans MT Pro Medium" w:cs="Gill Sans MT"/>
                        <w:sz w:val="17"/>
                        <w:szCs w:val="17"/>
                      </w:rPr>
                    </w:pPr>
                    <w:r w:rsidRPr="00AE5A7B">
                      <w:rPr>
                        <w:rFonts w:ascii="Gill Sans MT Pro Medium" w:hAnsi="Gill Sans MT Pro Medium" w:cs="Gill Sans MT"/>
                        <w:sz w:val="17"/>
                        <w:szCs w:val="17"/>
                      </w:rPr>
                      <w:tab/>
                      <w:t>Fax:</w:t>
                    </w:r>
                    <w:r w:rsidRPr="00AE5A7B">
                      <w:rPr>
                        <w:rFonts w:ascii="Gill Sans MT Pro Medium" w:hAnsi="Gill Sans MT Pro Medium" w:cs="Gill Sans MT"/>
                        <w:sz w:val="17"/>
                        <w:szCs w:val="17"/>
                      </w:rPr>
                      <w:tab/>
                      <w:t>+49 (0)621 877 87-122</w:t>
                    </w:r>
                  </w:p>
                  <w:p w14:paraId="26E4576D" w14:textId="77777777" w:rsidR="002559AB" w:rsidRPr="00AE5A7B" w:rsidRDefault="002559AB" w:rsidP="00573CA5">
                    <w:pPr>
                      <w:tabs>
                        <w:tab w:val="left" w:pos="2700"/>
                      </w:tabs>
                      <w:spacing w:before="80"/>
                      <w:rPr>
                        <w:rFonts w:ascii="Gill Sans MT Pro Medium" w:hAnsi="Gill Sans MT Pro Medium" w:cs="Gill Sans MT"/>
                        <w:sz w:val="17"/>
                        <w:szCs w:val="17"/>
                      </w:rPr>
                    </w:pPr>
                    <w:r w:rsidRPr="00AE5A7B">
                      <w:rPr>
                        <w:rFonts w:ascii="Gill Sans MT Pro Medium" w:hAnsi="Gill Sans MT Pro Medium" w:cs="Gill Sans MT"/>
                        <w:sz w:val="17"/>
                        <w:szCs w:val="17"/>
                      </w:rPr>
                      <w:tab/>
                      <w:t>www.tntinnight.de</w:t>
                    </w:r>
                  </w:p>
                  <w:p w14:paraId="20FAC592" w14:textId="77777777" w:rsidR="002559AB" w:rsidRPr="00AE5A7B" w:rsidRDefault="002559AB" w:rsidP="00573CA5">
                    <w:pPr>
                      <w:rPr>
                        <w:rFonts w:ascii="Gill Sans MT Pro Medium" w:hAnsi="Gill Sans MT Pro Medium"/>
                        <w:szCs w:val="17"/>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476C60A" wp14:editId="7B98466B">
              <wp:simplePos x="0" y="0"/>
              <wp:positionH relativeFrom="page">
                <wp:posOffset>7435215</wp:posOffset>
              </wp:positionH>
              <wp:positionV relativeFrom="paragraph">
                <wp:posOffset>862965</wp:posOffset>
              </wp:positionV>
              <wp:extent cx="215900" cy="806386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85.45pt;margin-top:67.95pt;width:17pt;height:63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" fillcolor="#f90" stroked="f">
              <w10:wrap anchorx="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9692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503CCF"/>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6A"/>
    <w:rsid w:val="00011713"/>
    <w:rsid w:val="000119E4"/>
    <w:rsid w:val="00016944"/>
    <w:rsid w:val="0002218D"/>
    <w:rsid w:val="00027344"/>
    <w:rsid w:val="00031C74"/>
    <w:rsid w:val="00042713"/>
    <w:rsid w:val="00043CB4"/>
    <w:rsid w:val="00057AA1"/>
    <w:rsid w:val="00070BD9"/>
    <w:rsid w:val="00086782"/>
    <w:rsid w:val="000C5B55"/>
    <w:rsid w:val="000C7D16"/>
    <w:rsid w:val="000D0452"/>
    <w:rsid w:val="001034F4"/>
    <w:rsid w:val="0014362E"/>
    <w:rsid w:val="00163A0C"/>
    <w:rsid w:val="00177FB3"/>
    <w:rsid w:val="00196A55"/>
    <w:rsid w:val="001A0B44"/>
    <w:rsid w:val="001B6CA0"/>
    <w:rsid w:val="001B7752"/>
    <w:rsid w:val="001C7F05"/>
    <w:rsid w:val="001D7A1D"/>
    <w:rsid w:val="001D7F61"/>
    <w:rsid w:val="001E3EFA"/>
    <w:rsid w:val="001E7549"/>
    <w:rsid w:val="001F6EC7"/>
    <w:rsid w:val="0020227A"/>
    <w:rsid w:val="00202C75"/>
    <w:rsid w:val="0021259B"/>
    <w:rsid w:val="00230FC6"/>
    <w:rsid w:val="00232A5E"/>
    <w:rsid w:val="0025239C"/>
    <w:rsid w:val="002559AB"/>
    <w:rsid w:val="00260D6A"/>
    <w:rsid w:val="00275F5D"/>
    <w:rsid w:val="00287681"/>
    <w:rsid w:val="002C2EE6"/>
    <w:rsid w:val="002D2667"/>
    <w:rsid w:val="002D4A6E"/>
    <w:rsid w:val="002E3A2B"/>
    <w:rsid w:val="002E635D"/>
    <w:rsid w:val="002F658E"/>
    <w:rsid w:val="00350CAA"/>
    <w:rsid w:val="00354D34"/>
    <w:rsid w:val="00355B06"/>
    <w:rsid w:val="003700C3"/>
    <w:rsid w:val="00370553"/>
    <w:rsid w:val="00380A3E"/>
    <w:rsid w:val="00384D0F"/>
    <w:rsid w:val="003C1559"/>
    <w:rsid w:val="003D4E8E"/>
    <w:rsid w:val="003E0C76"/>
    <w:rsid w:val="004030FB"/>
    <w:rsid w:val="00421ACC"/>
    <w:rsid w:val="004306A7"/>
    <w:rsid w:val="004405E7"/>
    <w:rsid w:val="00455B8A"/>
    <w:rsid w:val="004747DF"/>
    <w:rsid w:val="00476295"/>
    <w:rsid w:val="00493074"/>
    <w:rsid w:val="004A2448"/>
    <w:rsid w:val="004A4FC2"/>
    <w:rsid w:val="004C17E4"/>
    <w:rsid w:val="004C5261"/>
    <w:rsid w:val="004D2A95"/>
    <w:rsid w:val="005075DF"/>
    <w:rsid w:val="00512A2B"/>
    <w:rsid w:val="00513F97"/>
    <w:rsid w:val="005452D1"/>
    <w:rsid w:val="005505E8"/>
    <w:rsid w:val="005721A2"/>
    <w:rsid w:val="00572537"/>
    <w:rsid w:val="00573CA5"/>
    <w:rsid w:val="00573D4C"/>
    <w:rsid w:val="0058387C"/>
    <w:rsid w:val="005C7F77"/>
    <w:rsid w:val="005D15AC"/>
    <w:rsid w:val="005D572E"/>
    <w:rsid w:val="005F6E0E"/>
    <w:rsid w:val="0063169A"/>
    <w:rsid w:val="00655F14"/>
    <w:rsid w:val="00667E78"/>
    <w:rsid w:val="006849E8"/>
    <w:rsid w:val="006C163E"/>
    <w:rsid w:val="006D4864"/>
    <w:rsid w:val="00715FAC"/>
    <w:rsid w:val="00717C4D"/>
    <w:rsid w:val="007347AD"/>
    <w:rsid w:val="0074086E"/>
    <w:rsid w:val="007602C5"/>
    <w:rsid w:val="007660A6"/>
    <w:rsid w:val="00790A67"/>
    <w:rsid w:val="007A0BC1"/>
    <w:rsid w:val="007A76D9"/>
    <w:rsid w:val="007B2D16"/>
    <w:rsid w:val="007C100F"/>
    <w:rsid w:val="007C145E"/>
    <w:rsid w:val="007C15F7"/>
    <w:rsid w:val="007D6A89"/>
    <w:rsid w:val="007E2F1B"/>
    <w:rsid w:val="007F2A9F"/>
    <w:rsid w:val="00806834"/>
    <w:rsid w:val="00814359"/>
    <w:rsid w:val="00822D77"/>
    <w:rsid w:val="008306BD"/>
    <w:rsid w:val="00834D48"/>
    <w:rsid w:val="00851E0F"/>
    <w:rsid w:val="00855E53"/>
    <w:rsid w:val="0085775A"/>
    <w:rsid w:val="00895CA5"/>
    <w:rsid w:val="008A106D"/>
    <w:rsid w:val="008C2E6E"/>
    <w:rsid w:val="008C3091"/>
    <w:rsid w:val="008D2508"/>
    <w:rsid w:val="008D4086"/>
    <w:rsid w:val="008E1F6E"/>
    <w:rsid w:val="008E2431"/>
    <w:rsid w:val="008F241B"/>
    <w:rsid w:val="008F6C53"/>
    <w:rsid w:val="0093476C"/>
    <w:rsid w:val="009512F1"/>
    <w:rsid w:val="00977C1B"/>
    <w:rsid w:val="00981251"/>
    <w:rsid w:val="009835EB"/>
    <w:rsid w:val="009938EB"/>
    <w:rsid w:val="00997FDB"/>
    <w:rsid w:val="009A308A"/>
    <w:rsid w:val="009B7AB4"/>
    <w:rsid w:val="009E3F89"/>
    <w:rsid w:val="009F4F31"/>
    <w:rsid w:val="00A07234"/>
    <w:rsid w:val="00A109D8"/>
    <w:rsid w:val="00A171C2"/>
    <w:rsid w:val="00A23AA5"/>
    <w:rsid w:val="00A26F8B"/>
    <w:rsid w:val="00A47228"/>
    <w:rsid w:val="00A507D1"/>
    <w:rsid w:val="00A5265E"/>
    <w:rsid w:val="00A570FB"/>
    <w:rsid w:val="00A671EC"/>
    <w:rsid w:val="00A75E92"/>
    <w:rsid w:val="00A959B3"/>
    <w:rsid w:val="00AB5088"/>
    <w:rsid w:val="00AB6E7A"/>
    <w:rsid w:val="00AB7759"/>
    <w:rsid w:val="00AC51B8"/>
    <w:rsid w:val="00AC611F"/>
    <w:rsid w:val="00AC6503"/>
    <w:rsid w:val="00AE5A7B"/>
    <w:rsid w:val="00AE654A"/>
    <w:rsid w:val="00AF0967"/>
    <w:rsid w:val="00B1346C"/>
    <w:rsid w:val="00B15B5A"/>
    <w:rsid w:val="00B300D4"/>
    <w:rsid w:val="00B560A7"/>
    <w:rsid w:val="00B74AB1"/>
    <w:rsid w:val="00B76B45"/>
    <w:rsid w:val="00B8479A"/>
    <w:rsid w:val="00B86769"/>
    <w:rsid w:val="00B910D0"/>
    <w:rsid w:val="00B96A17"/>
    <w:rsid w:val="00BB7C48"/>
    <w:rsid w:val="00BC467D"/>
    <w:rsid w:val="00BD1DBC"/>
    <w:rsid w:val="00C02BDF"/>
    <w:rsid w:val="00C53B45"/>
    <w:rsid w:val="00C62D21"/>
    <w:rsid w:val="00C704C6"/>
    <w:rsid w:val="00C70E96"/>
    <w:rsid w:val="00C81DC6"/>
    <w:rsid w:val="00C87DDC"/>
    <w:rsid w:val="00C94F97"/>
    <w:rsid w:val="00C95C6C"/>
    <w:rsid w:val="00C9721E"/>
    <w:rsid w:val="00CA33F9"/>
    <w:rsid w:val="00CB129B"/>
    <w:rsid w:val="00CD3F60"/>
    <w:rsid w:val="00CE3291"/>
    <w:rsid w:val="00CF4445"/>
    <w:rsid w:val="00D0193B"/>
    <w:rsid w:val="00D02E00"/>
    <w:rsid w:val="00D13DDB"/>
    <w:rsid w:val="00D16D36"/>
    <w:rsid w:val="00D16EB0"/>
    <w:rsid w:val="00D4270C"/>
    <w:rsid w:val="00D620D2"/>
    <w:rsid w:val="00D66BF0"/>
    <w:rsid w:val="00D96606"/>
    <w:rsid w:val="00DC029F"/>
    <w:rsid w:val="00DD212B"/>
    <w:rsid w:val="00DD250F"/>
    <w:rsid w:val="00E05EDE"/>
    <w:rsid w:val="00E310E7"/>
    <w:rsid w:val="00E67054"/>
    <w:rsid w:val="00E91D8F"/>
    <w:rsid w:val="00EC06EA"/>
    <w:rsid w:val="00EC412C"/>
    <w:rsid w:val="00EC518B"/>
    <w:rsid w:val="00EC589D"/>
    <w:rsid w:val="00EE77F8"/>
    <w:rsid w:val="00F144C0"/>
    <w:rsid w:val="00F1635F"/>
    <w:rsid w:val="00F2168C"/>
    <w:rsid w:val="00F26346"/>
    <w:rsid w:val="00F31AFE"/>
    <w:rsid w:val="00F32535"/>
    <w:rsid w:val="00F4140B"/>
    <w:rsid w:val="00F45E44"/>
    <w:rsid w:val="00F57868"/>
    <w:rsid w:val="00F6183C"/>
    <w:rsid w:val="00F85431"/>
    <w:rsid w:val="00F85D81"/>
    <w:rsid w:val="00F85F08"/>
    <w:rsid w:val="00F870EB"/>
    <w:rsid w:val="00FB1405"/>
    <w:rsid w:val="00FB6441"/>
    <w:rsid w:val="00FF04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AF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semiHidden/>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 w:type="character" w:styleId="GesichteterLink">
    <w:name w:val="FollowedHyperlink"/>
    <w:basedOn w:val="Absatzstandardschriftart"/>
    <w:rsid w:val="00F32535"/>
    <w:rPr>
      <w:color w:val="800080" w:themeColor="followedHyperlink"/>
      <w:u w:val="single"/>
    </w:rPr>
  </w:style>
  <w:style w:type="character" w:customStyle="1" w:styleId="xbe">
    <w:name w:val="_xbe"/>
    <w:basedOn w:val="Absatzstandardschriftart"/>
    <w:rsid w:val="002559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semiHidden/>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 w:type="character" w:styleId="GesichteterLink">
    <w:name w:val="FollowedHyperlink"/>
    <w:basedOn w:val="Absatzstandardschriftart"/>
    <w:rsid w:val="00F32535"/>
    <w:rPr>
      <w:color w:val="800080" w:themeColor="followedHyperlink"/>
      <w:u w:val="single"/>
    </w:rPr>
  </w:style>
  <w:style w:type="character" w:customStyle="1" w:styleId="xbe">
    <w:name w:val="_xbe"/>
    <w:basedOn w:val="Absatzstandardschriftart"/>
    <w:rsid w:val="00255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2107</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TNT Express Presseinformation</vt:lpstr>
    </vt:vector>
  </TitlesOfParts>
  <Company>TNT Express</Company>
  <LinksUpToDate>false</LinksUpToDate>
  <CharactersWithSpaces>2437</CharactersWithSpaces>
  <SharedDoc>false</SharedDoc>
  <HLinks>
    <vt:vector size="36" baseType="variant">
      <vt:variant>
        <vt:i4>983137</vt:i4>
      </vt:variant>
      <vt:variant>
        <vt:i4>3</vt:i4>
      </vt:variant>
      <vt:variant>
        <vt:i4>0</vt:i4>
      </vt:variant>
      <vt:variant>
        <vt:i4>5</vt:i4>
      </vt:variant>
      <vt:variant>
        <vt:lpwstr>http://www.tntinnight.de/</vt:lpwstr>
      </vt:variant>
      <vt:variant>
        <vt:lpwstr/>
      </vt:variant>
      <vt:variant>
        <vt:i4>7733310</vt:i4>
      </vt:variant>
      <vt:variant>
        <vt:i4>0</vt:i4>
      </vt:variant>
      <vt:variant>
        <vt:i4>0</vt:i4>
      </vt:variant>
      <vt:variant>
        <vt:i4>5</vt:i4>
      </vt:variant>
      <vt:variant>
        <vt:lpwstr>http://www.tntinnight.de/presse/bildarchiv/management.html</vt:lpwstr>
      </vt:variant>
      <vt:variant>
        <vt:lpwstr/>
      </vt:variant>
      <vt:variant>
        <vt:i4>7274577</vt:i4>
      </vt:variant>
      <vt:variant>
        <vt:i4>5221</vt:i4>
      </vt:variant>
      <vt:variant>
        <vt:i4>1026</vt:i4>
      </vt:variant>
      <vt:variant>
        <vt:i4>1</vt:i4>
      </vt:variant>
      <vt:variant>
        <vt:lpwstr>Logo TNTInnight</vt:lpwstr>
      </vt:variant>
      <vt:variant>
        <vt:lpwstr/>
      </vt:variant>
      <vt:variant>
        <vt:i4>7274577</vt:i4>
      </vt:variant>
      <vt:variant>
        <vt:i4>5226</vt:i4>
      </vt:variant>
      <vt:variant>
        <vt:i4>1025</vt:i4>
      </vt:variant>
      <vt:variant>
        <vt:i4>1</vt:i4>
      </vt:variant>
      <vt:variant>
        <vt:lpwstr>Logo TNTInnight</vt:lpwstr>
      </vt:variant>
      <vt:variant>
        <vt:lpwstr/>
      </vt:variant>
      <vt:variant>
        <vt:i4>983131</vt:i4>
      </vt:variant>
      <vt:variant>
        <vt:i4>-1</vt:i4>
      </vt:variant>
      <vt:variant>
        <vt:i4>1028</vt:i4>
      </vt:variant>
      <vt:variant>
        <vt:i4>1</vt:i4>
      </vt:variant>
      <vt:variant>
        <vt:lpwstr>Thomas_Steverding</vt:lpwstr>
      </vt:variant>
      <vt:variant>
        <vt:lpwstr/>
      </vt:variant>
      <vt:variant>
        <vt:i4>2490490</vt:i4>
      </vt:variant>
      <vt:variant>
        <vt:i4>-1</vt:i4>
      </vt:variant>
      <vt:variant>
        <vt:i4>1030</vt:i4>
      </vt:variant>
      <vt:variant>
        <vt:i4>1</vt:i4>
      </vt:variant>
      <vt:variant>
        <vt:lpwstr>Michael_Roettcher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TNT Express Presseinformation</dc:title>
  <dc:subject/>
  <dc:creator>Carsten van Zanten</dc:creator>
  <cp:keywords/>
  <dc:description/>
  <cp:lastModifiedBy>Heike Steinmetz</cp:lastModifiedBy>
  <cp:revision>4</cp:revision>
  <cp:lastPrinted>2011-01-26T13:50:00Z</cp:lastPrinted>
  <dcterms:created xsi:type="dcterms:W3CDTF">2016-05-17T11:48:00Z</dcterms:created>
  <dcterms:modified xsi:type="dcterms:W3CDTF">2016-05-17T11:51:00Z</dcterms:modified>
</cp:coreProperties>
</file>