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6818" w:rsidRDefault="00B36818" w:rsidP="00162F8E">
      <w:pPr>
        <w:jc w:val="both"/>
      </w:pPr>
      <w:r>
        <w:rPr>
          <w:rFonts w:ascii="Arial" w:hAnsi="Arial"/>
          <w:b/>
          <w:sz w:val="28"/>
          <w:szCs w:val="28"/>
        </w:rPr>
        <w:t>PRESSEINFORMATION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     </w:t>
      </w:r>
    </w:p>
    <w:p w:rsidR="00B36818" w:rsidRDefault="00B36818" w:rsidP="00162F8E">
      <w:pPr>
        <w:jc w:val="both"/>
        <w:rPr>
          <w:rFonts w:ascii="Arial" w:hAnsi="Arial"/>
          <w:b/>
          <w:sz w:val="24"/>
          <w:szCs w:val="24"/>
        </w:rPr>
      </w:pPr>
    </w:p>
    <w:p w:rsidR="00E97503" w:rsidRPr="00A23297" w:rsidRDefault="00E97503" w:rsidP="00162F8E">
      <w:pPr>
        <w:jc w:val="both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Tachofresh mit neuer Organisation</w:t>
      </w:r>
      <w:r w:rsidR="001043B9">
        <w:rPr>
          <w:rFonts w:ascii="Arial" w:hAnsi="Arial"/>
          <w:b/>
          <w:sz w:val="32"/>
          <w:szCs w:val="32"/>
        </w:rPr>
        <w:t xml:space="preserve"> </w:t>
      </w:r>
      <w:r w:rsidR="00F61D5E">
        <w:rPr>
          <w:rFonts w:ascii="Arial" w:hAnsi="Arial"/>
          <w:b/>
          <w:sz w:val="32"/>
          <w:szCs w:val="32"/>
        </w:rPr>
        <w:t>und neuen Mitarbeitern</w:t>
      </w:r>
    </w:p>
    <w:p w:rsidR="00B36818" w:rsidRDefault="00B36818" w:rsidP="00162F8E">
      <w:pPr>
        <w:jc w:val="both"/>
        <w:rPr>
          <w:rFonts w:ascii="Arial" w:hAnsi="Arial"/>
          <w:b/>
          <w:sz w:val="24"/>
          <w:szCs w:val="24"/>
        </w:rPr>
      </w:pPr>
    </w:p>
    <w:p w:rsidR="00E97503" w:rsidRPr="00162F8E" w:rsidRDefault="00A57C5E" w:rsidP="00162F8E">
      <w:pPr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</w:rPr>
        <w:t>Wildau</w:t>
      </w:r>
      <w:r w:rsidR="002F3B83">
        <w:rPr>
          <w:rFonts w:ascii="Arial" w:hAnsi="Arial"/>
          <w:b/>
          <w:sz w:val="22"/>
          <w:szCs w:val="22"/>
        </w:rPr>
        <w:t xml:space="preserve"> / München, 16</w:t>
      </w:r>
      <w:r w:rsidR="00884128">
        <w:rPr>
          <w:rFonts w:ascii="Arial" w:hAnsi="Arial"/>
          <w:b/>
          <w:sz w:val="22"/>
          <w:szCs w:val="22"/>
        </w:rPr>
        <w:t>.</w:t>
      </w:r>
      <w:r w:rsidR="009A5E1E">
        <w:rPr>
          <w:rFonts w:ascii="Arial" w:hAnsi="Arial"/>
          <w:b/>
          <w:sz w:val="22"/>
          <w:szCs w:val="22"/>
        </w:rPr>
        <w:t xml:space="preserve"> </w:t>
      </w:r>
      <w:r w:rsidR="00884128">
        <w:rPr>
          <w:rFonts w:ascii="Arial" w:hAnsi="Arial"/>
          <w:b/>
          <w:sz w:val="22"/>
          <w:szCs w:val="22"/>
        </w:rPr>
        <w:t>November</w:t>
      </w:r>
      <w:r w:rsidR="002C7389" w:rsidRPr="00162F8E">
        <w:rPr>
          <w:rFonts w:ascii="Arial" w:hAnsi="Arial"/>
          <w:b/>
          <w:sz w:val="22"/>
          <w:szCs w:val="22"/>
        </w:rPr>
        <w:t xml:space="preserve"> 2015 - </w:t>
      </w:r>
      <w:r w:rsidR="00E97503" w:rsidRPr="00162F8E">
        <w:rPr>
          <w:rFonts w:ascii="Arial" w:hAnsi="Arial"/>
          <w:b/>
          <w:sz w:val="22"/>
          <w:szCs w:val="22"/>
        </w:rPr>
        <w:t>Nach dem erfolgreichen Management Buy</w:t>
      </w:r>
      <w:r w:rsidR="002F3B83">
        <w:rPr>
          <w:rFonts w:ascii="Arial" w:hAnsi="Arial"/>
          <w:b/>
          <w:sz w:val="22"/>
          <w:szCs w:val="22"/>
        </w:rPr>
        <w:t xml:space="preserve"> Out</w:t>
      </w:r>
      <w:r w:rsidR="009E6E66">
        <w:rPr>
          <w:rFonts w:ascii="Arial" w:hAnsi="Arial"/>
          <w:b/>
          <w:sz w:val="22"/>
          <w:szCs w:val="22"/>
        </w:rPr>
        <w:t xml:space="preserve"> </w:t>
      </w:r>
      <w:r w:rsidR="00E97503" w:rsidRPr="00162F8E">
        <w:rPr>
          <w:rFonts w:ascii="Arial" w:hAnsi="Arial"/>
          <w:b/>
          <w:sz w:val="22"/>
          <w:szCs w:val="22"/>
        </w:rPr>
        <w:t xml:space="preserve">hat sich die Tachofresh GmbH auch organisatorisch neu aufgestellt. </w:t>
      </w:r>
      <w:r w:rsidR="00F76242">
        <w:rPr>
          <w:rFonts w:ascii="Arial" w:hAnsi="Arial"/>
          <w:b/>
          <w:sz w:val="22"/>
          <w:szCs w:val="22"/>
        </w:rPr>
        <w:t>Mit</w:t>
      </w:r>
      <w:r w:rsidR="00924FAE" w:rsidRPr="00162F8E">
        <w:rPr>
          <w:rFonts w:ascii="Arial" w:hAnsi="Arial"/>
          <w:b/>
          <w:sz w:val="22"/>
          <w:szCs w:val="22"/>
        </w:rPr>
        <w:t xml:space="preserve"> der </w:t>
      </w:r>
      <w:r w:rsidR="00651C72" w:rsidRPr="00162F8E">
        <w:rPr>
          <w:rFonts w:ascii="Arial" w:hAnsi="Arial"/>
          <w:b/>
          <w:sz w:val="22"/>
          <w:szCs w:val="22"/>
        </w:rPr>
        <w:t xml:space="preserve">Eröffnung eines eigenen Vertriebsbüros in München baut </w:t>
      </w:r>
      <w:r w:rsidR="00924FAE" w:rsidRPr="00162F8E">
        <w:rPr>
          <w:rFonts w:ascii="Arial" w:hAnsi="Arial"/>
          <w:b/>
          <w:sz w:val="22"/>
          <w:szCs w:val="22"/>
        </w:rPr>
        <w:t>das Unternehmen seinen</w:t>
      </w:r>
      <w:r w:rsidR="00651C72" w:rsidRPr="00162F8E">
        <w:rPr>
          <w:rFonts w:ascii="Arial" w:hAnsi="Arial"/>
          <w:b/>
          <w:sz w:val="22"/>
          <w:szCs w:val="22"/>
        </w:rPr>
        <w:t xml:space="preserve"> </w:t>
      </w:r>
      <w:r w:rsidR="00924FAE" w:rsidRPr="00162F8E">
        <w:rPr>
          <w:rFonts w:ascii="Arial" w:hAnsi="Arial"/>
          <w:b/>
          <w:sz w:val="22"/>
          <w:szCs w:val="22"/>
        </w:rPr>
        <w:t xml:space="preserve">Service im Bereich </w:t>
      </w:r>
      <w:r w:rsidR="00924FAE" w:rsidRPr="002F3B83">
        <w:rPr>
          <w:rFonts w:ascii="Arial" w:hAnsi="Arial"/>
          <w:b/>
          <w:sz w:val="22"/>
          <w:szCs w:val="22"/>
        </w:rPr>
        <w:t>Vertrieb</w:t>
      </w:r>
      <w:r w:rsidR="009E6E66" w:rsidRPr="002F3B83">
        <w:rPr>
          <w:rFonts w:ascii="Arial" w:hAnsi="Arial"/>
          <w:b/>
          <w:sz w:val="22"/>
          <w:szCs w:val="22"/>
        </w:rPr>
        <w:t>, Technik und Kundenbetreuung</w:t>
      </w:r>
      <w:r w:rsidR="001B1E93" w:rsidRPr="00162F8E">
        <w:rPr>
          <w:rFonts w:ascii="Arial" w:hAnsi="Arial"/>
          <w:b/>
          <w:sz w:val="22"/>
          <w:szCs w:val="22"/>
        </w:rPr>
        <w:t xml:space="preserve"> </w:t>
      </w:r>
      <w:r w:rsidR="00651C72" w:rsidRPr="00162F8E">
        <w:rPr>
          <w:rFonts w:ascii="Arial" w:hAnsi="Arial"/>
          <w:b/>
          <w:sz w:val="22"/>
          <w:szCs w:val="22"/>
        </w:rPr>
        <w:t>weiter aus.</w:t>
      </w:r>
      <w:r w:rsidR="008E555B" w:rsidRPr="00162F8E">
        <w:rPr>
          <w:rFonts w:ascii="Arial" w:hAnsi="Arial"/>
          <w:b/>
          <w:sz w:val="22"/>
          <w:szCs w:val="22"/>
        </w:rPr>
        <w:t xml:space="preserve"> Ziel</w:t>
      </w:r>
      <w:r w:rsidR="008D6656" w:rsidRPr="00162F8E">
        <w:rPr>
          <w:rFonts w:ascii="Arial" w:hAnsi="Arial"/>
          <w:b/>
          <w:sz w:val="22"/>
          <w:szCs w:val="22"/>
        </w:rPr>
        <w:t xml:space="preserve"> ist es, die </w:t>
      </w:r>
      <w:r w:rsidR="001B1E93" w:rsidRPr="00162F8E">
        <w:rPr>
          <w:rFonts w:ascii="Arial" w:hAnsi="Arial"/>
          <w:b/>
          <w:sz w:val="22"/>
          <w:szCs w:val="22"/>
        </w:rPr>
        <w:t xml:space="preserve">Unterstützung </w:t>
      </w:r>
      <w:r w:rsidR="00722F2A">
        <w:rPr>
          <w:rFonts w:ascii="Arial" w:hAnsi="Arial"/>
          <w:b/>
          <w:sz w:val="22"/>
          <w:szCs w:val="22"/>
        </w:rPr>
        <w:t>wichtiger</w:t>
      </w:r>
      <w:r w:rsidR="009E6E66">
        <w:rPr>
          <w:rFonts w:ascii="Arial" w:hAnsi="Arial"/>
          <w:b/>
          <w:sz w:val="22"/>
          <w:szCs w:val="22"/>
        </w:rPr>
        <w:t xml:space="preserve"> </w:t>
      </w:r>
      <w:r w:rsidR="001B1E93" w:rsidRPr="00162F8E">
        <w:rPr>
          <w:rFonts w:ascii="Arial" w:hAnsi="Arial"/>
          <w:b/>
          <w:sz w:val="22"/>
          <w:szCs w:val="22"/>
        </w:rPr>
        <w:t xml:space="preserve">Vertriebspartner durch </w:t>
      </w:r>
      <w:r w:rsidR="008D6656" w:rsidRPr="00162F8E">
        <w:rPr>
          <w:rFonts w:ascii="Arial" w:hAnsi="Arial"/>
          <w:b/>
          <w:sz w:val="22"/>
          <w:szCs w:val="22"/>
        </w:rPr>
        <w:t xml:space="preserve">eine </w:t>
      </w:r>
      <w:r w:rsidR="001B1E93" w:rsidRPr="00162F8E">
        <w:rPr>
          <w:rFonts w:ascii="Arial" w:hAnsi="Arial"/>
          <w:b/>
          <w:sz w:val="22"/>
          <w:szCs w:val="22"/>
        </w:rPr>
        <w:t>neue, individuell auf die Bedürfnisse der P</w:t>
      </w:r>
      <w:r w:rsidR="008D6656" w:rsidRPr="00162F8E">
        <w:rPr>
          <w:rFonts w:ascii="Arial" w:hAnsi="Arial"/>
          <w:b/>
          <w:sz w:val="22"/>
          <w:szCs w:val="22"/>
        </w:rPr>
        <w:t xml:space="preserve">artner zugeschnittene Strategie zu intensivieren. </w:t>
      </w:r>
      <w:r w:rsidR="001043B9" w:rsidRPr="00162F8E">
        <w:rPr>
          <w:rFonts w:ascii="Arial" w:hAnsi="Arial"/>
          <w:b/>
          <w:sz w:val="22"/>
          <w:szCs w:val="22"/>
        </w:rPr>
        <w:t>„</w:t>
      </w:r>
      <w:r w:rsidR="00E97503" w:rsidRPr="00162F8E">
        <w:rPr>
          <w:rFonts w:ascii="Arial" w:hAnsi="Arial"/>
          <w:b/>
          <w:sz w:val="22"/>
          <w:szCs w:val="22"/>
        </w:rPr>
        <w:t>Unsere</w:t>
      </w:r>
      <w:r w:rsidR="001043B9" w:rsidRPr="00162F8E">
        <w:rPr>
          <w:rFonts w:ascii="Arial" w:hAnsi="Arial"/>
          <w:b/>
          <w:sz w:val="22"/>
          <w:szCs w:val="22"/>
        </w:rPr>
        <w:t xml:space="preserve"> Partner können darauf vertrauen</w:t>
      </w:r>
      <w:r w:rsidR="00E97503" w:rsidRPr="00162F8E">
        <w:rPr>
          <w:rFonts w:ascii="Arial" w:hAnsi="Arial"/>
          <w:b/>
          <w:sz w:val="22"/>
          <w:szCs w:val="22"/>
        </w:rPr>
        <w:t>, das</w:t>
      </w:r>
      <w:r w:rsidR="001043B9" w:rsidRPr="00162F8E">
        <w:rPr>
          <w:rFonts w:ascii="Arial" w:hAnsi="Arial"/>
          <w:b/>
          <w:sz w:val="22"/>
          <w:szCs w:val="22"/>
        </w:rPr>
        <w:t>s</w:t>
      </w:r>
      <w:r w:rsidR="00E97503" w:rsidRPr="00162F8E">
        <w:rPr>
          <w:rFonts w:ascii="Arial" w:hAnsi="Arial"/>
          <w:b/>
          <w:sz w:val="22"/>
          <w:szCs w:val="22"/>
        </w:rPr>
        <w:t xml:space="preserve"> hinter ihnen eine starke Expertenorganisation steht, die </w:t>
      </w:r>
      <w:r w:rsidR="00B7411E" w:rsidRPr="00162F8E">
        <w:rPr>
          <w:rFonts w:ascii="Arial" w:hAnsi="Arial"/>
          <w:b/>
          <w:sz w:val="22"/>
          <w:szCs w:val="22"/>
        </w:rPr>
        <w:t xml:space="preserve">sie dabei unterstützt, Lösungen </w:t>
      </w:r>
      <w:r w:rsidR="00E97503" w:rsidRPr="00162F8E">
        <w:rPr>
          <w:rFonts w:ascii="Arial" w:hAnsi="Arial"/>
          <w:b/>
          <w:sz w:val="22"/>
          <w:szCs w:val="22"/>
        </w:rPr>
        <w:t xml:space="preserve">kompetent </w:t>
      </w:r>
      <w:r w:rsidR="00B7411E" w:rsidRPr="00162F8E">
        <w:rPr>
          <w:rFonts w:ascii="Arial" w:hAnsi="Arial"/>
          <w:b/>
          <w:sz w:val="22"/>
          <w:szCs w:val="22"/>
        </w:rPr>
        <w:t>und vor allem zeitnah umzusetzen</w:t>
      </w:r>
      <w:r w:rsidR="001043B9" w:rsidRPr="00162F8E">
        <w:rPr>
          <w:rFonts w:ascii="Arial" w:hAnsi="Arial"/>
          <w:b/>
          <w:sz w:val="22"/>
          <w:szCs w:val="22"/>
        </w:rPr>
        <w:t>“, kommentiert Dr. Susanne</w:t>
      </w:r>
      <w:r w:rsidR="00E97503" w:rsidRPr="00162F8E">
        <w:rPr>
          <w:rFonts w:ascii="Arial" w:hAnsi="Arial"/>
          <w:b/>
          <w:sz w:val="22"/>
          <w:szCs w:val="22"/>
        </w:rPr>
        <w:t xml:space="preserve"> Kirsch, Kaufmännische Geschäftsführerin am neuen Standort in München.</w:t>
      </w:r>
      <w:r w:rsidR="00B7411E" w:rsidRPr="00162F8E">
        <w:rPr>
          <w:rFonts w:ascii="Arial" w:hAnsi="Arial"/>
          <w:b/>
          <w:sz w:val="22"/>
          <w:szCs w:val="22"/>
        </w:rPr>
        <w:t xml:space="preserve"> </w:t>
      </w:r>
    </w:p>
    <w:p w:rsidR="00E97503" w:rsidRPr="00E97503" w:rsidRDefault="00E97503" w:rsidP="00162F8E">
      <w:pPr>
        <w:jc w:val="both"/>
        <w:rPr>
          <w:rFonts w:ascii="Arial" w:hAnsi="Arial"/>
          <w:sz w:val="22"/>
          <w:szCs w:val="22"/>
        </w:rPr>
      </w:pPr>
    </w:p>
    <w:p w:rsidR="002C7389" w:rsidRPr="00162F8E" w:rsidRDefault="00884128" w:rsidP="00162F8E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Ausbau des Vertriebs und </w:t>
      </w:r>
      <w:r w:rsidR="00A86D5E" w:rsidRPr="00162F8E">
        <w:rPr>
          <w:rFonts w:ascii="Arial" w:hAnsi="Arial"/>
          <w:b/>
          <w:sz w:val="24"/>
          <w:szCs w:val="24"/>
        </w:rPr>
        <w:t>der Partner</w:t>
      </w:r>
      <w:r>
        <w:rPr>
          <w:rFonts w:ascii="Arial" w:hAnsi="Arial"/>
          <w:b/>
          <w:sz w:val="24"/>
          <w:szCs w:val="24"/>
        </w:rPr>
        <w:t>betreuung</w:t>
      </w:r>
    </w:p>
    <w:p w:rsidR="00A86D5E" w:rsidRDefault="00A86D5E" w:rsidP="00162F8E">
      <w:pPr>
        <w:jc w:val="both"/>
        <w:rPr>
          <w:rFonts w:ascii="Arial" w:hAnsi="Arial"/>
          <w:b/>
          <w:sz w:val="22"/>
          <w:szCs w:val="22"/>
        </w:rPr>
      </w:pPr>
    </w:p>
    <w:p w:rsidR="00FD45B5" w:rsidRDefault="002C7389" w:rsidP="00162F8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Im Rahmen der Neuausrichtung setzt Tachofresh dabei auf di</w:t>
      </w:r>
      <w:r w:rsidR="009E6E66">
        <w:rPr>
          <w:rFonts w:ascii="Arial" w:hAnsi="Arial"/>
          <w:sz w:val="22"/>
          <w:szCs w:val="22"/>
        </w:rPr>
        <w:t xml:space="preserve">e personelle Verstärkung seiner Vertriebsmannschaft und des </w:t>
      </w:r>
      <w:r>
        <w:rPr>
          <w:rFonts w:ascii="Arial" w:hAnsi="Arial"/>
          <w:sz w:val="22"/>
          <w:szCs w:val="22"/>
        </w:rPr>
        <w:t>After-Sales-Teams</w:t>
      </w:r>
      <w:r w:rsidRPr="00E97503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</w:p>
    <w:p w:rsidR="00FD45B5" w:rsidRDefault="00FD45B5" w:rsidP="00162F8E">
      <w:pPr>
        <w:jc w:val="both"/>
        <w:rPr>
          <w:rFonts w:ascii="Arial" w:hAnsi="Arial"/>
          <w:sz w:val="22"/>
          <w:szCs w:val="22"/>
        </w:rPr>
      </w:pPr>
    </w:p>
    <w:p w:rsidR="00B7411E" w:rsidRPr="00E97503" w:rsidRDefault="00B7411E" w:rsidP="00162F8E">
      <w:pPr>
        <w:jc w:val="both"/>
        <w:rPr>
          <w:rFonts w:ascii="Arial" w:hAnsi="Arial"/>
          <w:sz w:val="22"/>
          <w:szCs w:val="22"/>
        </w:rPr>
      </w:pPr>
      <w:r w:rsidRPr="00A86D5E">
        <w:rPr>
          <w:rFonts w:ascii="Arial" w:hAnsi="Arial"/>
          <w:sz w:val="22"/>
          <w:szCs w:val="22"/>
        </w:rPr>
        <w:t>Ilka Güse</w:t>
      </w:r>
      <w:r w:rsidR="00094B5C">
        <w:rPr>
          <w:rFonts w:ascii="Arial" w:hAnsi="Arial"/>
          <w:sz w:val="22"/>
          <w:szCs w:val="22"/>
        </w:rPr>
        <w:t xml:space="preserve"> betreut </w:t>
      </w:r>
      <w:r w:rsidR="002C7389" w:rsidRPr="002C7389">
        <w:rPr>
          <w:rFonts w:ascii="Arial" w:hAnsi="Arial"/>
          <w:sz w:val="22"/>
          <w:szCs w:val="22"/>
        </w:rPr>
        <w:t xml:space="preserve">als </w:t>
      </w:r>
      <w:r w:rsidRPr="002C7389">
        <w:rPr>
          <w:rFonts w:ascii="Arial" w:hAnsi="Arial"/>
          <w:sz w:val="22"/>
          <w:szCs w:val="22"/>
        </w:rPr>
        <w:t xml:space="preserve">neue </w:t>
      </w:r>
      <w:r w:rsidR="006B63AA">
        <w:rPr>
          <w:rFonts w:ascii="Arial" w:hAnsi="Arial"/>
          <w:sz w:val="22"/>
          <w:szCs w:val="22"/>
        </w:rPr>
        <w:t>Partnermanagerin</w:t>
      </w:r>
      <w:r w:rsidR="00485D48">
        <w:rPr>
          <w:rFonts w:ascii="Arial" w:hAnsi="Arial"/>
          <w:sz w:val="22"/>
          <w:szCs w:val="22"/>
        </w:rPr>
        <w:t xml:space="preserve"> von München aus</w:t>
      </w:r>
      <w:r w:rsidR="00094B5C">
        <w:rPr>
          <w:rFonts w:ascii="Arial" w:hAnsi="Arial"/>
          <w:sz w:val="22"/>
          <w:szCs w:val="22"/>
        </w:rPr>
        <w:t xml:space="preserve"> </w:t>
      </w:r>
      <w:r w:rsidR="00485D48">
        <w:rPr>
          <w:rFonts w:ascii="Arial" w:hAnsi="Arial"/>
          <w:sz w:val="22"/>
          <w:szCs w:val="22"/>
        </w:rPr>
        <w:t>Partner in der</w:t>
      </w:r>
      <w:r w:rsidR="006B63AA">
        <w:rPr>
          <w:rFonts w:ascii="Arial" w:hAnsi="Arial"/>
          <w:sz w:val="22"/>
          <w:szCs w:val="22"/>
        </w:rPr>
        <w:t xml:space="preserve"> </w:t>
      </w:r>
      <w:r w:rsidR="002C7389" w:rsidRPr="002C7389">
        <w:rPr>
          <w:rFonts w:ascii="Arial" w:hAnsi="Arial"/>
          <w:sz w:val="22"/>
          <w:szCs w:val="22"/>
        </w:rPr>
        <w:t>Region</w:t>
      </w:r>
      <w:r w:rsidRPr="002C7389">
        <w:rPr>
          <w:rFonts w:ascii="Arial" w:hAnsi="Arial"/>
          <w:sz w:val="22"/>
          <w:szCs w:val="22"/>
        </w:rPr>
        <w:t xml:space="preserve"> Süddeutschland und Österreich</w:t>
      </w:r>
      <w:r w:rsidR="00485D48">
        <w:rPr>
          <w:rFonts w:ascii="Arial" w:hAnsi="Arial"/>
          <w:sz w:val="22"/>
          <w:szCs w:val="22"/>
        </w:rPr>
        <w:t xml:space="preserve">. </w:t>
      </w:r>
      <w:r w:rsidR="00422B40">
        <w:rPr>
          <w:rFonts w:ascii="Arial" w:hAnsi="Arial"/>
          <w:sz w:val="22"/>
          <w:szCs w:val="22"/>
        </w:rPr>
        <w:t xml:space="preserve">Frau Güse, die </w:t>
      </w:r>
      <w:r w:rsidR="005D0D6B">
        <w:rPr>
          <w:rFonts w:ascii="Arial" w:hAnsi="Arial"/>
          <w:sz w:val="22"/>
          <w:szCs w:val="22"/>
        </w:rPr>
        <w:t xml:space="preserve">im Sommer </w:t>
      </w:r>
      <w:r w:rsidRPr="00E97503">
        <w:rPr>
          <w:rFonts w:ascii="Arial" w:hAnsi="Arial"/>
          <w:sz w:val="22"/>
          <w:szCs w:val="22"/>
        </w:rPr>
        <w:t xml:space="preserve">von Masternaut zu Tachofresh gewechselt ist, bringt </w:t>
      </w:r>
      <w:r w:rsidR="00442DAA">
        <w:rPr>
          <w:rFonts w:ascii="Arial" w:hAnsi="Arial"/>
          <w:sz w:val="22"/>
          <w:szCs w:val="22"/>
        </w:rPr>
        <w:t>langjährige</w:t>
      </w:r>
      <w:r w:rsidRPr="00E97503">
        <w:rPr>
          <w:rFonts w:ascii="Arial" w:hAnsi="Arial"/>
          <w:sz w:val="22"/>
          <w:szCs w:val="22"/>
        </w:rPr>
        <w:t xml:space="preserve"> Erfahrung im Partnermanagement mit. „Der Einstieg wurde mir sehr erleichtert, da ich das Produktportfolio bereits kannte</w:t>
      </w:r>
      <w:r w:rsidR="00422B40">
        <w:rPr>
          <w:rFonts w:ascii="Arial" w:hAnsi="Arial"/>
          <w:sz w:val="22"/>
          <w:szCs w:val="22"/>
        </w:rPr>
        <w:t>. Mein Ziel ist es, mit intelligenten</w:t>
      </w:r>
      <w:r w:rsidRPr="00E97503">
        <w:rPr>
          <w:rFonts w:ascii="Arial" w:hAnsi="Arial"/>
          <w:sz w:val="22"/>
          <w:szCs w:val="22"/>
        </w:rPr>
        <w:t xml:space="preserve"> Konzepten die Tach</w:t>
      </w:r>
      <w:r w:rsidR="002C7389">
        <w:rPr>
          <w:rFonts w:ascii="Arial" w:hAnsi="Arial"/>
          <w:sz w:val="22"/>
          <w:szCs w:val="22"/>
        </w:rPr>
        <w:t>ofresh-</w:t>
      </w:r>
      <w:r w:rsidR="00422B40">
        <w:rPr>
          <w:rFonts w:ascii="Arial" w:hAnsi="Arial"/>
          <w:sz w:val="22"/>
          <w:szCs w:val="22"/>
        </w:rPr>
        <w:t>Partner im Süden optimal</w:t>
      </w:r>
      <w:r w:rsidRPr="00E97503">
        <w:rPr>
          <w:rFonts w:ascii="Arial" w:hAnsi="Arial"/>
          <w:sz w:val="22"/>
          <w:szCs w:val="22"/>
        </w:rPr>
        <w:t xml:space="preserve"> zu unterstützen, um die gemeinsamen</w:t>
      </w:r>
      <w:r w:rsidR="002C7389">
        <w:rPr>
          <w:rFonts w:ascii="Arial" w:hAnsi="Arial"/>
          <w:sz w:val="22"/>
          <w:szCs w:val="22"/>
        </w:rPr>
        <w:t xml:space="preserve"> Wachstumsziele zu realisieren</w:t>
      </w:r>
      <w:r w:rsidR="00A86D5E">
        <w:rPr>
          <w:rFonts w:ascii="Arial" w:hAnsi="Arial"/>
          <w:sz w:val="22"/>
          <w:szCs w:val="22"/>
        </w:rPr>
        <w:t>.“</w:t>
      </w:r>
    </w:p>
    <w:p w:rsidR="00B7411E" w:rsidRDefault="00B7411E" w:rsidP="00162F8E">
      <w:pPr>
        <w:jc w:val="both"/>
        <w:rPr>
          <w:rFonts w:ascii="Arial" w:hAnsi="Arial"/>
        </w:rPr>
      </w:pPr>
    </w:p>
    <w:p w:rsidR="006B63AA" w:rsidRDefault="00E97503" w:rsidP="00162F8E">
      <w:pPr>
        <w:jc w:val="both"/>
        <w:rPr>
          <w:rFonts w:ascii="Arial" w:hAnsi="Arial"/>
          <w:sz w:val="22"/>
          <w:szCs w:val="22"/>
        </w:rPr>
      </w:pPr>
      <w:r w:rsidRPr="00A86D5E">
        <w:rPr>
          <w:rFonts w:ascii="Arial" w:hAnsi="Arial"/>
          <w:sz w:val="22"/>
          <w:szCs w:val="22"/>
        </w:rPr>
        <w:t>Kars</w:t>
      </w:r>
      <w:r w:rsidR="00601677">
        <w:rPr>
          <w:rFonts w:ascii="Arial" w:hAnsi="Arial"/>
          <w:sz w:val="22"/>
          <w:szCs w:val="22"/>
        </w:rPr>
        <w:t xml:space="preserve">ten Wittkopf unterstützt </w:t>
      </w:r>
      <w:r w:rsidR="00094B5C">
        <w:rPr>
          <w:rFonts w:ascii="Arial" w:hAnsi="Arial"/>
          <w:sz w:val="22"/>
          <w:szCs w:val="22"/>
        </w:rPr>
        <w:t xml:space="preserve">als neuer </w:t>
      </w:r>
      <w:r w:rsidR="00094B5C" w:rsidRPr="00A86D5E">
        <w:rPr>
          <w:rFonts w:ascii="Arial" w:hAnsi="Arial"/>
          <w:sz w:val="22"/>
          <w:szCs w:val="22"/>
        </w:rPr>
        <w:t>Partner</w:t>
      </w:r>
      <w:r w:rsidR="00094B5C">
        <w:rPr>
          <w:rFonts w:ascii="Arial" w:hAnsi="Arial"/>
          <w:sz w:val="22"/>
          <w:szCs w:val="22"/>
        </w:rPr>
        <w:t>manager</w:t>
      </w:r>
      <w:r w:rsidR="00485D48">
        <w:rPr>
          <w:rFonts w:ascii="Arial" w:hAnsi="Arial"/>
          <w:sz w:val="22"/>
          <w:szCs w:val="22"/>
        </w:rPr>
        <w:t xml:space="preserve"> </w:t>
      </w:r>
      <w:r w:rsidR="00601677">
        <w:rPr>
          <w:rFonts w:ascii="Arial" w:hAnsi="Arial"/>
          <w:sz w:val="22"/>
          <w:szCs w:val="22"/>
        </w:rPr>
        <w:t>den Ausbau des Vertriebs in</w:t>
      </w:r>
      <w:r w:rsidR="00A86D5E">
        <w:rPr>
          <w:rFonts w:ascii="Arial" w:hAnsi="Arial"/>
          <w:sz w:val="22"/>
          <w:szCs w:val="22"/>
        </w:rPr>
        <w:t xml:space="preserve"> </w:t>
      </w:r>
      <w:r w:rsidR="00601677">
        <w:rPr>
          <w:rFonts w:ascii="Arial" w:hAnsi="Arial"/>
          <w:sz w:val="22"/>
          <w:szCs w:val="22"/>
        </w:rPr>
        <w:t>Norddeutschland und den</w:t>
      </w:r>
      <w:r w:rsidRPr="00A86D5E">
        <w:rPr>
          <w:rFonts w:ascii="Arial" w:hAnsi="Arial"/>
          <w:sz w:val="22"/>
          <w:szCs w:val="22"/>
        </w:rPr>
        <w:t xml:space="preserve"> Niederlande</w:t>
      </w:r>
      <w:r w:rsidR="00601677">
        <w:rPr>
          <w:rFonts w:ascii="Arial" w:hAnsi="Arial"/>
          <w:sz w:val="22"/>
          <w:szCs w:val="22"/>
        </w:rPr>
        <w:t>n</w:t>
      </w:r>
      <w:r w:rsidRPr="00A86D5E">
        <w:rPr>
          <w:rFonts w:ascii="Arial" w:hAnsi="Arial"/>
          <w:sz w:val="22"/>
          <w:szCs w:val="22"/>
        </w:rPr>
        <w:t>.</w:t>
      </w:r>
      <w:r w:rsidR="006B63AA" w:rsidRPr="006B63AA">
        <w:rPr>
          <w:rFonts w:ascii="Arial" w:hAnsi="Arial"/>
          <w:sz w:val="22"/>
          <w:szCs w:val="22"/>
        </w:rPr>
        <w:t xml:space="preserve"> </w:t>
      </w:r>
      <w:r w:rsidR="006B63AA" w:rsidRPr="00E97503">
        <w:rPr>
          <w:rFonts w:ascii="Arial" w:hAnsi="Arial"/>
          <w:sz w:val="22"/>
          <w:szCs w:val="22"/>
        </w:rPr>
        <w:t>Herr Wittkopf, der bis September als Vertriebsleiter Nord bei Hy-Line tätig war, übernimmt in enger Abstimmung mit Walther B</w:t>
      </w:r>
      <w:r w:rsidR="00485D48">
        <w:rPr>
          <w:rFonts w:ascii="Arial" w:hAnsi="Arial"/>
          <w:sz w:val="22"/>
          <w:szCs w:val="22"/>
        </w:rPr>
        <w:t>ernard</w:t>
      </w:r>
      <w:bookmarkStart w:id="0" w:name="_GoBack"/>
      <w:bookmarkEnd w:id="0"/>
      <w:r w:rsidR="00485D48">
        <w:rPr>
          <w:rFonts w:ascii="Arial" w:hAnsi="Arial"/>
          <w:sz w:val="22"/>
          <w:szCs w:val="22"/>
        </w:rPr>
        <w:t xml:space="preserve"> </w:t>
      </w:r>
      <w:r w:rsidR="00094B5C">
        <w:rPr>
          <w:rFonts w:ascii="Arial" w:hAnsi="Arial"/>
          <w:sz w:val="22"/>
          <w:szCs w:val="22"/>
        </w:rPr>
        <w:t xml:space="preserve">am Standort Wildau </w:t>
      </w:r>
      <w:r w:rsidR="00485D48">
        <w:rPr>
          <w:rFonts w:ascii="Arial" w:hAnsi="Arial"/>
          <w:sz w:val="22"/>
          <w:szCs w:val="22"/>
        </w:rPr>
        <w:t>die Weiterentwicklung des</w:t>
      </w:r>
      <w:r w:rsidR="006B63AA" w:rsidRPr="00E97503">
        <w:rPr>
          <w:rFonts w:ascii="Arial" w:hAnsi="Arial"/>
          <w:sz w:val="22"/>
          <w:szCs w:val="22"/>
        </w:rPr>
        <w:t xml:space="preserve"> Partner</w:t>
      </w:r>
      <w:r w:rsidR="00485D48">
        <w:rPr>
          <w:rFonts w:ascii="Arial" w:hAnsi="Arial"/>
          <w:sz w:val="22"/>
          <w:szCs w:val="22"/>
        </w:rPr>
        <w:t>netzwerks</w:t>
      </w:r>
      <w:r w:rsidR="002F3B83">
        <w:rPr>
          <w:rFonts w:ascii="Arial" w:hAnsi="Arial"/>
          <w:sz w:val="22"/>
          <w:szCs w:val="22"/>
        </w:rPr>
        <w:t>.</w:t>
      </w:r>
      <w:r w:rsidR="006B63AA" w:rsidRPr="00E97503">
        <w:rPr>
          <w:rFonts w:ascii="Arial" w:hAnsi="Arial"/>
          <w:sz w:val="22"/>
          <w:szCs w:val="22"/>
        </w:rPr>
        <w:t xml:space="preserve"> </w:t>
      </w:r>
      <w:r w:rsidR="00884128">
        <w:rPr>
          <w:rFonts w:ascii="Arial" w:hAnsi="Arial"/>
          <w:sz w:val="22"/>
          <w:szCs w:val="22"/>
        </w:rPr>
        <w:t>„Ich habe Tachofresh</w:t>
      </w:r>
      <w:r w:rsidR="006B63AA" w:rsidRPr="00E97503">
        <w:rPr>
          <w:rFonts w:ascii="Arial" w:hAnsi="Arial"/>
          <w:sz w:val="22"/>
          <w:szCs w:val="22"/>
        </w:rPr>
        <w:t xml:space="preserve"> seit vielen Jahren intensiv begleitet. Die neue Aufgabe hat mich deshalb von Anfang an sehr gerei</w:t>
      </w:r>
      <w:r w:rsidR="006B63AA">
        <w:rPr>
          <w:rFonts w:ascii="Arial" w:hAnsi="Arial"/>
          <w:sz w:val="22"/>
          <w:szCs w:val="22"/>
        </w:rPr>
        <w:t>zt.</w:t>
      </w:r>
      <w:r w:rsidR="00485D48">
        <w:rPr>
          <w:rFonts w:ascii="Arial" w:hAnsi="Arial"/>
          <w:sz w:val="22"/>
          <w:szCs w:val="22"/>
        </w:rPr>
        <w:t xml:space="preserve"> Der Vorteil von Tachofresh sind die kurzen Wege von der Entwicklung in den Vertrieb. Dies </w:t>
      </w:r>
      <w:r w:rsidR="006B63AA">
        <w:rPr>
          <w:rFonts w:ascii="Arial" w:hAnsi="Arial"/>
          <w:sz w:val="22"/>
          <w:szCs w:val="22"/>
        </w:rPr>
        <w:t>bietet mir die Chance</w:t>
      </w:r>
      <w:r w:rsidR="00884128">
        <w:rPr>
          <w:rFonts w:ascii="Arial" w:hAnsi="Arial"/>
          <w:sz w:val="22"/>
          <w:szCs w:val="22"/>
        </w:rPr>
        <w:t xml:space="preserve">, meine </w:t>
      </w:r>
      <w:r w:rsidR="006B63AA" w:rsidRPr="00E97503">
        <w:rPr>
          <w:rFonts w:ascii="Arial" w:hAnsi="Arial"/>
          <w:sz w:val="22"/>
          <w:szCs w:val="22"/>
        </w:rPr>
        <w:t xml:space="preserve">Ideen in einem </w:t>
      </w:r>
      <w:r w:rsidR="00485D48">
        <w:rPr>
          <w:rFonts w:ascii="Arial" w:hAnsi="Arial"/>
          <w:sz w:val="22"/>
          <w:szCs w:val="22"/>
        </w:rPr>
        <w:t xml:space="preserve">mir </w:t>
      </w:r>
      <w:r w:rsidR="005D0D6B">
        <w:rPr>
          <w:rFonts w:ascii="Arial" w:hAnsi="Arial"/>
          <w:sz w:val="22"/>
          <w:szCs w:val="22"/>
        </w:rPr>
        <w:t>vertrauten</w:t>
      </w:r>
      <w:r w:rsidR="006B63AA" w:rsidRPr="00E97503">
        <w:rPr>
          <w:rFonts w:ascii="Arial" w:hAnsi="Arial"/>
          <w:sz w:val="22"/>
          <w:szCs w:val="22"/>
        </w:rPr>
        <w:t xml:space="preserve"> technischen Umfeld einzubringen</w:t>
      </w:r>
      <w:r w:rsidR="00094B5C">
        <w:rPr>
          <w:rFonts w:ascii="Arial" w:hAnsi="Arial"/>
          <w:sz w:val="22"/>
          <w:szCs w:val="22"/>
        </w:rPr>
        <w:t xml:space="preserve"> und kurzfristig</w:t>
      </w:r>
      <w:r w:rsidR="00485D48">
        <w:rPr>
          <w:rFonts w:ascii="Arial" w:hAnsi="Arial"/>
          <w:sz w:val="22"/>
          <w:szCs w:val="22"/>
        </w:rPr>
        <w:t xml:space="preserve"> umzusetzen</w:t>
      </w:r>
      <w:r w:rsidR="006B63AA" w:rsidRPr="00E97503">
        <w:rPr>
          <w:rFonts w:ascii="Arial" w:hAnsi="Arial"/>
          <w:sz w:val="22"/>
          <w:szCs w:val="22"/>
        </w:rPr>
        <w:t>.“  </w:t>
      </w:r>
    </w:p>
    <w:p w:rsidR="006B63AA" w:rsidRDefault="006B63AA" w:rsidP="00162F8E">
      <w:pPr>
        <w:jc w:val="both"/>
        <w:rPr>
          <w:rFonts w:ascii="Arial" w:hAnsi="Arial"/>
          <w:sz w:val="22"/>
          <w:szCs w:val="22"/>
        </w:rPr>
      </w:pPr>
    </w:p>
    <w:p w:rsidR="006B63AA" w:rsidRPr="00162F8E" w:rsidRDefault="00F61D5E" w:rsidP="00162F8E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Optimistisch in die Zukunft</w:t>
      </w:r>
    </w:p>
    <w:p w:rsidR="006B63AA" w:rsidRDefault="006B63AA" w:rsidP="00162F8E">
      <w:pPr>
        <w:jc w:val="both"/>
        <w:rPr>
          <w:rFonts w:ascii="Arial" w:hAnsi="Arial"/>
          <w:sz w:val="22"/>
          <w:szCs w:val="22"/>
        </w:rPr>
      </w:pPr>
    </w:p>
    <w:p w:rsidR="00E97503" w:rsidRDefault="00884128" w:rsidP="00162F8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Mit den beiden neuen Mitarbeitern ist es </w:t>
      </w:r>
      <w:r w:rsidR="00E97503" w:rsidRPr="00E97503">
        <w:rPr>
          <w:rFonts w:ascii="Arial" w:hAnsi="Arial"/>
          <w:sz w:val="22"/>
          <w:szCs w:val="22"/>
        </w:rPr>
        <w:t xml:space="preserve">Tachofresh </w:t>
      </w:r>
      <w:r>
        <w:rPr>
          <w:rFonts w:ascii="Arial" w:hAnsi="Arial"/>
          <w:sz w:val="22"/>
          <w:szCs w:val="22"/>
        </w:rPr>
        <w:t>gelungen</w:t>
      </w:r>
      <w:r w:rsidR="00E97503" w:rsidRPr="00E97503">
        <w:rPr>
          <w:rFonts w:ascii="Arial" w:hAnsi="Arial"/>
          <w:sz w:val="22"/>
          <w:szCs w:val="22"/>
        </w:rPr>
        <w:t xml:space="preserve">, </w:t>
      </w:r>
      <w:r w:rsidR="00F22A7A">
        <w:rPr>
          <w:rFonts w:ascii="Arial" w:hAnsi="Arial"/>
          <w:sz w:val="22"/>
          <w:szCs w:val="22"/>
        </w:rPr>
        <w:t xml:space="preserve">zwei </w:t>
      </w:r>
      <w:r w:rsidR="00E97503" w:rsidRPr="00E97503">
        <w:rPr>
          <w:rFonts w:ascii="Arial" w:hAnsi="Arial"/>
          <w:sz w:val="22"/>
          <w:szCs w:val="22"/>
        </w:rPr>
        <w:t>ausgewiesene Telematik-Experten für den weiteren Ausbau des Partnerkonzeptes zu gewinnen. „Für 2016</w:t>
      </w:r>
      <w:r w:rsidR="006B63AA">
        <w:rPr>
          <w:rFonts w:ascii="Arial" w:hAnsi="Arial"/>
          <w:sz w:val="22"/>
          <w:szCs w:val="22"/>
        </w:rPr>
        <w:t xml:space="preserve"> haben wir uns viel vorgenommen</w:t>
      </w:r>
      <w:r w:rsidR="00E97503" w:rsidRPr="00E97503">
        <w:rPr>
          <w:rFonts w:ascii="Arial" w:hAnsi="Arial"/>
          <w:sz w:val="22"/>
          <w:szCs w:val="22"/>
        </w:rPr>
        <w:t>“</w:t>
      </w:r>
      <w:r w:rsidR="006B63AA">
        <w:rPr>
          <w:rFonts w:ascii="Arial" w:hAnsi="Arial"/>
          <w:sz w:val="22"/>
          <w:szCs w:val="22"/>
        </w:rPr>
        <w:t>, erläutert Geschäftsführer Walther</w:t>
      </w:r>
      <w:r w:rsidR="00E97503" w:rsidRPr="00E97503">
        <w:rPr>
          <w:rFonts w:ascii="Arial" w:hAnsi="Arial"/>
          <w:sz w:val="22"/>
          <w:szCs w:val="22"/>
        </w:rPr>
        <w:t xml:space="preserve"> Bernard. „Mit dem neuen Team und der personellen Verstärkung im Vertrieb sind wir perfekt aufgestellt, um uns stärker als bisher auf strategische Projekte in Europa </w:t>
      </w:r>
      <w:r w:rsidR="009E6E66">
        <w:rPr>
          <w:rFonts w:ascii="Arial" w:hAnsi="Arial"/>
          <w:sz w:val="22"/>
          <w:szCs w:val="22"/>
        </w:rPr>
        <w:t xml:space="preserve">auch </w:t>
      </w:r>
      <w:r w:rsidR="00E97503" w:rsidRPr="00E97503">
        <w:rPr>
          <w:rFonts w:ascii="Arial" w:hAnsi="Arial"/>
          <w:sz w:val="22"/>
          <w:szCs w:val="22"/>
        </w:rPr>
        <w:t>außerhalb unseres Kernma</w:t>
      </w:r>
      <w:r w:rsidR="006B63AA">
        <w:rPr>
          <w:rFonts w:ascii="Arial" w:hAnsi="Arial"/>
          <w:sz w:val="22"/>
          <w:szCs w:val="22"/>
        </w:rPr>
        <w:t>rktes D-A-CH zu konzentrieren.</w:t>
      </w:r>
      <w:r w:rsidR="00162F8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Bis Anfang des Jahres war </w:t>
      </w:r>
      <w:r w:rsidR="00E97503" w:rsidRPr="00E97503">
        <w:rPr>
          <w:rFonts w:ascii="Arial" w:hAnsi="Arial"/>
          <w:sz w:val="22"/>
          <w:szCs w:val="22"/>
        </w:rPr>
        <w:t>Tachofresh im Wesentlichen eine Entwicklungsgesellschaft, der Vertrieb kam dabei manchmal etwas zu kurz. Heute sind wir in de</w:t>
      </w:r>
      <w:r w:rsidR="00162F8E">
        <w:rPr>
          <w:rFonts w:ascii="Arial" w:hAnsi="Arial"/>
          <w:sz w:val="22"/>
          <w:szCs w:val="22"/>
        </w:rPr>
        <w:t>r Lage, Forschung und</w:t>
      </w:r>
      <w:r w:rsidR="00E97503" w:rsidRPr="00E97503">
        <w:rPr>
          <w:rFonts w:ascii="Arial" w:hAnsi="Arial"/>
          <w:sz w:val="22"/>
          <w:szCs w:val="22"/>
        </w:rPr>
        <w:t xml:space="preserve"> Entwicklung sowie den Vertrieb gleichermaß</w:t>
      </w:r>
      <w:r w:rsidR="00162F8E">
        <w:rPr>
          <w:rFonts w:ascii="Arial" w:hAnsi="Arial"/>
          <w:sz w:val="22"/>
          <w:szCs w:val="22"/>
        </w:rPr>
        <w:t>en voranzubringen. Die letzten fünf</w:t>
      </w:r>
      <w:r w:rsidR="00E97503" w:rsidRPr="00E97503">
        <w:rPr>
          <w:rFonts w:ascii="Arial" w:hAnsi="Arial"/>
          <w:sz w:val="22"/>
          <w:szCs w:val="22"/>
        </w:rPr>
        <w:t xml:space="preserve"> Monate haben gezeigt, </w:t>
      </w:r>
      <w:r w:rsidR="00162F8E">
        <w:rPr>
          <w:rFonts w:ascii="Arial" w:hAnsi="Arial"/>
          <w:sz w:val="22"/>
          <w:szCs w:val="22"/>
        </w:rPr>
        <w:t xml:space="preserve">dass wir wichtige Entwicklungen, wie zum Beispiel </w:t>
      </w:r>
      <w:r w:rsidR="00E97503" w:rsidRPr="00E97503">
        <w:rPr>
          <w:rFonts w:ascii="Arial" w:hAnsi="Arial"/>
          <w:sz w:val="22"/>
          <w:szCs w:val="22"/>
        </w:rPr>
        <w:t xml:space="preserve"> unser neues Arbeitszeitreporting</w:t>
      </w:r>
      <w:r w:rsidR="00162F8E">
        <w:rPr>
          <w:rFonts w:ascii="Arial" w:hAnsi="Arial"/>
          <w:sz w:val="22"/>
          <w:szCs w:val="22"/>
        </w:rPr>
        <w:t>,</w:t>
      </w:r>
      <w:r w:rsidR="00E97503" w:rsidRPr="00E97503">
        <w:rPr>
          <w:rFonts w:ascii="Arial" w:hAnsi="Arial"/>
          <w:sz w:val="22"/>
          <w:szCs w:val="22"/>
        </w:rPr>
        <w:t xml:space="preserve"> </w:t>
      </w:r>
      <w:r w:rsidR="00162F8E">
        <w:rPr>
          <w:rFonts w:ascii="Arial" w:hAnsi="Arial"/>
          <w:sz w:val="22"/>
          <w:szCs w:val="22"/>
        </w:rPr>
        <w:t xml:space="preserve">erfolgreich </w:t>
      </w:r>
      <w:r>
        <w:rPr>
          <w:rFonts w:ascii="Arial" w:hAnsi="Arial"/>
          <w:sz w:val="22"/>
          <w:szCs w:val="22"/>
        </w:rPr>
        <w:t>abschließen konnten. P</w:t>
      </w:r>
      <w:r w:rsidR="00E97503" w:rsidRPr="00E97503">
        <w:rPr>
          <w:rFonts w:ascii="Arial" w:hAnsi="Arial"/>
          <w:sz w:val="22"/>
          <w:szCs w:val="22"/>
        </w:rPr>
        <w:t xml:space="preserve">arallel dazu </w:t>
      </w:r>
      <w:r>
        <w:rPr>
          <w:rFonts w:ascii="Arial" w:hAnsi="Arial"/>
          <w:sz w:val="22"/>
          <w:szCs w:val="22"/>
        </w:rPr>
        <w:t xml:space="preserve">haben wir </w:t>
      </w:r>
      <w:r w:rsidR="00A57C5E">
        <w:rPr>
          <w:rFonts w:ascii="Arial" w:hAnsi="Arial"/>
          <w:sz w:val="22"/>
          <w:szCs w:val="22"/>
        </w:rPr>
        <w:t>unsere Kundenflotte um 20 Prozent gegenüber dem Vorjahr</w:t>
      </w:r>
      <w:r w:rsidR="00E97503" w:rsidRPr="00E97503">
        <w:rPr>
          <w:rFonts w:ascii="Arial" w:hAnsi="Arial"/>
          <w:sz w:val="22"/>
          <w:szCs w:val="22"/>
        </w:rPr>
        <w:t xml:space="preserve"> verg</w:t>
      </w:r>
      <w:r>
        <w:rPr>
          <w:rFonts w:ascii="Arial" w:hAnsi="Arial"/>
          <w:sz w:val="22"/>
          <w:szCs w:val="22"/>
        </w:rPr>
        <w:t>rößert</w:t>
      </w:r>
      <w:r w:rsidR="00162F8E">
        <w:rPr>
          <w:rFonts w:ascii="Arial" w:hAnsi="Arial"/>
          <w:sz w:val="22"/>
          <w:szCs w:val="22"/>
        </w:rPr>
        <w:t>. Diese positive Entwicklung wäre ohne die Investition in neue Mitarbeiter</w:t>
      </w:r>
      <w:r>
        <w:rPr>
          <w:rFonts w:ascii="Arial" w:hAnsi="Arial"/>
          <w:sz w:val="22"/>
          <w:szCs w:val="22"/>
        </w:rPr>
        <w:t xml:space="preserve"> nicht möglich gewesen wäre</w:t>
      </w:r>
      <w:r w:rsidR="00E97503" w:rsidRPr="00E97503">
        <w:rPr>
          <w:rFonts w:ascii="Arial" w:hAnsi="Arial"/>
          <w:sz w:val="22"/>
          <w:szCs w:val="22"/>
        </w:rPr>
        <w:t>“</w:t>
      </w:r>
      <w:r w:rsidR="00F22A7A">
        <w:rPr>
          <w:rFonts w:ascii="Arial" w:hAnsi="Arial"/>
          <w:sz w:val="22"/>
          <w:szCs w:val="22"/>
        </w:rPr>
        <w:t xml:space="preserve">, freut sich </w:t>
      </w:r>
      <w:r>
        <w:rPr>
          <w:rFonts w:ascii="Arial" w:hAnsi="Arial"/>
          <w:sz w:val="22"/>
          <w:szCs w:val="22"/>
        </w:rPr>
        <w:t xml:space="preserve">Bernard. </w:t>
      </w:r>
      <w:r w:rsidR="00E97503" w:rsidRPr="00E97503">
        <w:rPr>
          <w:rFonts w:ascii="Arial" w:hAnsi="Arial"/>
          <w:sz w:val="22"/>
          <w:szCs w:val="22"/>
        </w:rPr>
        <w:t xml:space="preserve"> </w:t>
      </w:r>
    </w:p>
    <w:p w:rsidR="00162F8E" w:rsidRPr="00E97503" w:rsidRDefault="00162F8E" w:rsidP="00162F8E">
      <w:pPr>
        <w:jc w:val="both"/>
        <w:rPr>
          <w:rFonts w:ascii="Arial" w:hAnsi="Arial"/>
          <w:sz w:val="22"/>
          <w:szCs w:val="22"/>
        </w:rPr>
      </w:pPr>
    </w:p>
    <w:p w:rsidR="00B36818" w:rsidRPr="00F128B2" w:rsidRDefault="00B36818" w:rsidP="00162F8E">
      <w:pPr>
        <w:spacing w:line="240" w:lineRule="auto"/>
        <w:jc w:val="both"/>
        <w:rPr>
          <w:rFonts w:ascii="Arial" w:hAnsi="Arial"/>
          <w:b/>
          <w:color w:val="000000"/>
          <w:sz w:val="22"/>
          <w:szCs w:val="22"/>
        </w:rPr>
      </w:pPr>
      <w:r w:rsidRPr="00F128B2">
        <w:rPr>
          <w:rFonts w:ascii="Arial" w:hAnsi="Arial"/>
          <w:b/>
          <w:color w:val="000000"/>
          <w:sz w:val="22"/>
          <w:szCs w:val="22"/>
        </w:rPr>
        <w:t>Pressekontakt</w:t>
      </w:r>
    </w:p>
    <w:p w:rsidR="00B36818" w:rsidRPr="00F128B2" w:rsidRDefault="00B36818" w:rsidP="00162F8E">
      <w:pPr>
        <w:spacing w:line="240" w:lineRule="auto"/>
        <w:jc w:val="both"/>
        <w:rPr>
          <w:rFonts w:ascii="Arial" w:hAnsi="Arial"/>
          <w:color w:val="000000"/>
          <w:sz w:val="22"/>
          <w:szCs w:val="22"/>
        </w:rPr>
      </w:pPr>
      <w:r w:rsidRPr="00F128B2">
        <w:rPr>
          <w:rFonts w:ascii="Arial" w:hAnsi="Arial"/>
          <w:color w:val="000000"/>
          <w:sz w:val="22"/>
          <w:szCs w:val="22"/>
        </w:rPr>
        <w:t>Walther Bernard</w:t>
      </w:r>
      <w:r w:rsidR="00162F8E">
        <w:rPr>
          <w:rFonts w:ascii="Arial" w:hAnsi="Arial"/>
          <w:color w:val="000000"/>
          <w:sz w:val="22"/>
          <w:szCs w:val="22"/>
        </w:rPr>
        <w:t>, Geschäftsführer Tachofresh GmbH</w:t>
      </w:r>
    </w:p>
    <w:p w:rsidR="00B36818" w:rsidRPr="00F128B2" w:rsidRDefault="00B36818" w:rsidP="00162F8E">
      <w:pPr>
        <w:spacing w:line="240" w:lineRule="auto"/>
        <w:jc w:val="both"/>
        <w:rPr>
          <w:rFonts w:ascii="Arial" w:hAnsi="Arial"/>
          <w:color w:val="000000"/>
          <w:sz w:val="22"/>
          <w:szCs w:val="22"/>
        </w:rPr>
      </w:pPr>
      <w:r w:rsidRPr="00F128B2">
        <w:rPr>
          <w:rFonts w:ascii="Arial" w:hAnsi="Arial"/>
          <w:color w:val="000000"/>
          <w:sz w:val="22"/>
          <w:szCs w:val="22"/>
        </w:rPr>
        <w:t>Telefon: 0160-70 80 400</w:t>
      </w:r>
    </w:p>
    <w:p w:rsidR="00B36818" w:rsidRPr="00F128B2" w:rsidRDefault="00B36818" w:rsidP="00162F8E">
      <w:pPr>
        <w:spacing w:line="240" w:lineRule="auto"/>
        <w:jc w:val="both"/>
        <w:rPr>
          <w:rFonts w:ascii="Arial" w:hAnsi="Arial"/>
          <w:color w:val="000000"/>
          <w:sz w:val="22"/>
          <w:szCs w:val="22"/>
        </w:rPr>
      </w:pPr>
      <w:r w:rsidRPr="00F128B2">
        <w:rPr>
          <w:rFonts w:ascii="Arial" w:hAnsi="Arial"/>
          <w:color w:val="000000"/>
          <w:sz w:val="22"/>
          <w:szCs w:val="22"/>
        </w:rPr>
        <w:t>E-Mail: walther.bernard@tachofresh.</w:t>
      </w:r>
      <w:r w:rsidR="008A7769">
        <w:rPr>
          <w:rFonts w:ascii="Arial" w:hAnsi="Arial"/>
          <w:color w:val="000000"/>
          <w:sz w:val="22"/>
          <w:szCs w:val="22"/>
        </w:rPr>
        <w:t>com</w:t>
      </w:r>
      <w:r w:rsidRPr="00F128B2">
        <w:rPr>
          <w:rFonts w:ascii="Arial" w:hAnsi="Arial"/>
          <w:color w:val="000000"/>
          <w:sz w:val="22"/>
          <w:szCs w:val="22"/>
        </w:rPr>
        <w:t xml:space="preserve"> </w:t>
      </w:r>
    </w:p>
    <w:p w:rsidR="00B36818" w:rsidRPr="00F128B2" w:rsidRDefault="00B36818" w:rsidP="00162F8E">
      <w:pPr>
        <w:spacing w:line="240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B36818" w:rsidRDefault="00A23297" w:rsidP="00B36818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Über Tacho</w:t>
      </w:r>
      <w:r w:rsidR="00B36818" w:rsidRPr="00F128B2">
        <w:rPr>
          <w:rFonts w:ascii="Arial" w:hAnsi="Arial"/>
          <w:b/>
          <w:sz w:val="22"/>
          <w:szCs w:val="22"/>
        </w:rPr>
        <w:t>fresh</w:t>
      </w:r>
      <w:r w:rsidR="005D0D6B">
        <w:rPr>
          <w:rFonts w:ascii="Arial" w:hAnsi="Arial"/>
          <w:b/>
          <w:sz w:val="22"/>
          <w:szCs w:val="22"/>
        </w:rPr>
        <w:t xml:space="preserve"> </w:t>
      </w:r>
    </w:p>
    <w:p w:rsidR="00B36818" w:rsidRPr="00F128B2" w:rsidRDefault="005D0D6B" w:rsidP="005D0D6B">
      <w:pPr>
        <w:tabs>
          <w:tab w:val="left" w:pos="2888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B36818" w:rsidRPr="00F128B2" w:rsidRDefault="00B36818" w:rsidP="00B36818">
      <w:pPr>
        <w:jc w:val="both"/>
        <w:rPr>
          <w:rFonts w:ascii="Arial" w:hAnsi="Arial"/>
          <w:sz w:val="22"/>
          <w:szCs w:val="22"/>
        </w:rPr>
      </w:pPr>
      <w:r w:rsidRPr="00F128B2">
        <w:rPr>
          <w:rFonts w:ascii="Arial" w:hAnsi="Arial"/>
          <w:sz w:val="22"/>
          <w:szCs w:val="22"/>
        </w:rPr>
        <w:t xml:space="preserve">Das in </w:t>
      </w:r>
      <w:r w:rsidR="00162F8E">
        <w:rPr>
          <w:rFonts w:ascii="Arial" w:hAnsi="Arial"/>
          <w:sz w:val="22"/>
          <w:szCs w:val="22"/>
        </w:rPr>
        <w:t xml:space="preserve">München und </w:t>
      </w:r>
      <w:r w:rsidRPr="00F128B2">
        <w:rPr>
          <w:rFonts w:ascii="Arial" w:hAnsi="Arial"/>
          <w:sz w:val="22"/>
          <w:szCs w:val="22"/>
        </w:rPr>
        <w:t>Wildau bei Berlin beheimatete Unternehmen entwickelt in enger Kooperation mit der Technischen Hochschule Wildau im Forschungsfeld Informatik / Telematik Lösungen  für die Transport- und Logistikbranche.</w:t>
      </w:r>
    </w:p>
    <w:p w:rsidR="00B36818" w:rsidRPr="00F128B2" w:rsidRDefault="00B36818" w:rsidP="00B36818">
      <w:pPr>
        <w:jc w:val="both"/>
        <w:rPr>
          <w:rFonts w:ascii="Arial" w:hAnsi="Arial"/>
          <w:sz w:val="22"/>
          <w:szCs w:val="22"/>
        </w:rPr>
      </w:pPr>
      <w:r w:rsidRPr="00F128B2">
        <w:rPr>
          <w:rFonts w:ascii="Arial" w:hAnsi="Arial"/>
          <w:sz w:val="22"/>
          <w:szCs w:val="22"/>
        </w:rPr>
        <w:t xml:space="preserve"> </w:t>
      </w:r>
    </w:p>
    <w:p w:rsidR="00B36818" w:rsidRPr="00F128B2" w:rsidRDefault="00A23297" w:rsidP="00B3681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Tacho</w:t>
      </w:r>
      <w:r w:rsidR="00B36818" w:rsidRPr="00F128B2">
        <w:rPr>
          <w:rFonts w:ascii="Arial" w:hAnsi="Arial"/>
          <w:sz w:val="22"/>
          <w:szCs w:val="22"/>
        </w:rPr>
        <w:t>fresh ermöglicht neben der Archivierung und Auswertung der Fahrer- und Fahrzeugdaten aus dem digitalen Tachografen auch das Erstellen von Sozialberichten aus den Fahrerdaten sowie den Datenexport im CSV- bzw. PDF-Format. Ein integrierter Terminkalender erinnert frühzeitig an das Auslesen der Daten.</w:t>
      </w:r>
    </w:p>
    <w:p w:rsidR="00B36818" w:rsidRPr="00F128B2" w:rsidRDefault="00B36818" w:rsidP="00B36818">
      <w:pPr>
        <w:jc w:val="both"/>
        <w:rPr>
          <w:rFonts w:ascii="Arial" w:hAnsi="Arial"/>
          <w:sz w:val="22"/>
          <w:szCs w:val="22"/>
        </w:rPr>
      </w:pPr>
      <w:r w:rsidRPr="00F128B2">
        <w:rPr>
          <w:rFonts w:ascii="Arial" w:hAnsi="Arial"/>
          <w:sz w:val="22"/>
          <w:szCs w:val="22"/>
        </w:rPr>
        <w:t>Eine weitere Funktion ist die Online-Übertragung der aktuellen Lenk- und Ruhezeiten sowie die Anzeige des verbleibenden Lenk- und Ruhezeitbudgets für Fahrer und Beifahrer. Warnhinweise und Verstöße (z. B. Lenkzeit- und Geschwindigkeitsüberschreitungen) sowie aktuelle und zurückliegende Fahrzeugdaten (z. B. Positionsangabe, Kilometerstand, Fahrzeugstatus, Geschwindigkeit etc.) werden in der Zentrale auf dem Bildschirm angezeigt.</w:t>
      </w:r>
    </w:p>
    <w:p w:rsidR="00B36818" w:rsidRPr="00F128B2" w:rsidRDefault="00B36818" w:rsidP="00B36818">
      <w:pPr>
        <w:jc w:val="both"/>
        <w:rPr>
          <w:rFonts w:ascii="Arial" w:hAnsi="Arial"/>
          <w:sz w:val="22"/>
          <w:szCs w:val="22"/>
        </w:rPr>
      </w:pPr>
    </w:p>
    <w:p w:rsidR="00B36818" w:rsidRPr="00F128B2" w:rsidRDefault="00B36818" w:rsidP="00B36818">
      <w:pPr>
        <w:jc w:val="both"/>
        <w:rPr>
          <w:rFonts w:ascii="Arial" w:hAnsi="Arial"/>
          <w:sz w:val="22"/>
          <w:szCs w:val="22"/>
        </w:rPr>
      </w:pPr>
      <w:r w:rsidRPr="00F128B2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er</w:t>
      </w:r>
      <w:r w:rsidRPr="00F128B2">
        <w:rPr>
          <w:rFonts w:ascii="Arial" w:hAnsi="Arial"/>
          <w:sz w:val="22"/>
          <w:szCs w:val="22"/>
        </w:rPr>
        <w:t xml:space="preserve"> Remote Download ermöglicht das Auslesen signierter Fahrer- und Fahrzeugdaten sowie deren automatische Übertragung per GPRS-Mobilfunkverbindung direkt aus dem Fahrzeug an Tachofresh – ohne dass die Fahrzeuge auf das Betriebsgelände kommen müssen. Hierzu braucht in der Zentrale lediglich die Unternehmerkarte in einen Kartenleser gesteckt </w:t>
      </w:r>
      <w:r w:rsidR="00A23297">
        <w:rPr>
          <w:rFonts w:ascii="Arial" w:hAnsi="Arial"/>
          <w:sz w:val="22"/>
          <w:szCs w:val="22"/>
        </w:rPr>
        <w:t>zu werden. Derzeit betreut Tacho</w:t>
      </w:r>
      <w:r w:rsidRPr="00F128B2">
        <w:rPr>
          <w:rFonts w:ascii="Arial" w:hAnsi="Arial"/>
          <w:sz w:val="22"/>
          <w:szCs w:val="22"/>
        </w:rPr>
        <w:t>fresh</w:t>
      </w:r>
      <w:r w:rsidR="00722F2A">
        <w:rPr>
          <w:rFonts w:ascii="Arial" w:hAnsi="Arial"/>
          <w:sz w:val="22"/>
          <w:szCs w:val="22"/>
        </w:rPr>
        <w:t xml:space="preserve"> mit seinem Partnernetzwerk</w:t>
      </w:r>
      <w:r w:rsidRPr="00F128B2">
        <w:rPr>
          <w:rFonts w:ascii="Arial" w:hAnsi="Arial"/>
          <w:sz w:val="22"/>
          <w:szCs w:val="22"/>
        </w:rPr>
        <w:t xml:space="preserve"> </w:t>
      </w:r>
      <w:r w:rsidR="00722F2A" w:rsidRPr="002F3B83">
        <w:rPr>
          <w:rFonts w:ascii="Arial" w:hAnsi="Arial"/>
          <w:sz w:val="22"/>
          <w:szCs w:val="22"/>
        </w:rPr>
        <w:t>europaweit</w:t>
      </w:r>
      <w:r w:rsidR="00722F2A">
        <w:rPr>
          <w:rFonts w:ascii="Arial" w:hAnsi="Arial"/>
          <w:sz w:val="22"/>
          <w:szCs w:val="22"/>
        </w:rPr>
        <w:t xml:space="preserve"> </w:t>
      </w:r>
      <w:r w:rsidRPr="00F128B2">
        <w:rPr>
          <w:rFonts w:ascii="Arial" w:hAnsi="Arial"/>
          <w:sz w:val="22"/>
          <w:szCs w:val="22"/>
        </w:rPr>
        <w:t xml:space="preserve">mehr als 2.000 Kunden. Weitere Informationen unter </w:t>
      </w:r>
      <w:hyperlink r:id="rId7" w:history="1">
        <w:r w:rsidRPr="00F128B2">
          <w:rPr>
            <w:rStyle w:val="Hyperlink"/>
            <w:rFonts w:ascii="Arial" w:hAnsi="Arial"/>
            <w:sz w:val="22"/>
            <w:szCs w:val="22"/>
          </w:rPr>
          <w:t>www.tachofresh.com</w:t>
        </w:r>
      </w:hyperlink>
    </w:p>
    <w:p w:rsidR="00B36818" w:rsidRPr="001C3CBA" w:rsidRDefault="00B36818" w:rsidP="00B36818">
      <w:pPr>
        <w:jc w:val="both"/>
        <w:rPr>
          <w:rFonts w:ascii="Arial" w:hAnsi="Arial"/>
          <w:sz w:val="18"/>
          <w:szCs w:val="18"/>
        </w:rPr>
      </w:pPr>
    </w:p>
    <w:p w:rsidR="00B36818" w:rsidRDefault="00B36818" w:rsidP="00B36818">
      <w:pPr>
        <w:jc w:val="both"/>
        <w:rPr>
          <w:rFonts w:ascii="Arial" w:hAnsi="Arial"/>
          <w:sz w:val="18"/>
          <w:szCs w:val="18"/>
        </w:rPr>
      </w:pPr>
    </w:p>
    <w:p w:rsidR="00A40100" w:rsidRDefault="00A40100">
      <w:pPr>
        <w:rPr>
          <w:rFonts w:ascii="Trebuchet MS" w:hAnsi="Trebuchet MS"/>
        </w:rPr>
      </w:pPr>
      <w:r>
        <w:rPr>
          <w:rFonts w:ascii="Arial" w:hAnsi="Arial"/>
          <w:b/>
          <w:lang w:val="nl-NL"/>
        </w:rPr>
        <w:t xml:space="preserve">       </w:t>
      </w:r>
      <w:r>
        <w:rPr>
          <w:rFonts w:ascii="Trebuchet MS" w:hAnsi="Trebuchet MS"/>
          <w:b/>
        </w:rPr>
        <w:t xml:space="preserve">  </w:t>
      </w:r>
    </w:p>
    <w:sectPr w:rsidR="00A40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20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BBA" w:rsidRDefault="00D66BBA">
      <w:pPr>
        <w:spacing w:line="240" w:lineRule="auto"/>
      </w:pPr>
      <w:r>
        <w:separator/>
      </w:r>
    </w:p>
  </w:endnote>
  <w:endnote w:type="continuationSeparator" w:id="0">
    <w:p w:rsidR="00D66BBA" w:rsidRDefault="00D66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25" w:rsidRDefault="0025262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25" w:rsidRDefault="0025262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25" w:rsidRDefault="0025262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BBA" w:rsidRDefault="00D66BBA">
      <w:pPr>
        <w:spacing w:line="240" w:lineRule="auto"/>
      </w:pPr>
      <w:r>
        <w:separator/>
      </w:r>
    </w:p>
  </w:footnote>
  <w:footnote w:type="continuationSeparator" w:id="0">
    <w:p w:rsidR="00D66BBA" w:rsidRDefault="00D66B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25" w:rsidRDefault="0025262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00" w:rsidRDefault="00A40100">
    <w:pPr>
      <w:pStyle w:val="Kopfzeile"/>
    </w:pPr>
    <w:r>
      <w:t xml:space="preserve">         </w:t>
    </w:r>
    <w:r>
      <w:rPr>
        <w:rFonts w:ascii="Arial" w:hAnsi="Arial"/>
        <w:sz w:val="28"/>
        <w:szCs w:val="28"/>
      </w:rPr>
      <w:t xml:space="preserve">                                          </w:t>
    </w:r>
    <w:r w:rsidR="00252625">
      <w:rPr>
        <w:noProof/>
        <w:lang w:eastAsia="de-DE"/>
      </w:rPr>
      <w:t xml:space="preserve">                             </w:t>
    </w:r>
    <w:r w:rsidR="00E04801">
      <w:rPr>
        <w:noProof/>
        <w:lang w:eastAsia="de-DE"/>
      </w:rPr>
      <w:drawing>
        <wp:inline distT="0" distB="0" distL="0" distR="0">
          <wp:extent cx="1965325" cy="41021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410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25" w:rsidRDefault="0025262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37F2F"/>
    <w:multiLevelType w:val="hybridMultilevel"/>
    <w:tmpl w:val="1AAEC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11192"/>
    <w:multiLevelType w:val="hybridMultilevel"/>
    <w:tmpl w:val="E648FE4E"/>
    <w:lvl w:ilvl="0" w:tplc="567E8410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activeWritingStyle w:appName="MSWord" w:lang="da-DK" w:vendorID="64" w:dllVersion="131078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D9"/>
    <w:rsid w:val="00030F93"/>
    <w:rsid w:val="00076F4C"/>
    <w:rsid w:val="00094B5C"/>
    <w:rsid w:val="000C24EF"/>
    <w:rsid w:val="001043B9"/>
    <w:rsid w:val="00153038"/>
    <w:rsid w:val="00162F8E"/>
    <w:rsid w:val="00176F5B"/>
    <w:rsid w:val="001B006B"/>
    <w:rsid w:val="001B1E93"/>
    <w:rsid w:val="001C3CBA"/>
    <w:rsid w:val="00252625"/>
    <w:rsid w:val="002940F2"/>
    <w:rsid w:val="002C7389"/>
    <w:rsid w:val="002F28C0"/>
    <w:rsid w:val="002F3B83"/>
    <w:rsid w:val="00302A8C"/>
    <w:rsid w:val="0030796F"/>
    <w:rsid w:val="00337D8F"/>
    <w:rsid w:val="003A7CF0"/>
    <w:rsid w:val="003B1587"/>
    <w:rsid w:val="003C1AD9"/>
    <w:rsid w:val="004125EE"/>
    <w:rsid w:val="00422B40"/>
    <w:rsid w:val="00433AEC"/>
    <w:rsid w:val="00442DAA"/>
    <w:rsid w:val="004755AC"/>
    <w:rsid w:val="00485D48"/>
    <w:rsid w:val="004A64BF"/>
    <w:rsid w:val="004C7448"/>
    <w:rsid w:val="00593252"/>
    <w:rsid w:val="005D0D6B"/>
    <w:rsid w:val="005F0A5B"/>
    <w:rsid w:val="00601677"/>
    <w:rsid w:val="00644A91"/>
    <w:rsid w:val="00651C72"/>
    <w:rsid w:val="006753E4"/>
    <w:rsid w:val="00695989"/>
    <w:rsid w:val="006B63AA"/>
    <w:rsid w:val="006E54CA"/>
    <w:rsid w:val="00711959"/>
    <w:rsid w:val="007173A5"/>
    <w:rsid w:val="00722F2A"/>
    <w:rsid w:val="0072653F"/>
    <w:rsid w:val="00766DB1"/>
    <w:rsid w:val="00781602"/>
    <w:rsid w:val="007E01D5"/>
    <w:rsid w:val="00875C38"/>
    <w:rsid w:val="0088267B"/>
    <w:rsid w:val="00884128"/>
    <w:rsid w:val="008A7769"/>
    <w:rsid w:val="008B0377"/>
    <w:rsid w:val="008D4C35"/>
    <w:rsid w:val="008D6656"/>
    <w:rsid w:val="008D7018"/>
    <w:rsid w:val="008E555B"/>
    <w:rsid w:val="00924FAE"/>
    <w:rsid w:val="009A5E1E"/>
    <w:rsid w:val="009C53F4"/>
    <w:rsid w:val="009D00F1"/>
    <w:rsid w:val="009E6E66"/>
    <w:rsid w:val="00A06C72"/>
    <w:rsid w:val="00A23297"/>
    <w:rsid w:val="00A32248"/>
    <w:rsid w:val="00A40100"/>
    <w:rsid w:val="00A57C5E"/>
    <w:rsid w:val="00A86D5E"/>
    <w:rsid w:val="00A90405"/>
    <w:rsid w:val="00AA3FF1"/>
    <w:rsid w:val="00AE3277"/>
    <w:rsid w:val="00B36818"/>
    <w:rsid w:val="00B55525"/>
    <w:rsid w:val="00B7392B"/>
    <w:rsid w:val="00B7411E"/>
    <w:rsid w:val="00BA2F49"/>
    <w:rsid w:val="00BB746F"/>
    <w:rsid w:val="00C0239E"/>
    <w:rsid w:val="00C30637"/>
    <w:rsid w:val="00C44C2A"/>
    <w:rsid w:val="00C61FE0"/>
    <w:rsid w:val="00CA3AFB"/>
    <w:rsid w:val="00CA4983"/>
    <w:rsid w:val="00CB185C"/>
    <w:rsid w:val="00CE7AAC"/>
    <w:rsid w:val="00D56477"/>
    <w:rsid w:val="00D66BBA"/>
    <w:rsid w:val="00D76C9E"/>
    <w:rsid w:val="00DC2069"/>
    <w:rsid w:val="00DC7D22"/>
    <w:rsid w:val="00DC7E52"/>
    <w:rsid w:val="00DE4A9C"/>
    <w:rsid w:val="00E04801"/>
    <w:rsid w:val="00E0695F"/>
    <w:rsid w:val="00E97503"/>
    <w:rsid w:val="00EA3CE0"/>
    <w:rsid w:val="00F128B2"/>
    <w:rsid w:val="00F22A7A"/>
    <w:rsid w:val="00F42D7B"/>
    <w:rsid w:val="00F61D5E"/>
    <w:rsid w:val="00F76242"/>
    <w:rsid w:val="00FB3C57"/>
    <w:rsid w:val="00FD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988DF5D-557B-4841-AC9D-A7BC0AFF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line="100" w:lineRule="atLeast"/>
    </w:pPr>
    <w:rPr>
      <w:rFonts w:ascii="Verdana" w:hAnsi="Verdana" w:cs="Arial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563C1"/>
      <w:u w:val="single"/>
    </w:rPr>
  </w:style>
  <w:style w:type="character" w:customStyle="1" w:styleId="SprechblasentextZchn">
    <w:name w:val="Sprechblasentext Zchn"/>
    <w:rPr>
      <w:rFonts w:ascii="Segoe UI" w:eastAsia="Times New Roman" w:hAnsi="Segoe UI" w:cs="Segoe UI"/>
      <w:sz w:val="18"/>
      <w:szCs w:val="18"/>
    </w:rPr>
  </w:style>
  <w:style w:type="character" w:customStyle="1" w:styleId="KopfzeileZchn">
    <w:name w:val="Kopfzeile Zchn"/>
    <w:rPr>
      <w:rFonts w:ascii="Verdana" w:eastAsia="Times New Roman" w:hAnsi="Verdana" w:cs="Arial"/>
      <w:sz w:val="20"/>
      <w:szCs w:val="20"/>
    </w:rPr>
  </w:style>
  <w:style w:type="character" w:customStyle="1" w:styleId="FuzeileZchn">
    <w:name w:val="Fußzeile Zchn"/>
    <w:rPr>
      <w:rFonts w:ascii="Verdana" w:eastAsia="Times New Roman" w:hAnsi="Verdana" w:cs="Arial"/>
      <w:sz w:val="20"/>
      <w:szCs w:val="20"/>
    </w:rPr>
  </w:style>
  <w:style w:type="character" w:customStyle="1" w:styleId="hps">
    <w:name w:val="hps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KeinLeerraum1">
    <w:name w:val="Kein Leerraum1"/>
    <w:pPr>
      <w:suppressAutoHyphens/>
      <w:spacing w:line="100" w:lineRule="atLeast"/>
    </w:pPr>
    <w:rPr>
      <w:rFonts w:ascii="Verdana" w:hAnsi="Verdana" w:cs="Arial"/>
      <w:lang w:eastAsia="ar-SA"/>
    </w:rPr>
  </w:style>
  <w:style w:type="paragraph" w:customStyle="1" w:styleId="Sprechblasentext1">
    <w:name w:val="Sprechblasentext1"/>
    <w:basedOn w:val="Standar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rarbeitung1">
    <w:name w:val="Überarbeitung1"/>
    <w:pPr>
      <w:suppressAutoHyphens/>
      <w:spacing w:line="100" w:lineRule="atLeast"/>
    </w:pPr>
    <w:rPr>
      <w:rFonts w:ascii="Verdana" w:hAnsi="Verdana" w:cs="Arial"/>
      <w:lang w:eastAsia="ar-SA"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3C1A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1">
    <w:name w:val="Sprechblasentext Zchn1"/>
    <w:link w:val="Sprechblasentext"/>
    <w:uiPriority w:val="99"/>
    <w:semiHidden/>
    <w:rsid w:val="003C1AD9"/>
    <w:rPr>
      <w:rFonts w:ascii="Segoe UI" w:hAnsi="Segoe UI" w:cs="Segoe UI"/>
      <w:sz w:val="18"/>
      <w:szCs w:val="18"/>
      <w:lang w:eastAsia="ar-SA"/>
    </w:rPr>
  </w:style>
  <w:style w:type="paragraph" w:styleId="Listenabsatz">
    <w:name w:val="List Paragraph"/>
    <w:basedOn w:val="Standard"/>
    <w:uiPriority w:val="34"/>
    <w:qFormat/>
    <w:rsid w:val="00E97503"/>
    <w:pPr>
      <w:suppressAutoHyphens w:val="0"/>
      <w:spacing w:line="240" w:lineRule="auto"/>
      <w:ind w:left="720"/>
    </w:pPr>
    <w:rPr>
      <w:rFonts w:ascii="Calibri" w:eastAsiaTheme="minorHAns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achofresh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Links>
    <vt:vector size="12" baseType="variant">
      <vt:variant>
        <vt:i4>3932220</vt:i4>
      </vt:variant>
      <vt:variant>
        <vt:i4>3</vt:i4>
      </vt:variant>
      <vt:variant>
        <vt:i4>0</vt:i4>
      </vt:variant>
      <vt:variant>
        <vt:i4>5</vt:i4>
      </vt:variant>
      <vt:variant>
        <vt:lpwstr>http://www.tachofresh.com/</vt:lpwstr>
      </vt:variant>
      <vt:variant>
        <vt:lpwstr/>
      </vt:variant>
      <vt:variant>
        <vt:i4>3932220</vt:i4>
      </vt:variant>
      <vt:variant>
        <vt:i4>0</vt:i4>
      </vt:variant>
      <vt:variant>
        <vt:i4>0</vt:i4>
      </vt:variant>
      <vt:variant>
        <vt:i4>5</vt:i4>
      </vt:variant>
      <vt:variant>
        <vt:lpwstr>http://www.tachofresh.com/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</dc:creator>
  <cp:keywords/>
  <cp:lastModifiedBy>Dagmar</cp:lastModifiedBy>
  <cp:revision>2</cp:revision>
  <cp:lastPrinted>2015-11-06T13:25:00Z</cp:lastPrinted>
  <dcterms:created xsi:type="dcterms:W3CDTF">2015-11-15T12:50:00Z</dcterms:created>
  <dcterms:modified xsi:type="dcterms:W3CDTF">2015-11-15T12:50:00Z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Masternaut Three 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