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5A" w:rsidRPr="00CC4F1A" w:rsidRDefault="00CF525A" w:rsidP="0025183C">
      <w:pPr>
        <w:pStyle w:val="NurText"/>
        <w:ind w:right="2403"/>
        <w:rPr>
          <w:rFonts w:asciiTheme="minorHAnsi" w:hAnsiTheme="minorHAnsi" w:cs="Arial"/>
          <w:sz w:val="22"/>
          <w:szCs w:val="22"/>
        </w:rPr>
      </w:pPr>
    </w:p>
    <w:p w:rsidR="0025183C" w:rsidRDefault="0025183C" w:rsidP="0025183C">
      <w:pPr>
        <w:pStyle w:val="NurText"/>
        <w:ind w:right="2403"/>
        <w:jc w:val="both"/>
        <w:rPr>
          <w:rFonts w:cs="Arial"/>
          <w:b/>
          <w:i/>
          <w:sz w:val="44"/>
          <w:szCs w:val="22"/>
        </w:rPr>
      </w:pPr>
    </w:p>
    <w:p w:rsidR="00CF525A" w:rsidRPr="0025183C" w:rsidRDefault="00CF525A" w:rsidP="0025183C">
      <w:pPr>
        <w:pStyle w:val="NurText"/>
        <w:ind w:right="1553"/>
        <w:jc w:val="both"/>
        <w:rPr>
          <w:rFonts w:cs="Arial"/>
          <w:b/>
          <w:i/>
          <w:sz w:val="44"/>
          <w:szCs w:val="22"/>
        </w:rPr>
      </w:pPr>
      <w:r w:rsidRPr="0025183C">
        <w:rPr>
          <w:rFonts w:cs="Arial"/>
          <w:b/>
          <w:i/>
          <w:sz w:val="44"/>
          <w:szCs w:val="22"/>
        </w:rPr>
        <w:t>Pressemitteilung</w:t>
      </w:r>
    </w:p>
    <w:p w:rsidR="00CF525A" w:rsidRPr="0025183C" w:rsidRDefault="00CF525A" w:rsidP="0025183C">
      <w:pPr>
        <w:pStyle w:val="NurText"/>
        <w:ind w:right="1553"/>
        <w:jc w:val="both"/>
        <w:rPr>
          <w:rFonts w:cs="Arial"/>
          <w:sz w:val="22"/>
          <w:szCs w:val="22"/>
        </w:rPr>
      </w:pPr>
    </w:p>
    <w:p w:rsidR="00CF525A" w:rsidRPr="0025183C" w:rsidRDefault="00CF525A" w:rsidP="0025183C">
      <w:pPr>
        <w:pStyle w:val="NurText"/>
        <w:ind w:right="1553"/>
        <w:jc w:val="both"/>
        <w:rPr>
          <w:rFonts w:cs="Arial"/>
          <w:b/>
          <w:sz w:val="32"/>
          <w:szCs w:val="22"/>
        </w:rPr>
      </w:pPr>
      <w:r w:rsidRPr="0025183C">
        <w:rPr>
          <w:rFonts w:cs="Arial"/>
          <w:b/>
          <w:sz w:val="32"/>
          <w:szCs w:val="22"/>
        </w:rPr>
        <w:t>Keine Wartezeiten am Hafenterminal</w:t>
      </w:r>
    </w:p>
    <w:p w:rsidR="00CF525A" w:rsidRPr="0025183C" w:rsidRDefault="00CF525A" w:rsidP="0025183C">
      <w:pPr>
        <w:pStyle w:val="NurText"/>
        <w:ind w:right="1553"/>
        <w:jc w:val="both"/>
        <w:rPr>
          <w:rFonts w:cs="Arial"/>
          <w:sz w:val="22"/>
          <w:szCs w:val="22"/>
        </w:rPr>
      </w:pPr>
    </w:p>
    <w:p w:rsidR="00CF525A" w:rsidRPr="0025183C" w:rsidRDefault="00CF525A" w:rsidP="0025183C">
      <w:pPr>
        <w:pStyle w:val="NurText"/>
        <w:ind w:right="1553"/>
        <w:jc w:val="both"/>
        <w:rPr>
          <w:rFonts w:cs="Arial"/>
          <w:sz w:val="28"/>
          <w:szCs w:val="22"/>
        </w:rPr>
      </w:pPr>
      <w:r w:rsidRPr="0025183C">
        <w:rPr>
          <w:rFonts w:cs="Arial"/>
          <w:sz w:val="28"/>
          <w:szCs w:val="22"/>
        </w:rPr>
        <w:t>Neue Schnittstelle zwischen Hafenterminals und Dispositionssoftware von „</w:t>
      </w:r>
      <w:proofErr w:type="spellStart"/>
      <w:r w:rsidRPr="0025183C">
        <w:rPr>
          <w:rFonts w:cs="Arial"/>
          <w:sz w:val="28"/>
          <w:szCs w:val="22"/>
        </w:rPr>
        <w:t>cargo</w:t>
      </w:r>
      <w:proofErr w:type="spellEnd"/>
      <w:r w:rsidRPr="0025183C">
        <w:rPr>
          <w:rFonts w:cs="Arial"/>
          <w:sz w:val="28"/>
          <w:szCs w:val="22"/>
        </w:rPr>
        <w:t xml:space="preserve"> </w:t>
      </w:r>
      <w:proofErr w:type="spellStart"/>
      <w:r w:rsidRPr="0025183C">
        <w:rPr>
          <w:rFonts w:cs="Arial"/>
          <w:sz w:val="28"/>
          <w:szCs w:val="22"/>
        </w:rPr>
        <w:t>support</w:t>
      </w:r>
      <w:proofErr w:type="spellEnd"/>
      <w:r w:rsidRPr="0025183C">
        <w:rPr>
          <w:rFonts w:cs="Arial"/>
          <w:sz w:val="28"/>
          <w:szCs w:val="22"/>
        </w:rPr>
        <w:t xml:space="preserve">“ sorgt für freie Fahrt. </w:t>
      </w:r>
    </w:p>
    <w:p w:rsidR="00CF525A" w:rsidRPr="0025183C" w:rsidRDefault="00CF525A" w:rsidP="0025183C">
      <w:pPr>
        <w:pStyle w:val="NurText"/>
        <w:ind w:right="1553"/>
        <w:jc w:val="both"/>
        <w:rPr>
          <w:rFonts w:cs="Arial"/>
          <w:sz w:val="22"/>
          <w:szCs w:val="22"/>
        </w:rPr>
      </w:pPr>
    </w:p>
    <w:p w:rsidR="00CF525A" w:rsidRPr="0025183C" w:rsidRDefault="00CF525A" w:rsidP="0025183C">
      <w:pPr>
        <w:ind w:right="1553"/>
        <w:jc w:val="both"/>
        <w:rPr>
          <w:rFonts w:ascii="Arial" w:hAnsi="Arial" w:cs="Arial"/>
          <w:b/>
          <w:sz w:val="24"/>
        </w:rPr>
      </w:pPr>
      <w:r w:rsidRPr="0025183C">
        <w:rPr>
          <w:rFonts w:ascii="Arial" w:hAnsi="Arial" w:cs="Arial"/>
          <w:b/>
          <w:sz w:val="24"/>
        </w:rPr>
        <w:t>Nürnberg/Bielefeld 13. Dezember 2014 –</w:t>
      </w:r>
      <w:proofErr w:type="spellStart"/>
      <w:r w:rsidRPr="0025183C">
        <w:rPr>
          <w:rFonts w:ascii="Arial" w:hAnsi="Arial" w:cs="Arial"/>
          <w:b/>
          <w:sz w:val="24"/>
        </w:rPr>
        <w:t>cargo</w:t>
      </w:r>
      <w:proofErr w:type="spellEnd"/>
      <w:r w:rsidRPr="0025183C">
        <w:rPr>
          <w:rFonts w:ascii="Arial" w:hAnsi="Arial" w:cs="Arial"/>
          <w:b/>
          <w:sz w:val="24"/>
        </w:rPr>
        <w:t xml:space="preserve"> </w:t>
      </w:r>
      <w:proofErr w:type="spellStart"/>
      <w:r w:rsidRPr="0025183C">
        <w:rPr>
          <w:rFonts w:ascii="Arial" w:hAnsi="Arial" w:cs="Arial"/>
          <w:b/>
          <w:sz w:val="24"/>
        </w:rPr>
        <w:t>support</w:t>
      </w:r>
      <w:proofErr w:type="spellEnd"/>
      <w:r w:rsidRPr="0025183C">
        <w:rPr>
          <w:rFonts w:ascii="Arial" w:hAnsi="Arial" w:cs="Arial"/>
          <w:b/>
          <w:sz w:val="24"/>
        </w:rPr>
        <w:t xml:space="preserve"> bietet ab sofort die Schnittstelle „TR02 </w:t>
      </w:r>
      <w:r w:rsidR="00084CED" w:rsidRPr="0025183C">
        <w:rPr>
          <w:rFonts w:ascii="Arial" w:hAnsi="Arial" w:cs="Arial"/>
          <w:b/>
          <w:sz w:val="24"/>
        </w:rPr>
        <w:t>v</w:t>
      </w:r>
      <w:r w:rsidRPr="0025183C">
        <w:rPr>
          <w:rFonts w:ascii="Arial" w:hAnsi="Arial" w:cs="Arial"/>
          <w:b/>
          <w:sz w:val="24"/>
        </w:rPr>
        <w:t>14“ für die eigene Speditionssoftware „</w:t>
      </w:r>
      <w:proofErr w:type="spellStart"/>
      <w:r w:rsidRPr="0025183C">
        <w:rPr>
          <w:rFonts w:ascii="Arial" w:hAnsi="Arial" w:cs="Arial"/>
          <w:b/>
          <w:sz w:val="24"/>
        </w:rPr>
        <w:t>cargo</w:t>
      </w:r>
      <w:proofErr w:type="spellEnd"/>
      <w:r w:rsidRPr="0025183C">
        <w:rPr>
          <w:rFonts w:ascii="Arial" w:hAnsi="Arial" w:cs="Arial"/>
          <w:b/>
          <w:sz w:val="24"/>
        </w:rPr>
        <w:t xml:space="preserve"> </w:t>
      </w:r>
      <w:proofErr w:type="spellStart"/>
      <w:r w:rsidRPr="0025183C">
        <w:rPr>
          <w:rFonts w:ascii="Arial" w:hAnsi="Arial" w:cs="Arial"/>
          <w:b/>
          <w:sz w:val="24"/>
        </w:rPr>
        <w:t>support</w:t>
      </w:r>
      <w:proofErr w:type="spellEnd"/>
      <w:r w:rsidRPr="0025183C">
        <w:rPr>
          <w:rFonts w:ascii="Arial" w:hAnsi="Arial" w:cs="Arial"/>
          <w:b/>
          <w:sz w:val="24"/>
        </w:rPr>
        <w:t>“ ab Version 5.5 an. Sie vereinfacht die Kommunikation zwischen den Transportunternehmen und Terminalbetreibern i</w:t>
      </w:r>
      <w:r w:rsidR="00084CED" w:rsidRPr="0025183C">
        <w:rPr>
          <w:rFonts w:ascii="Arial" w:hAnsi="Arial" w:cs="Arial"/>
          <w:b/>
          <w:sz w:val="24"/>
        </w:rPr>
        <w:t>n Hamburg, Bremen/Bremerhaven und zukünftig Wilhelmshaven</w:t>
      </w:r>
      <w:r w:rsidRPr="0025183C">
        <w:rPr>
          <w:rFonts w:ascii="Arial" w:hAnsi="Arial" w:cs="Arial"/>
          <w:b/>
          <w:sz w:val="24"/>
        </w:rPr>
        <w:t xml:space="preserve">. Lange Wartezeiten gehören für die teilnehmenden Unternehmen der Vergangenheit an. </w:t>
      </w:r>
    </w:p>
    <w:p w:rsidR="00CF525A" w:rsidRPr="0025183C" w:rsidRDefault="00CF525A" w:rsidP="0025183C">
      <w:pPr>
        <w:ind w:right="1553"/>
        <w:jc w:val="both"/>
        <w:rPr>
          <w:rFonts w:ascii="Arial" w:hAnsi="Arial" w:cs="Arial"/>
          <w:sz w:val="24"/>
        </w:rPr>
      </w:pPr>
      <w:proofErr w:type="spellStart"/>
      <w:r w:rsidRPr="0025183C">
        <w:rPr>
          <w:rFonts w:ascii="Arial" w:hAnsi="Arial" w:cs="Arial"/>
          <w:sz w:val="24"/>
        </w:rPr>
        <w:t>cargo</w:t>
      </w:r>
      <w:proofErr w:type="spellEnd"/>
      <w:r w:rsidRPr="0025183C">
        <w:rPr>
          <w:rFonts w:ascii="Arial" w:hAnsi="Arial" w:cs="Arial"/>
          <w:sz w:val="24"/>
        </w:rPr>
        <w:t xml:space="preserve"> </w:t>
      </w:r>
      <w:proofErr w:type="spellStart"/>
      <w:r w:rsidRPr="0025183C">
        <w:rPr>
          <w:rFonts w:ascii="Arial" w:hAnsi="Arial" w:cs="Arial"/>
          <w:sz w:val="24"/>
        </w:rPr>
        <w:t>support</w:t>
      </w:r>
      <w:proofErr w:type="spellEnd"/>
      <w:r w:rsidRPr="0025183C">
        <w:rPr>
          <w:rFonts w:ascii="Arial" w:hAnsi="Arial" w:cs="Arial"/>
          <w:sz w:val="24"/>
        </w:rPr>
        <w:t xml:space="preserve"> hat als eines der ersten Unternehmen die neue „TR02 </w:t>
      </w:r>
      <w:r w:rsidR="00084CED" w:rsidRPr="0025183C">
        <w:rPr>
          <w:rFonts w:ascii="Arial" w:hAnsi="Arial" w:cs="Arial"/>
          <w:sz w:val="24"/>
        </w:rPr>
        <w:t>v</w:t>
      </w:r>
      <w:r w:rsidRPr="0025183C">
        <w:rPr>
          <w:rFonts w:ascii="Arial" w:hAnsi="Arial" w:cs="Arial"/>
          <w:sz w:val="24"/>
        </w:rPr>
        <w:t xml:space="preserve">14“-Schnittstelle umgesetzt. Nutzer von </w:t>
      </w:r>
      <w:proofErr w:type="spellStart"/>
      <w:r w:rsidRPr="0025183C">
        <w:rPr>
          <w:rFonts w:ascii="Arial" w:hAnsi="Arial" w:cs="Arial"/>
          <w:sz w:val="24"/>
        </w:rPr>
        <w:t>cargo</w:t>
      </w:r>
      <w:proofErr w:type="spellEnd"/>
      <w:r w:rsidRPr="0025183C">
        <w:rPr>
          <w:rFonts w:ascii="Arial" w:hAnsi="Arial" w:cs="Arial"/>
          <w:sz w:val="24"/>
        </w:rPr>
        <w:t xml:space="preserve"> </w:t>
      </w:r>
      <w:proofErr w:type="spellStart"/>
      <w:r w:rsidRPr="0025183C">
        <w:rPr>
          <w:rFonts w:ascii="Arial" w:hAnsi="Arial" w:cs="Arial"/>
          <w:sz w:val="24"/>
        </w:rPr>
        <w:t>support</w:t>
      </w:r>
      <w:proofErr w:type="spellEnd"/>
      <w:r w:rsidRPr="0025183C">
        <w:rPr>
          <w:rFonts w:ascii="Arial" w:hAnsi="Arial" w:cs="Arial"/>
          <w:sz w:val="24"/>
        </w:rPr>
        <w:t xml:space="preserve"> genießen damit </w:t>
      </w:r>
      <w:r w:rsidR="00CC4F1A" w:rsidRPr="0025183C">
        <w:rPr>
          <w:rFonts w:ascii="Arial" w:hAnsi="Arial" w:cs="Arial"/>
          <w:sz w:val="24"/>
        </w:rPr>
        <w:t>die</w:t>
      </w:r>
      <w:r w:rsidRPr="0025183C">
        <w:rPr>
          <w:rFonts w:ascii="Arial" w:hAnsi="Arial" w:cs="Arial"/>
          <w:sz w:val="24"/>
        </w:rPr>
        <w:t xml:space="preserve"> </w:t>
      </w:r>
      <w:r w:rsidR="00CC4F1A" w:rsidRPr="0025183C">
        <w:rPr>
          <w:rFonts w:ascii="Arial" w:hAnsi="Arial" w:cs="Arial"/>
          <w:sz w:val="24"/>
        </w:rPr>
        <w:t>schnellst</w:t>
      </w:r>
      <w:r w:rsidRPr="0025183C">
        <w:rPr>
          <w:rFonts w:ascii="Arial" w:hAnsi="Arial" w:cs="Arial"/>
          <w:sz w:val="24"/>
        </w:rPr>
        <w:t xml:space="preserve">e Abfertigung im Hamburger Hafen für Import- und Exportcontainer. Die Schnittstelle sorgt für einen reibungslosen und vollständigen Datentausch zwischen Transportunternehmen und Terminalbetreibern. Sie wickelt alle Prozesse im Verlaufe eines Containertransports vollautomatisch und elektronisch ab. </w:t>
      </w:r>
    </w:p>
    <w:p w:rsidR="00DB2E37" w:rsidRPr="0025183C" w:rsidRDefault="00DB2E37" w:rsidP="0025183C">
      <w:pPr>
        <w:ind w:right="1553"/>
        <w:jc w:val="both"/>
        <w:rPr>
          <w:rFonts w:ascii="Arial" w:hAnsi="Arial" w:cs="Arial"/>
          <w:b/>
          <w:sz w:val="24"/>
        </w:rPr>
      </w:pPr>
      <w:r w:rsidRPr="0025183C">
        <w:rPr>
          <w:rFonts w:ascii="Arial" w:hAnsi="Arial" w:cs="Arial"/>
          <w:b/>
          <w:sz w:val="24"/>
        </w:rPr>
        <w:t>Störungsfreier Standard</w:t>
      </w:r>
    </w:p>
    <w:p w:rsidR="007331BE" w:rsidRDefault="00CF525A" w:rsidP="0025183C">
      <w:pPr>
        <w:ind w:right="1553"/>
        <w:jc w:val="both"/>
        <w:rPr>
          <w:rFonts w:ascii="Arial" w:hAnsi="Arial" w:cs="Arial"/>
          <w:sz w:val="24"/>
        </w:rPr>
      </w:pPr>
      <w:r w:rsidRPr="0025183C">
        <w:rPr>
          <w:rFonts w:ascii="Arial" w:hAnsi="Arial" w:cs="Arial"/>
          <w:sz w:val="24"/>
        </w:rPr>
        <w:t xml:space="preserve">Mit der „TR02“-Schnittstelle werden alle Auftragsdaten im Vorfeld zwischen Transportunternehmen und Terminal ausgetauscht. Erstere versenden ihre Transportvormeldungen und Tourenpläne an die Terminalbetreiber HHLA und </w:t>
      </w:r>
      <w:proofErr w:type="spellStart"/>
      <w:r w:rsidRPr="0025183C">
        <w:rPr>
          <w:rFonts w:ascii="Arial" w:hAnsi="Arial" w:cs="Arial"/>
          <w:sz w:val="24"/>
        </w:rPr>
        <w:t>Eurogate</w:t>
      </w:r>
      <w:proofErr w:type="spellEnd"/>
      <w:r w:rsidRPr="0025183C">
        <w:rPr>
          <w:rFonts w:ascii="Arial" w:hAnsi="Arial" w:cs="Arial"/>
          <w:sz w:val="24"/>
        </w:rPr>
        <w:t xml:space="preserve">. Schon jetzt sind das CTA-Terminal Altenwerder, das </w:t>
      </w:r>
      <w:proofErr w:type="spellStart"/>
      <w:r w:rsidRPr="0025183C">
        <w:rPr>
          <w:rFonts w:ascii="Arial" w:hAnsi="Arial" w:cs="Arial"/>
          <w:sz w:val="24"/>
        </w:rPr>
        <w:t>CCT-Terminal</w:t>
      </w:r>
      <w:proofErr w:type="spellEnd"/>
      <w:r w:rsidRPr="0025183C">
        <w:rPr>
          <w:rFonts w:ascii="Arial" w:hAnsi="Arial" w:cs="Arial"/>
          <w:sz w:val="24"/>
        </w:rPr>
        <w:t xml:space="preserve"> </w:t>
      </w:r>
      <w:proofErr w:type="spellStart"/>
      <w:r w:rsidRPr="0025183C">
        <w:rPr>
          <w:rFonts w:ascii="Arial" w:hAnsi="Arial" w:cs="Arial"/>
          <w:sz w:val="24"/>
        </w:rPr>
        <w:t>Tollerort</w:t>
      </w:r>
      <w:proofErr w:type="spellEnd"/>
      <w:r w:rsidRPr="0025183C">
        <w:rPr>
          <w:rFonts w:ascii="Arial" w:hAnsi="Arial" w:cs="Arial"/>
          <w:sz w:val="24"/>
        </w:rPr>
        <w:t xml:space="preserve"> und </w:t>
      </w:r>
      <w:proofErr w:type="spellStart"/>
      <w:r w:rsidRPr="0025183C">
        <w:rPr>
          <w:rFonts w:ascii="Arial" w:hAnsi="Arial" w:cs="Arial"/>
          <w:sz w:val="24"/>
        </w:rPr>
        <w:t>Eurogate</w:t>
      </w:r>
      <w:proofErr w:type="spellEnd"/>
      <w:r w:rsidRPr="0025183C">
        <w:rPr>
          <w:rFonts w:ascii="Arial" w:hAnsi="Arial" w:cs="Arial"/>
          <w:sz w:val="24"/>
        </w:rPr>
        <w:t xml:space="preserve"> </w:t>
      </w:r>
      <w:r w:rsidR="00DB2E37" w:rsidRPr="0025183C">
        <w:rPr>
          <w:rFonts w:ascii="Arial" w:hAnsi="Arial" w:cs="Arial"/>
          <w:sz w:val="24"/>
        </w:rPr>
        <w:t xml:space="preserve">angeschlossen. Die </w:t>
      </w:r>
      <w:bookmarkStart w:id="0" w:name="_GoBack"/>
      <w:bookmarkEnd w:id="0"/>
      <w:r w:rsidR="00DB2E37" w:rsidRPr="0025183C">
        <w:rPr>
          <w:rFonts w:ascii="Arial" w:hAnsi="Arial" w:cs="Arial"/>
          <w:sz w:val="24"/>
        </w:rPr>
        <w:t xml:space="preserve">„TR02“-Schnittstelle entspricht der im ISETEC II-Forschungsprojekt BIT erarbeiteten </w:t>
      </w:r>
      <w:proofErr w:type="spellStart"/>
      <w:r w:rsidR="00DB2E37" w:rsidRPr="0025183C">
        <w:rPr>
          <w:rFonts w:ascii="Arial" w:hAnsi="Arial" w:cs="Arial"/>
          <w:sz w:val="24"/>
        </w:rPr>
        <w:t>XML-Schnittstelle</w:t>
      </w:r>
      <w:proofErr w:type="spellEnd"/>
      <w:r w:rsidR="00DB2E37" w:rsidRPr="0025183C">
        <w:rPr>
          <w:rFonts w:ascii="Arial" w:hAnsi="Arial" w:cs="Arial"/>
          <w:sz w:val="24"/>
        </w:rPr>
        <w:t xml:space="preserve"> in der Version „V14“.</w:t>
      </w:r>
    </w:p>
    <w:p w:rsidR="00CC4F1A" w:rsidRPr="0025183C" w:rsidRDefault="00CC4F1A" w:rsidP="0025183C">
      <w:pPr>
        <w:ind w:right="1553"/>
        <w:jc w:val="both"/>
        <w:rPr>
          <w:rFonts w:ascii="Arial" w:hAnsi="Arial" w:cs="Arial"/>
          <w:b/>
          <w:sz w:val="24"/>
        </w:rPr>
      </w:pPr>
      <w:r w:rsidRPr="0025183C">
        <w:rPr>
          <w:rFonts w:ascii="Arial" w:hAnsi="Arial" w:cs="Arial"/>
          <w:b/>
          <w:sz w:val="24"/>
        </w:rPr>
        <w:t>Erweiterte Funktionen</w:t>
      </w:r>
    </w:p>
    <w:p w:rsidR="001E5630" w:rsidRDefault="00CF525A" w:rsidP="0025183C">
      <w:pPr>
        <w:ind w:right="1553"/>
        <w:jc w:val="both"/>
        <w:rPr>
          <w:rFonts w:ascii="Arial" w:hAnsi="Arial" w:cs="Arial"/>
          <w:sz w:val="24"/>
        </w:rPr>
      </w:pPr>
      <w:r w:rsidRPr="0025183C">
        <w:rPr>
          <w:rFonts w:ascii="Arial" w:hAnsi="Arial" w:cs="Arial"/>
          <w:sz w:val="24"/>
        </w:rPr>
        <w:t>Während die Terminals die Planung</w:t>
      </w:r>
      <w:r w:rsidR="00CC4F1A" w:rsidRPr="0025183C">
        <w:rPr>
          <w:rFonts w:ascii="Arial" w:hAnsi="Arial" w:cs="Arial"/>
          <w:sz w:val="24"/>
        </w:rPr>
        <w:t>sdaten</w:t>
      </w:r>
      <w:r w:rsidRPr="0025183C">
        <w:rPr>
          <w:rFonts w:ascii="Arial" w:hAnsi="Arial" w:cs="Arial"/>
          <w:sz w:val="24"/>
        </w:rPr>
        <w:t xml:space="preserve"> der Transportunternehmen erhalten, bekommen diese im Gegenzug alle aktuellen Statusinformationen zu den Containern. </w:t>
      </w:r>
      <w:r w:rsidR="00CC4F1A" w:rsidRPr="0025183C">
        <w:rPr>
          <w:rFonts w:ascii="Arial" w:hAnsi="Arial" w:cs="Arial"/>
          <w:sz w:val="24"/>
        </w:rPr>
        <w:t xml:space="preserve">Das geschieht </w:t>
      </w:r>
      <w:r w:rsidR="00E0315D" w:rsidRPr="0025183C">
        <w:rPr>
          <w:rFonts w:ascii="Arial" w:hAnsi="Arial" w:cs="Arial"/>
          <w:sz w:val="24"/>
        </w:rPr>
        <w:t xml:space="preserve">automatisch, wann immer </w:t>
      </w:r>
      <w:r w:rsidR="00CC4F1A" w:rsidRPr="0025183C">
        <w:rPr>
          <w:rFonts w:ascii="Arial" w:hAnsi="Arial" w:cs="Arial"/>
          <w:sz w:val="24"/>
        </w:rPr>
        <w:t xml:space="preserve">sich Veränderungen </w:t>
      </w:r>
      <w:r w:rsidR="00E0315D" w:rsidRPr="0025183C">
        <w:rPr>
          <w:rFonts w:ascii="Arial" w:hAnsi="Arial" w:cs="Arial"/>
          <w:sz w:val="24"/>
        </w:rPr>
        <w:t xml:space="preserve">des Containers </w:t>
      </w:r>
      <w:r w:rsidR="00CC4F1A" w:rsidRPr="0025183C">
        <w:rPr>
          <w:rFonts w:ascii="Arial" w:hAnsi="Arial" w:cs="Arial"/>
          <w:sz w:val="24"/>
        </w:rPr>
        <w:t xml:space="preserve">ergeben. Zudem erhält das Transportunternehmen jetzt auch positive Statusmeldungen, mit denen sie die Fahrer verlässlich über die Abholbereitschaft der Container informieren. Darüber hinaus wird das </w:t>
      </w:r>
    </w:p>
    <w:p w:rsidR="007331BE" w:rsidRDefault="007331BE" w:rsidP="0025183C">
      <w:pPr>
        <w:ind w:right="1553"/>
        <w:jc w:val="both"/>
        <w:rPr>
          <w:rFonts w:ascii="Arial" w:hAnsi="Arial" w:cs="Arial"/>
          <w:sz w:val="24"/>
        </w:rPr>
      </w:pPr>
    </w:p>
    <w:p w:rsidR="00CF525A" w:rsidRPr="0025183C" w:rsidRDefault="00CC4F1A" w:rsidP="0025183C">
      <w:pPr>
        <w:ind w:right="1553"/>
        <w:jc w:val="both"/>
        <w:rPr>
          <w:rFonts w:ascii="Arial" w:hAnsi="Arial" w:cs="Arial"/>
          <w:sz w:val="24"/>
        </w:rPr>
      </w:pPr>
      <w:r w:rsidRPr="0025183C">
        <w:rPr>
          <w:rFonts w:ascii="Arial" w:hAnsi="Arial" w:cs="Arial"/>
          <w:sz w:val="24"/>
        </w:rPr>
        <w:t xml:space="preserve">Verhalten der Terminals durch die Vereinheitlichung der Reeder-Codes gegenüber den </w:t>
      </w:r>
      <w:proofErr w:type="spellStart"/>
      <w:r w:rsidRPr="0025183C">
        <w:rPr>
          <w:rFonts w:ascii="Arial" w:hAnsi="Arial" w:cs="Arial"/>
          <w:sz w:val="24"/>
        </w:rPr>
        <w:t>Trucking-Unternehmen</w:t>
      </w:r>
      <w:proofErr w:type="spellEnd"/>
      <w:r w:rsidRPr="0025183C">
        <w:rPr>
          <w:rFonts w:ascii="Arial" w:hAnsi="Arial" w:cs="Arial"/>
          <w:sz w:val="24"/>
        </w:rPr>
        <w:t xml:space="preserve"> harmonisiert. Wartezeiten und lange Staus könnten so bald der Vergangenheit angehören. </w:t>
      </w:r>
      <w:r w:rsidR="00CF525A" w:rsidRPr="0025183C">
        <w:rPr>
          <w:rFonts w:ascii="Arial" w:hAnsi="Arial" w:cs="Arial"/>
          <w:sz w:val="24"/>
        </w:rPr>
        <w:t xml:space="preserve">Zudem soll über die Schnittstelle auch das geplante </w:t>
      </w:r>
      <w:proofErr w:type="spellStart"/>
      <w:r w:rsidR="00CF525A" w:rsidRPr="0025183C">
        <w:rPr>
          <w:rFonts w:ascii="Arial" w:hAnsi="Arial" w:cs="Arial"/>
          <w:sz w:val="24"/>
        </w:rPr>
        <w:t>Slotbuchungsverfahren</w:t>
      </w:r>
      <w:proofErr w:type="spellEnd"/>
      <w:r w:rsidR="00CF525A" w:rsidRPr="0025183C">
        <w:rPr>
          <w:rFonts w:ascii="Arial" w:hAnsi="Arial" w:cs="Arial"/>
          <w:sz w:val="24"/>
        </w:rPr>
        <w:t xml:space="preserve"> im Hamburger Hafen laufen. </w:t>
      </w:r>
    </w:p>
    <w:p w:rsidR="00CF525A" w:rsidRPr="0025183C" w:rsidRDefault="00CF525A" w:rsidP="0025183C">
      <w:pPr>
        <w:ind w:right="1553"/>
        <w:jc w:val="both"/>
        <w:rPr>
          <w:rFonts w:ascii="Arial" w:hAnsi="Arial" w:cs="Arial"/>
          <w:b/>
          <w:sz w:val="24"/>
        </w:rPr>
      </w:pPr>
      <w:r w:rsidRPr="0025183C">
        <w:rPr>
          <w:rFonts w:ascii="Arial" w:hAnsi="Arial" w:cs="Arial"/>
          <w:b/>
          <w:sz w:val="24"/>
        </w:rPr>
        <w:t xml:space="preserve">Bevorzugte Abfertigung </w:t>
      </w:r>
    </w:p>
    <w:p w:rsidR="00CF525A" w:rsidRPr="0025183C" w:rsidRDefault="00CF525A" w:rsidP="0025183C">
      <w:pPr>
        <w:ind w:right="1553"/>
        <w:jc w:val="both"/>
        <w:rPr>
          <w:rFonts w:ascii="Arial" w:hAnsi="Arial" w:cs="Arial"/>
          <w:sz w:val="24"/>
        </w:rPr>
      </w:pPr>
      <w:r w:rsidRPr="0025183C">
        <w:rPr>
          <w:rFonts w:ascii="Arial" w:hAnsi="Arial" w:cs="Arial"/>
          <w:sz w:val="24"/>
        </w:rPr>
        <w:t>Der elektronische Austausch der Daten macht es möglich, dass die Fahrer zügig die „</w:t>
      </w:r>
      <w:proofErr w:type="spellStart"/>
      <w:r w:rsidRPr="0025183C">
        <w:rPr>
          <w:rFonts w:ascii="Arial" w:hAnsi="Arial" w:cs="Arial"/>
          <w:sz w:val="24"/>
        </w:rPr>
        <w:t>Interchange-Bereiche</w:t>
      </w:r>
      <w:proofErr w:type="spellEnd"/>
      <w:r w:rsidRPr="0025183C">
        <w:rPr>
          <w:rFonts w:ascii="Arial" w:hAnsi="Arial" w:cs="Arial"/>
          <w:sz w:val="24"/>
        </w:rPr>
        <w:t>“ der Terminals passieren. Sobald er darüber informiert ist, dass der Container abholbereit ist, muss er den Lkw nur noch in Ausnahmefällen verlassen und kann dann die Hafenspur nutzen. Da</w:t>
      </w:r>
      <w:r w:rsidR="00CC4F1A" w:rsidRPr="0025183C">
        <w:rPr>
          <w:rFonts w:ascii="Arial" w:hAnsi="Arial" w:cs="Arial"/>
          <w:sz w:val="24"/>
        </w:rPr>
        <w:t>s</w:t>
      </w:r>
      <w:r w:rsidRPr="0025183C">
        <w:rPr>
          <w:rFonts w:ascii="Arial" w:hAnsi="Arial" w:cs="Arial"/>
          <w:sz w:val="24"/>
        </w:rPr>
        <w:t xml:space="preserve"> führt zu einer schnellen und reibungslosen Abfertigung und verringert die Wartezeiten. Die Selbstbedienungsterminals müssen von ihm nur noch in Ausnahmefällen genutzt werden.</w:t>
      </w:r>
    </w:p>
    <w:p w:rsidR="00CF525A" w:rsidRPr="00CC4F1A" w:rsidRDefault="00CF525A" w:rsidP="0025183C">
      <w:pPr>
        <w:ind w:right="1553"/>
        <w:rPr>
          <w:rFonts w:cs="Arial"/>
        </w:rPr>
      </w:pPr>
    </w:p>
    <w:p w:rsidR="00DB2E37" w:rsidRPr="0025183C" w:rsidRDefault="00DB2E37" w:rsidP="0025183C">
      <w:pPr>
        <w:ind w:right="1553"/>
        <w:rPr>
          <w:rFonts w:cs="Arial"/>
          <w:b/>
          <w:sz w:val="20"/>
          <w:u w:val="single"/>
        </w:rPr>
      </w:pPr>
      <w:r w:rsidRPr="0025183C">
        <w:rPr>
          <w:rFonts w:cs="Arial"/>
          <w:b/>
          <w:sz w:val="20"/>
          <w:u w:val="single"/>
        </w:rPr>
        <w:t>Informationen für die Redaktion</w:t>
      </w:r>
    </w:p>
    <w:p w:rsidR="00DB2E37" w:rsidRPr="0025183C" w:rsidRDefault="00DB2E37" w:rsidP="0025183C">
      <w:pPr>
        <w:ind w:right="1553"/>
        <w:jc w:val="both"/>
        <w:rPr>
          <w:rFonts w:cs="Arial"/>
          <w:sz w:val="20"/>
        </w:rPr>
      </w:pPr>
      <w:proofErr w:type="spellStart"/>
      <w:r w:rsidRPr="0025183C">
        <w:rPr>
          <w:rFonts w:cs="Arial"/>
          <w:b/>
          <w:sz w:val="20"/>
        </w:rPr>
        <w:t>cargo</w:t>
      </w:r>
      <w:proofErr w:type="spellEnd"/>
      <w:r w:rsidRPr="0025183C">
        <w:rPr>
          <w:rFonts w:cs="Arial"/>
          <w:b/>
          <w:sz w:val="20"/>
        </w:rPr>
        <w:t xml:space="preserve"> </w:t>
      </w:r>
      <w:proofErr w:type="spellStart"/>
      <w:r w:rsidRPr="0025183C">
        <w:rPr>
          <w:rFonts w:cs="Arial"/>
          <w:b/>
          <w:sz w:val="20"/>
        </w:rPr>
        <w:t>support</w:t>
      </w:r>
      <w:proofErr w:type="spellEnd"/>
      <w:r w:rsidRPr="0025183C">
        <w:rPr>
          <w:rFonts w:cs="Arial"/>
          <w:b/>
          <w:sz w:val="20"/>
        </w:rPr>
        <w:t xml:space="preserve"> GmbH &amp; Co. KG</w:t>
      </w:r>
      <w:r w:rsidRPr="0025183C">
        <w:rPr>
          <w:rFonts w:cs="Arial"/>
          <w:sz w:val="20"/>
        </w:rPr>
        <w:t xml:space="preserve"> unterstützt Dienstleistungs-, Industrie- und Handelsunternehmen, die den Transport von Gütern als strategische Aufgabe verstehen, mit der Speditionssoftware </w:t>
      </w:r>
      <w:proofErr w:type="spellStart"/>
      <w:r w:rsidRPr="0025183C">
        <w:rPr>
          <w:rFonts w:cs="Arial"/>
          <w:sz w:val="20"/>
        </w:rPr>
        <w:t>cargosupport</w:t>
      </w:r>
      <w:proofErr w:type="spellEnd"/>
      <w:r w:rsidRPr="0025183C">
        <w:rPr>
          <w:rFonts w:cs="Arial"/>
          <w:sz w:val="20"/>
        </w:rPr>
        <w:t xml:space="preserve"> [</w:t>
      </w:r>
      <w:proofErr w:type="spellStart"/>
      <w:r w:rsidRPr="0025183C">
        <w:rPr>
          <w:rFonts w:cs="Arial"/>
          <w:sz w:val="20"/>
        </w:rPr>
        <w:t>dispo</w:t>
      </w:r>
      <w:proofErr w:type="spellEnd"/>
      <w:r w:rsidRPr="0025183C">
        <w:rPr>
          <w:rFonts w:cs="Arial"/>
          <w:sz w:val="20"/>
        </w:rPr>
        <w:t xml:space="preserve">] durchgängig von der Angebotserstellung über die Disposition bis zur Abrechnung. Die Basissoftware ist auch als spezifische Lösung für Schwerlast-, Container- und Linienverkehre erhältlich und mit Modulen erweiterbar. </w:t>
      </w:r>
      <w:proofErr w:type="spellStart"/>
      <w:r w:rsidRPr="0025183C">
        <w:rPr>
          <w:rFonts w:cs="Arial"/>
          <w:sz w:val="20"/>
        </w:rPr>
        <w:t>cargo</w:t>
      </w:r>
      <w:proofErr w:type="spellEnd"/>
      <w:r w:rsidRPr="0025183C">
        <w:rPr>
          <w:rFonts w:cs="Arial"/>
          <w:sz w:val="20"/>
        </w:rPr>
        <w:t xml:space="preserve"> </w:t>
      </w:r>
      <w:proofErr w:type="spellStart"/>
      <w:r w:rsidRPr="0025183C">
        <w:rPr>
          <w:rFonts w:cs="Arial"/>
          <w:sz w:val="20"/>
        </w:rPr>
        <w:t>support</w:t>
      </w:r>
      <w:proofErr w:type="spellEnd"/>
      <w:r w:rsidRPr="0025183C">
        <w:rPr>
          <w:rFonts w:cs="Arial"/>
          <w:sz w:val="20"/>
        </w:rPr>
        <w:t xml:space="preserve"> [</w:t>
      </w:r>
      <w:proofErr w:type="spellStart"/>
      <w:r w:rsidRPr="0025183C">
        <w:rPr>
          <w:rFonts w:cs="Arial"/>
          <w:sz w:val="20"/>
        </w:rPr>
        <w:t>kostenrechnung</w:t>
      </w:r>
      <w:proofErr w:type="spellEnd"/>
      <w:r w:rsidRPr="0025183C">
        <w:rPr>
          <w:rFonts w:cs="Arial"/>
          <w:sz w:val="20"/>
        </w:rPr>
        <w:t xml:space="preserve">] zeigt, ab wann sich ein Auftrag rentiert, </w:t>
      </w:r>
      <w:proofErr w:type="spellStart"/>
      <w:r w:rsidRPr="0025183C">
        <w:rPr>
          <w:rFonts w:cs="Arial"/>
          <w:sz w:val="20"/>
        </w:rPr>
        <w:t>cargo</w:t>
      </w:r>
      <w:proofErr w:type="spellEnd"/>
      <w:r w:rsidRPr="0025183C">
        <w:rPr>
          <w:rFonts w:cs="Arial"/>
          <w:sz w:val="20"/>
        </w:rPr>
        <w:t xml:space="preserve"> </w:t>
      </w:r>
      <w:proofErr w:type="spellStart"/>
      <w:r w:rsidRPr="0025183C">
        <w:rPr>
          <w:rFonts w:cs="Arial"/>
          <w:sz w:val="20"/>
        </w:rPr>
        <w:t>support</w:t>
      </w:r>
      <w:proofErr w:type="spellEnd"/>
      <w:r w:rsidRPr="0025183C">
        <w:rPr>
          <w:rFonts w:cs="Arial"/>
          <w:sz w:val="20"/>
        </w:rPr>
        <w:t xml:space="preserve"> [</w:t>
      </w:r>
      <w:proofErr w:type="spellStart"/>
      <w:r w:rsidRPr="0025183C">
        <w:rPr>
          <w:rFonts w:cs="Arial"/>
          <w:sz w:val="20"/>
        </w:rPr>
        <w:t>archiv</w:t>
      </w:r>
      <w:proofErr w:type="spellEnd"/>
      <w:r w:rsidRPr="0025183C">
        <w:rPr>
          <w:rFonts w:cs="Arial"/>
          <w:sz w:val="20"/>
        </w:rPr>
        <w:t xml:space="preserve">] erleichtert das Dokumentenmanagement, </w:t>
      </w:r>
      <w:proofErr w:type="spellStart"/>
      <w:r w:rsidRPr="0025183C">
        <w:rPr>
          <w:rFonts w:cs="Arial"/>
          <w:sz w:val="20"/>
        </w:rPr>
        <w:t>cargo</w:t>
      </w:r>
      <w:proofErr w:type="spellEnd"/>
      <w:r w:rsidRPr="0025183C">
        <w:rPr>
          <w:rFonts w:cs="Arial"/>
          <w:sz w:val="20"/>
        </w:rPr>
        <w:t xml:space="preserve"> </w:t>
      </w:r>
      <w:proofErr w:type="spellStart"/>
      <w:r w:rsidRPr="0025183C">
        <w:rPr>
          <w:rFonts w:cs="Arial"/>
          <w:sz w:val="20"/>
        </w:rPr>
        <w:t>support</w:t>
      </w:r>
      <w:proofErr w:type="spellEnd"/>
      <w:r w:rsidRPr="0025183C">
        <w:rPr>
          <w:rFonts w:cs="Arial"/>
          <w:sz w:val="20"/>
        </w:rPr>
        <w:t xml:space="preserve"> [</w:t>
      </w:r>
      <w:proofErr w:type="spellStart"/>
      <w:r w:rsidRPr="0025183C">
        <w:rPr>
          <w:rFonts w:cs="Arial"/>
          <w:sz w:val="20"/>
        </w:rPr>
        <w:t>map</w:t>
      </w:r>
      <w:proofErr w:type="spellEnd"/>
      <w:r w:rsidRPr="0025183C">
        <w:rPr>
          <w:rFonts w:cs="Arial"/>
          <w:sz w:val="20"/>
        </w:rPr>
        <w:t xml:space="preserve"> &amp; route] optimiert die Tourenplanung und überprüft den Stand der Flotte. Mit </w:t>
      </w:r>
      <w:proofErr w:type="spellStart"/>
      <w:r w:rsidRPr="0025183C">
        <w:rPr>
          <w:rFonts w:cs="Arial"/>
          <w:sz w:val="20"/>
        </w:rPr>
        <w:t>cargo</w:t>
      </w:r>
      <w:proofErr w:type="spellEnd"/>
      <w:r w:rsidRPr="0025183C">
        <w:rPr>
          <w:rFonts w:cs="Arial"/>
          <w:sz w:val="20"/>
        </w:rPr>
        <w:t xml:space="preserve"> </w:t>
      </w:r>
      <w:proofErr w:type="spellStart"/>
      <w:r w:rsidRPr="0025183C">
        <w:rPr>
          <w:rFonts w:cs="Arial"/>
          <w:sz w:val="20"/>
        </w:rPr>
        <w:t>support</w:t>
      </w:r>
      <w:proofErr w:type="spellEnd"/>
      <w:r w:rsidRPr="0025183C">
        <w:rPr>
          <w:rFonts w:cs="Arial"/>
          <w:sz w:val="20"/>
        </w:rPr>
        <w:t xml:space="preserve"> [</w:t>
      </w:r>
      <w:proofErr w:type="spellStart"/>
      <w:r w:rsidRPr="0025183C">
        <w:rPr>
          <w:rFonts w:cs="Arial"/>
          <w:sz w:val="20"/>
        </w:rPr>
        <w:t>tacho</w:t>
      </w:r>
      <w:proofErr w:type="spellEnd"/>
      <w:r w:rsidRPr="0025183C">
        <w:rPr>
          <w:rFonts w:cs="Arial"/>
          <w:sz w:val="20"/>
        </w:rPr>
        <w:t xml:space="preserve">] lassen sich Fahrerdaten einfach archivieren und auswerten und </w:t>
      </w:r>
      <w:proofErr w:type="spellStart"/>
      <w:r w:rsidRPr="0025183C">
        <w:rPr>
          <w:rFonts w:cs="Arial"/>
          <w:sz w:val="20"/>
        </w:rPr>
        <w:t>cargo</w:t>
      </w:r>
      <w:proofErr w:type="spellEnd"/>
      <w:r w:rsidRPr="0025183C">
        <w:rPr>
          <w:rFonts w:cs="Arial"/>
          <w:sz w:val="20"/>
        </w:rPr>
        <w:t xml:space="preserve"> </w:t>
      </w:r>
      <w:proofErr w:type="spellStart"/>
      <w:r w:rsidRPr="0025183C">
        <w:rPr>
          <w:rFonts w:cs="Arial"/>
          <w:sz w:val="20"/>
        </w:rPr>
        <w:t>support</w:t>
      </w:r>
      <w:proofErr w:type="spellEnd"/>
      <w:r w:rsidRPr="0025183C">
        <w:rPr>
          <w:rFonts w:cs="Arial"/>
          <w:sz w:val="20"/>
        </w:rPr>
        <w:t xml:space="preserve"> [mobil] verbessert die Kommunikation mit dem Fahrer. Weitere Informationen unter </w:t>
      </w:r>
      <w:hyperlink r:id="rId5" w:history="1">
        <w:proofErr w:type="spellStart"/>
        <w:r w:rsidRPr="0025183C">
          <w:rPr>
            <w:rStyle w:val="Link"/>
            <w:rFonts w:cs="Arial"/>
            <w:sz w:val="20"/>
          </w:rPr>
          <w:t>www.cargosupport.de</w:t>
        </w:r>
        <w:proofErr w:type="spellEnd"/>
      </w:hyperlink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623"/>
        <w:gridCol w:w="4659"/>
      </w:tblGrid>
      <w:tr w:rsidR="00DB2E37" w:rsidRPr="0025183C">
        <w:trPr>
          <w:trHeight w:val="3682"/>
        </w:trPr>
        <w:tc>
          <w:tcPr>
            <w:tcW w:w="4623" w:type="dxa"/>
          </w:tcPr>
          <w:p w:rsidR="001E5630" w:rsidRPr="007331BE" w:rsidRDefault="001E5630" w:rsidP="0025183C">
            <w:pPr>
              <w:tabs>
                <w:tab w:val="left" w:pos="1701"/>
                <w:tab w:val="left" w:pos="3402"/>
              </w:tabs>
              <w:ind w:right="863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1E5630" w:rsidRPr="007331BE" w:rsidRDefault="001E5630" w:rsidP="0025183C">
            <w:pPr>
              <w:tabs>
                <w:tab w:val="left" w:pos="1701"/>
                <w:tab w:val="left" w:pos="3402"/>
              </w:tabs>
              <w:ind w:right="863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B2E37" w:rsidRPr="007331BE" w:rsidRDefault="0025183C" w:rsidP="0025183C">
            <w:pPr>
              <w:tabs>
                <w:tab w:val="left" w:pos="1701"/>
                <w:tab w:val="left" w:pos="3402"/>
              </w:tabs>
              <w:ind w:right="863"/>
              <w:jc w:val="both"/>
              <w:rPr>
                <w:rFonts w:ascii="Arial" w:hAnsi="Arial" w:cs="Arial"/>
                <w:b/>
                <w:u w:val="single"/>
              </w:rPr>
            </w:pPr>
            <w:r w:rsidRPr="007331BE">
              <w:rPr>
                <w:rFonts w:ascii="Arial" w:hAnsi="Arial" w:cs="Arial"/>
                <w:b/>
                <w:u w:val="single"/>
              </w:rPr>
              <w:t>Un</w:t>
            </w:r>
            <w:r w:rsidR="00DB2E37" w:rsidRPr="007331BE">
              <w:rPr>
                <w:rFonts w:ascii="Arial" w:hAnsi="Arial" w:cs="Arial"/>
                <w:b/>
                <w:u w:val="single"/>
              </w:rPr>
              <w:t>ternehmenskontakt</w:t>
            </w:r>
          </w:p>
          <w:p w:rsidR="00DB2E37" w:rsidRPr="007331BE" w:rsidRDefault="00DB2E37" w:rsidP="0025183C">
            <w:pPr>
              <w:tabs>
                <w:tab w:val="left" w:pos="1701"/>
                <w:tab w:val="left" w:pos="3402"/>
              </w:tabs>
              <w:spacing w:after="0" w:line="240" w:lineRule="auto"/>
              <w:ind w:right="863"/>
              <w:rPr>
                <w:rFonts w:ascii="Arial" w:hAnsi="Arial" w:cs="Arial"/>
              </w:rPr>
            </w:pPr>
            <w:r w:rsidRPr="007331BE">
              <w:rPr>
                <w:rFonts w:ascii="Arial" w:hAnsi="Arial" w:cs="Arial"/>
              </w:rPr>
              <w:t>Volker Hasch, Geschäftsführer</w:t>
            </w:r>
          </w:p>
          <w:p w:rsidR="00DB2E37" w:rsidRPr="007331BE" w:rsidRDefault="00DB2E37" w:rsidP="0025183C">
            <w:pPr>
              <w:tabs>
                <w:tab w:val="left" w:pos="1701"/>
                <w:tab w:val="left" w:pos="3402"/>
              </w:tabs>
              <w:spacing w:after="0" w:line="240" w:lineRule="auto"/>
              <w:ind w:right="863"/>
              <w:rPr>
                <w:rFonts w:ascii="Arial" w:hAnsi="Arial" w:cs="Arial"/>
              </w:rPr>
            </w:pPr>
            <w:proofErr w:type="spellStart"/>
            <w:r w:rsidRPr="007331BE">
              <w:rPr>
                <w:rFonts w:ascii="Arial" w:hAnsi="Arial" w:cs="Arial"/>
              </w:rPr>
              <w:t>cargo</w:t>
            </w:r>
            <w:proofErr w:type="spellEnd"/>
            <w:r w:rsidRPr="007331BE">
              <w:rPr>
                <w:rFonts w:ascii="Arial" w:hAnsi="Arial" w:cs="Arial"/>
              </w:rPr>
              <w:t xml:space="preserve"> </w:t>
            </w:r>
            <w:proofErr w:type="spellStart"/>
            <w:r w:rsidRPr="007331BE">
              <w:rPr>
                <w:rFonts w:ascii="Arial" w:hAnsi="Arial" w:cs="Arial"/>
              </w:rPr>
              <w:t>support</w:t>
            </w:r>
            <w:proofErr w:type="spellEnd"/>
            <w:r w:rsidRPr="007331BE">
              <w:rPr>
                <w:rFonts w:ascii="Arial" w:hAnsi="Arial" w:cs="Arial"/>
              </w:rPr>
              <w:t xml:space="preserve"> GmbH &amp; </w:t>
            </w:r>
            <w:proofErr w:type="spellStart"/>
            <w:r w:rsidRPr="007331BE">
              <w:rPr>
                <w:rFonts w:ascii="Arial" w:hAnsi="Arial" w:cs="Arial"/>
              </w:rPr>
              <w:t>Co.KG</w:t>
            </w:r>
            <w:proofErr w:type="spellEnd"/>
          </w:p>
          <w:p w:rsidR="00DB2E37" w:rsidRPr="007331BE" w:rsidRDefault="00DB2E37" w:rsidP="0025183C">
            <w:pPr>
              <w:tabs>
                <w:tab w:val="left" w:pos="1701"/>
                <w:tab w:val="left" w:pos="3402"/>
              </w:tabs>
              <w:spacing w:after="0" w:line="240" w:lineRule="auto"/>
              <w:ind w:right="863"/>
              <w:rPr>
                <w:rFonts w:ascii="Arial" w:hAnsi="Arial" w:cs="Arial"/>
              </w:rPr>
            </w:pPr>
            <w:r w:rsidRPr="007331BE">
              <w:rPr>
                <w:rFonts w:ascii="Arial" w:hAnsi="Arial" w:cs="Arial"/>
              </w:rPr>
              <w:t xml:space="preserve">Fürther Straße 17a, </w:t>
            </w:r>
            <w:r w:rsidR="0025183C" w:rsidRPr="007331BE">
              <w:rPr>
                <w:rFonts w:ascii="Arial" w:hAnsi="Arial" w:cs="Arial"/>
              </w:rPr>
              <w:br/>
            </w:r>
            <w:r w:rsidRPr="007331BE">
              <w:rPr>
                <w:rFonts w:ascii="Arial" w:hAnsi="Arial" w:cs="Arial"/>
              </w:rPr>
              <w:t>90429 Nürnberg</w:t>
            </w:r>
          </w:p>
          <w:p w:rsidR="00DB2E37" w:rsidRPr="007331BE" w:rsidRDefault="00DB2E37" w:rsidP="0025183C">
            <w:pPr>
              <w:tabs>
                <w:tab w:val="left" w:pos="1701"/>
                <w:tab w:val="left" w:pos="3402"/>
              </w:tabs>
              <w:spacing w:after="0" w:line="240" w:lineRule="auto"/>
              <w:ind w:right="863"/>
              <w:rPr>
                <w:rFonts w:ascii="Arial" w:hAnsi="Arial" w:cs="Arial"/>
              </w:rPr>
            </w:pPr>
            <w:r w:rsidRPr="007331BE">
              <w:rPr>
                <w:rFonts w:ascii="Arial" w:hAnsi="Arial" w:cs="Arial"/>
              </w:rPr>
              <w:t>Telefon: 0049 911 / 27 41 42 - 0</w:t>
            </w:r>
          </w:p>
          <w:p w:rsidR="00DB2E37" w:rsidRPr="007331BE" w:rsidRDefault="00DB2E37" w:rsidP="0025183C">
            <w:pPr>
              <w:tabs>
                <w:tab w:val="left" w:pos="1701"/>
                <w:tab w:val="left" w:pos="3402"/>
              </w:tabs>
              <w:spacing w:after="0" w:line="240" w:lineRule="auto"/>
              <w:ind w:right="863"/>
              <w:rPr>
                <w:rFonts w:ascii="Arial" w:hAnsi="Arial" w:cs="Arial"/>
              </w:rPr>
            </w:pPr>
            <w:r w:rsidRPr="007331BE">
              <w:rPr>
                <w:rFonts w:ascii="Arial" w:hAnsi="Arial" w:cs="Arial"/>
              </w:rPr>
              <w:t xml:space="preserve">E-Mail: </w:t>
            </w:r>
            <w:proofErr w:type="spellStart"/>
            <w:r w:rsidRPr="007331BE">
              <w:rPr>
                <w:rFonts w:ascii="Arial" w:hAnsi="Arial" w:cs="Arial"/>
              </w:rPr>
              <w:t>v.hasch@cargosupport.de</w:t>
            </w:r>
            <w:proofErr w:type="spellEnd"/>
          </w:p>
          <w:p w:rsidR="00DB2E37" w:rsidRPr="007331BE" w:rsidRDefault="00787D5B" w:rsidP="0025183C">
            <w:pPr>
              <w:tabs>
                <w:tab w:val="left" w:pos="1701"/>
                <w:tab w:val="left" w:pos="3402"/>
              </w:tabs>
              <w:spacing w:after="0" w:line="240" w:lineRule="auto"/>
              <w:ind w:right="863"/>
              <w:rPr>
                <w:rFonts w:ascii="Arial" w:hAnsi="Arial" w:cs="Arial"/>
              </w:rPr>
            </w:pPr>
            <w:hyperlink r:id="rId6" w:history="1">
              <w:proofErr w:type="spellStart"/>
              <w:r w:rsidR="00DB2E37" w:rsidRPr="007331BE">
                <w:rPr>
                  <w:rStyle w:val="Link"/>
                  <w:rFonts w:ascii="Arial" w:hAnsi="Arial" w:cs="Arial"/>
                </w:rPr>
                <w:t>www.cargosupport.de</w:t>
              </w:r>
              <w:proofErr w:type="spellEnd"/>
            </w:hyperlink>
          </w:p>
          <w:p w:rsidR="00DB2E37" w:rsidRPr="007331BE" w:rsidRDefault="00DB2E37" w:rsidP="0025183C">
            <w:pPr>
              <w:spacing w:after="0"/>
              <w:ind w:right="240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59" w:type="dxa"/>
          </w:tcPr>
          <w:p w:rsidR="001E5630" w:rsidRPr="007331BE" w:rsidRDefault="001E5630" w:rsidP="0025183C">
            <w:pPr>
              <w:tabs>
                <w:tab w:val="left" w:pos="3741"/>
              </w:tabs>
              <w:ind w:left="55" w:right="851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1E5630" w:rsidRPr="007331BE" w:rsidRDefault="001E5630" w:rsidP="0025183C">
            <w:pPr>
              <w:tabs>
                <w:tab w:val="left" w:pos="3741"/>
              </w:tabs>
              <w:ind w:left="55" w:right="851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DB2E37" w:rsidRPr="007331BE" w:rsidRDefault="00DB2E37" w:rsidP="0025183C">
            <w:pPr>
              <w:tabs>
                <w:tab w:val="left" w:pos="3741"/>
              </w:tabs>
              <w:ind w:left="55" w:right="851"/>
              <w:jc w:val="both"/>
              <w:rPr>
                <w:rFonts w:ascii="Arial" w:hAnsi="Arial" w:cs="Arial"/>
                <w:b/>
                <w:u w:val="single"/>
              </w:rPr>
            </w:pPr>
            <w:r w:rsidRPr="007331BE">
              <w:rPr>
                <w:rFonts w:ascii="Arial" w:hAnsi="Arial" w:cs="Arial"/>
                <w:b/>
                <w:u w:val="single"/>
              </w:rPr>
              <w:t>Pressekontakt</w:t>
            </w:r>
          </w:p>
          <w:p w:rsidR="00DB2E37" w:rsidRPr="007331BE" w:rsidRDefault="00DB2E37" w:rsidP="0025183C">
            <w:pPr>
              <w:tabs>
                <w:tab w:val="left" w:pos="3741"/>
              </w:tabs>
              <w:spacing w:after="0"/>
              <w:ind w:left="55" w:right="851"/>
              <w:rPr>
                <w:rFonts w:ascii="Arial" w:hAnsi="Arial" w:cs="Arial"/>
              </w:rPr>
            </w:pPr>
            <w:r w:rsidRPr="007331BE">
              <w:rPr>
                <w:rFonts w:ascii="Arial" w:hAnsi="Arial" w:cs="Arial"/>
              </w:rPr>
              <w:t xml:space="preserve">Gisela </w:t>
            </w:r>
            <w:proofErr w:type="spellStart"/>
            <w:r w:rsidRPr="007331BE">
              <w:rPr>
                <w:rFonts w:ascii="Arial" w:hAnsi="Arial" w:cs="Arial"/>
              </w:rPr>
              <w:t>Blaas</w:t>
            </w:r>
            <w:proofErr w:type="spellEnd"/>
          </w:p>
          <w:p w:rsidR="00DB2E37" w:rsidRPr="007331BE" w:rsidRDefault="0025183C" w:rsidP="0025183C">
            <w:pPr>
              <w:tabs>
                <w:tab w:val="left" w:pos="3741"/>
              </w:tabs>
              <w:spacing w:after="0"/>
              <w:ind w:left="55" w:right="851"/>
              <w:rPr>
                <w:rFonts w:ascii="Arial" w:hAnsi="Arial" w:cs="Arial"/>
              </w:rPr>
            </w:pPr>
            <w:r w:rsidRPr="007331BE">
              <w:rPr>
                <w:rFonts w:ascii="Arial" w:hAnsi="Arial" w:cs="Arial"/>
              </w:rPr>
              <w:t>COM.SENSE UG für K</w:t>
            </w:r>
            <w:r w:rsidR="00DB2E37" w:rsidRPr="007331BE">
              <w:rPr>
                <w:rFonts w:ascii="Arial" w:hAnsi="Arial" w:cs="Arial"/>
              </w:rPr>
              <w:t>ommunikationsberatung</w:t>
            </w:r>
          </w:p>
          <w:p w:rsidR="00DB2E37" w:rsidRPr="007331BE" w:rsidRDefault="00DB2E37" w:rsidP="0025183C">
            <w:pPr>
              <w:tabs>
                <w:tab w:val="left" w:pos="3741"/>
              </w:tabs>
              <w:spacing w:after="0"/>
              <w:ind w:left="55" w:right="851"/>
              <w:rPr>
                <w:rFonts w:ascii="Arial" w:hAnsi="Arial" w:cs="Arial"/>
              </w:rPr>
            </w:pPr>
            <w:r w:rsidRPr="007331BE">
              <w:rPr>
                <w:rFonts w:ascii="Arial" w:hAnsi="Arial" w:cs="Arial"/>
              </w:rPr>
              <w:t>(haftungsbeschränkt)</w:t>
            </w:r>
          </w:p>
          <w:p w:rsidR="00DB2E37" w:rsidRPr="007331BE" w:rsidRDefault="00DB2E37" w:rsidP="0025183C">
            <w:pPr>
              <w:tabs>
                <w:tab w:val="left" w:pos="3741"/>
              </w:tabs>
              <w:spacing w:after="0"/>
              <w:ind w:left="55" w:right="851"/>
              <w:rPr>
                <w:rFonts w:ascii="Arial" w:hAnsi="Arial" w:cs="Arial"/>
              </w:rPr>
            </w:pPr>
            <w:proofErr w:type="spellStart"/>
            <w:r w:rsidRPr="007331BE">
              <w:rPr>
                <w:rFonts w:ascii="Arial" w:hAnsi="Arial" w:cs="Arial"/>
              </w:rPr>
              <w:t>Schertlinstraße</w:t>
            </w:r>
            <w:proofErr w:type="spellEnd"/>
            <w:r w:rsidRPr="007331BE">
              <w:rPr>
                <w:rFonts w:ascii="Arial" w:hAnsi="Arial" w:cs="Arial"/>
              </w:rPr>
              <w:t xml:space="preserve"> 21 / Prinz-Karl-Palais</w:t>
            </w:r>
          </w:p>
          <w:p w:rsidR="00DB2E37" w:rsidRPr="007331BE" w:rsidRDefault="00DB2E37" w:rsidP="0025183C">
            <w:pPr>
              <w:tabs>
                <w:tab w:val="left" w:pos="3741"/>
              </w:tabs>
              <w:spacing w:after="0"/>
              <w:ind w:left="55" w:right="851"/>
              <w:rPr>
                <w:rFonts w:ascii="Arial" w:hAnsi="Arial" w:cs="Arial"/>
              </w:rPr>
            </w:pPr>
            <w:r w:rsidRPr="007331BE">
              <w:rPr>
                <w:rFonts w:ascii="Arial" w:hAnsi="Arial" w:cs="Arial"/>
              </w:rPr>
              <w:t>86159 Augsburg</w:t>
            </w:r>
          </w:p>
          <w:p w:rsidR="00DB2E37" w:rsidRPr="007331BE" w:rsidRDefault="00DB2E37" w:rsidP="0025183C">
            <w:pPr>
              <w:tabs>
                <w:tab w:val="left" w:pos="3741"/>
              </w:tabs>
              <w:spacing w:after="0"/>
              <w:ind w:left="55" w:right="851"/>
              <w:rPr>
                <w:rFonts w:ascii="Arial" w:hAnsi="Arial" w:cs="Arial"/>
              </w:rPr>
            </w:pPr>
            <w:r w:rsidRPr="007331BE">
              <w:rPr>
                <w:rFonts w:ascii="Arial" w:hAnsi="Arial" w:cs="Arial"/>
              </w:rPr>
              <w:t>Telefon: 0821-450 79 62</w:t>
            </w:r>
          </w:p>
          <w:p w:rsidR="00DB2E37" w:rsidRPr="007331BE" w:rsidRDefault="00DB2E37" w:rsidP="0025183C">
            <w:pPr>
              <w:tabs>
                <w:tab w:val="left" w:pos="3741"/>
              </w:tabs>
              <w:spacing w:after="0"/>
              <w:ind w:left="55" w:right="851"/>
              <w:rPr>
                <w:rFonts w:ascii="Arial" w:hAnsi="Arial" w:cs="Arial"/>
              </w:rPr>
            </w:pPr>
            <w:r w:rsidRPr="007331BE">
              <w:rPr>
                <w:rFonts w:ascii="Arial" w:hAnsi="Arial" w:cs="Arial"/>
              </w:rPr>
              <w:t>Mobil: 0179-5002302</w:t>
            </w:r>
          </w:p>
          <w:p w:rsidR="00DB2E37" w:rsidRPr="007331BE" w:rsidRDefault="00DB2E37" w:rsidP="0025183C">
            <w:pPr>
              <w:tabs>
                <w:tab w:val="left" w:pos="3741"/>
              </w:tabs>
              <w:spacing w:after="0"/>
              <w:ind w:left="55" w:right="851"/>
              <w:rPr>
                <w:rFonts w:ascii="Arial" w:hAnsi="Arial" w:cs="Arial"/>
              </w:rPr>
            </w:pPr>
            <w:r w:rsidRPr="007331BE">
              <w:rPr>
                <w:rFonts w:ascii="Arial" w:hAnsi="Arial" w:cs="Arial"/>
              </w:rPr>
              <w:t xml:space="preserve">E-Mail: </w:t>
            </w:r>
            <w:proofErr w:type="spellStart"/>
            <w:r w:rsidRPr="007331BE">
              <w:rPr>
                <w:rFonts w:ascii="Arial" w:hAnsi="Arial" w:cs="Arial"/>
              </w:rPr>
              <w:t>blaas@comsense.de</w:t>
            </w:r>
            <w:proofErr w:type="spellEnd"/>
          </w:p>
          <w:p w:rsidR="00DB2E37" w:rsidRPr="007331BE" w:rsidRDefault="00DB2E37" w:rsidP="0025183C">
            <w:pPr>
              <w:tabs>
                <w:tab w:val="left" w:pos="3741"/>
              </w:tabs>
              <w:spacing w:after="0"/>
              <w:ind w:left="55" w:right="851"/>
              <w:rPr>
                <w:rFonts w:ascii="Arial" w:hAnsi="Arial" w:cs="Arial"/>
                <w:sz w:val="20"/>
              </w:rPr>
            </w:pPr>
            <w:proofErr w:type="spellStart"/>
            <w:r w:rsidRPr="007331BE">
              <w:rPr>
                <w:rFonts w:ascii="Arial" w:hAnsi="Arial" w:cs="Arial"/>
              </w:rPr>
              <w:t>www.comsense.de</w:t>
            </w:r>
            <w:proofErr w:type="spellEnd"/>
          </w:p>
        </w:tc>
      </w:tr>
    </w:tbl>
    <w:p w:rsidR="00DB2E37" w:rsidRDefault="00DB2E37" w:rsidP="0025183C">
      <w:pPr>
        <w:ind w:right="2403"/>
        <w:rPr>
          <w:rFonts w:cs="Arial"/>
        </w:rPr>
      </w:pPr>
    </w:p>
    <w:sectPr w:rsidR="00DB2E37" w:rsidSect="00DB2E37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1283B0" w15:done="0"/>
  <w15:commentEx w15:paraId="2952DD1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BE" w:rsidRDefault="007331BE" w:rsidP="0025183C">
    <w:pPr>
      <w:pStyle w:val="Kopfzeile"/>
      <w:ind w:right="-567"/>
      <w:jc w:val="right"/>
    </w:pPr>
    <w:r w:rsidRPr="0025183C">
      <w:rPr>
        <w:noProof/>
        <w:lang w:eastAsia="de-DE"/>
      </w:rPr>
      <w:drawing>
        <wp:inline distT="0" distB="0" distL="0" distR="0">
          <wp:extent cx="2224165" cy="791146"/>
          <wp:effectExtent l="25400" t="0" r="11035" b="0"/>
          <wp:docPr id="11" name="Bild 8" descr="cargosupport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gosupport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6508" cy="791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lf Ostholt">
    <w15:presenceInfo w15:providerId="None" w15:userId="Ralf Ostholt"/>
  </w15:person>
  <w15:person w15:author="Bernadette Hasch">
    <w15:presenceInfo w15:providerId="AD" w15:userId="S-1-5-21-3931658439-1347483912-3954232428-23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F525A"/>
    <w:rsid w:val="00084CED"/>
    <w:rsid w:val="001E5630"/>
    <w:rsid w:val="0025183C"/>
    <w:rsid w:val="00582A3C"/>
    <w:rsid w:val="005D7592"/>
    <w:rsid w:val="007331BE"/>
    <w:rsid w:val="00787D5B"/>
    <w:rsid w:val="00842B53"/>
    <w:rsid w:val="00AC727F"/>
    <w:rsid w:val="00CC4F1A"/>
    <w:rsid w:val="00CF525A"/>
    <w:rsid w:val="00DB2E37"/>
    <w:rsid w:val="00E0315D"/>
    <w:rsid w:val="00E27234"/>
    <w:rsid w:val="00E92E65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CF525A"/>
    <w:pPr>
      <w:spacing w:after="160" w:line="259" w:lineRule="auto"/>
    </w:pPr>
    <w:rPr>
      <w:sz w:val="22"/>
      <w:szCs w:val="2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rsid w:val="00CF525A"/>
    <w:pPr>
      <w:spacing w:after="0" w:line="240" w:lineRule="auto"/>
    </w:pPr>
    <w:rPr>
      <w:rFonts w:ascii="Arial" w:hAnsi="Arial"/>
      <w:color w:val="000000" w:themeColor="text1"/>
      <w:sz w:val="20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CF525A"/>
    <w:rPr>
      <w:rFonts w:ascii="Arial" w:hAnsi="Arial"/>
      <w:color w:val="000000" w:themeColor="text1"/>
      <w:sz w:val="20"/>
      <w:szCs w:val="21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84CE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84CED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84C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84CE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84C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4CED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semiHidden/>
    <w:unhideWhenUsed/>
    <w:rsid w:val="00DB2E37"/>
    <w:rPr>
      <w:color w:val="0000FF" w:themeColor="hyperlink"/>
      <w:u w:val="single"/>
    </w:rPr>
  </w:style>
  <w:style w:type="table" w:styleId="Tabellenraster">
    <w:name w:val="Table Grid"/>
    <w:basedOn w:val="NormaleTabelle"/>
    <w:rsid w:val="00DB2E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rsid w:val="0025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25183C"/>
    <w:rPr>
      <w:sz w:val="22"/>
      <w:szCs w:val="22"/>
    </w:rPr>
  </w:style>
  <w:style w:type="paragraph" w:styleId="Fuzeile">
    <w:name w:val="footer"/>
    <w:basedOn w:val="Standard"/>
    <w:link w:val="FuzeileZeichen"/>
    <w:rsid w:val="0025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rsid w:val="0025183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rgosupport.de" TargetMode="External"/><Relationship Id="rId6" Type="http://schemas.openxmlformats.org/officeDocument/2006/relationships/hyperlink" Target="http://www.cargosupport.de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92F2-A596-434F-BFD8-506C53B2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3411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cp:lastModifiedBy>Ralf</cp:lastModifiedBy>
  <cp:revision>2</cp:revision>
  <cp:lastPrinted>2014-12-17T07:45:00Z</cp:lastPrinted>
  <dcterms:created xsi:type="dcterms:W3CDTF">2014-12-17T08:03:00Z</dcterms:created>
  <dcterms:modified xsi:type="dcterms:W3CDTF">2014-12-17T08:03:00Z</dcterms:modified>
</cp:coreProperties>
</file>