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D8D34" w14:textId="77777777" w:rsidR="001A0B44" w:rsidRPr="00822ECF" w:rsidRDefault="001A0B44" w:rsidP="00573CA5">
      <w:pPr>
        <w:ind w:right="1198"/>
        <w:rPr>
          <w:rFonts w:ascii="Gill Sans MT Pro Medium" w:hAnsi="Gill Sans MT Pro Medium" w:cs="Gill Sans MT"/>
        </w:rPr>
      </w:pPr>
      <w:bookmarkStart w:id="0" w:name="_GoBack"/>
      <w:bookmarkEnd w:id="0"/>
    </w:p>
    <w:p w14:paraId="596ECAD9" w14:textId="77777777" w:rsidR="001A0B44" w:rsidRPr="00822ECF" w:rsidRDefault="001A0B44" w:rsidP="00573CA5">
      <w:pPr>
        <w:ind w:right="1198"/>
        <w:rPr>
          <w:rFonts w:ascii="Gill Sans MT Pro Medium" w:hAnsi="Gill Sans MT Pro Medium" w:cs="Gill Sans MT"/>
        </w:rPr>
      </w:pPr>
    </w:p>
    <w:p w14:paraId="0A68C133" w14:textId="77777777" w:rsidR="001A0B44" w:rsidRPr="00822ECF" w:rsidRDefault="008F6C53" w:rsidP="008F6C53">
      <w:pPr>
        <w:tabs>
          <w:tab w:val="left" w:pos="1908"/>
        </w:tabs>
        <w:ind w:right="1198"/>
        <w:rPr>
          <w:rFonts w:ascii="Gill Sans MT Pro Medium" w:hAnsi="Gill Sans MT Pro Medium" w:cs="Gill Sans MT"/>
        </w:rPr>
      </w:pPr>
      <w:r w:rsidRPr="00822ECF">
        <w:rPr>
          <w:rFonts w:ascii="Gill Sans MT Pro Medium" w:hAnsi="Gill Sans MT Pro Medium" w:cs="Gill Sans MT"/>
        </w:rPr>
        <w:tab/>
      </w:r>
    </w:p>
    <w:p w14:paraId="6FC87740" w14:textId="77777777" w:rsidR="001A0B44" w:rsidRPr="00822ECF" w:rsidRDefault="001A0B44" w:rsidP="00573CA5">
      <w:pPr>
        <w:ind w:right="1198"/>
        <w:rPr>
          <w:rFonts w:ascii="Gill Sans MT Pro Medium" w:hAnsi="Gill Sans MT Pro Medium" w:cs="Gill Sans MT"/>
        </w:rPr>
      </w:pPr>
    </w:p>
    <w:p w14:paraId="7893B527" w14:textId="77777777" w:rsidR="001A0B44" w:rsidRPr="00822ECF" w:rsidRDefault="001A0B44" w:rsidP="00573CA5">
      <w:pPr>
        <w:ind w:right="1198"/>
        <w:rPr>
          <w:rFonts w:ascii="Gill Sans MT Pro Medium" w:hAnsi="Gill Sans MT Pro Medium" w:cs="Gill Sans MT"/>
        </w:rPr>
      </w:pPr>
    </w:p>
    <w:p w14:paraId="55999061" w14:textId="77777777" w:rsidR="001A0B44" w:rsidRPr="00822ECF" w:rsidRDefault="001A0B44" w:rsidP="00573CA5">
      <w:pPr>
        <w:ind w:right="1198"/>
        <w:rPr>
          <w:rFonts w:ascii="Gill Sans MT Pro Medium" w:hAnsi="Gill Sans MT Pro Medium" w:cs="Gill Sans MT"/>
          <w:color w:val="FF0000"/>
          <w:sz w:val="36"/>
          <w:szCs w:val="36"/>
        </w:rPr>
      </w:pPr>
    </w:p>
    <w:p w14:paraId="7F44B2C6" w14:textId="77777777" w:rsidR="001A0B44" w:rsidRPr="00822ECF" w:rsidRDefault="001A0B44" w:rsidP="00573CA5">
      <w:pPr>
        <w:ind w:right="1198"/>
        <w:rPr>
          <w:rFonts w:ascii="Gill Sans MT Pro Medium" w:hAnsi="Gill Sans MT Pro Medium" w:cs="Gill Sans MT"/>
        </w:rPr>
      </w:pPr>
    </w:p>
    <w:p w14:paraId="6734D929" w14:textId="77777777" w:rsidR="00E6391B" w:rsidRPr="00E6391B" w:rsidRDefault="00E6391B" w:rsidP="00E6391B">
      <w:pPr>
        <w:pStyle w:val="Kopfzeile"/>
        <w:tabs>
          <w:tab w:val="clear" w:pos="4536"/>
          <w:tab w:val="clear" w:pos="9072"/>
        </w:tabs>
        <w:spacing w:after="120" w:line="360" w:lineRule="auto"/>
        <w:ind w:right="-44"/>
        <w:rPr>
          <w:rFonts w:ascii="Gill Sans MT Pro Medium" w:hAnsi="Gill Sans MT Pro Medium" w:cs="Gill Sans MT"/>
          <w:b/>
          <w:bCs/>
          <w:sz w:val="28"/>
          <w:szCs w:val="28"/>
        </w:rPr>
      </w:pPr>
      <w:r w:rsidRPr="00E6391B">
        <w:rPr>
          <w:rFonts w:ascii="Gill Sans MT Pro Medium" w:hAnsi="Gill Sans MT Pro Medium" w:cs="Gill Sans MT"/>
          <w:b/>
          <w:bCs/>
          <w:sz w:val="28"/>
          <w:szCs w:val="28"/>
        </w:rPr>
        <w:t>10.000 Euro für Obdachloseninitiativen</w:t>
      </w:r>
    </w:p>
    <w:p w14:paraId="6CECCD75" w14:textId="5392EB9A" w:rsidR="0077095D" w:rsidRDefault="00E6391B" w:rsidP="00E6391B">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r w:rsidRPr="00E6391B">
        <w:rPr>
          <w:rFonts w:ascii="Gill Sans MT Pro Medium" w:hAnsi="Gill Sans MT Pro Medium" w:cs="Gill Sans MT"/>
          <w:b/>
          <w:bCs/>
          <w:sz w:val="22"/>
          <w:szCs w:val="22"/>
        </w:rPr>
        <w:t xml:space="preserve">Zum sechsten Mal in Folge unterstützt TNT Innight bundesweit vier Vereine, die sich für die Belange Obdachloser einsetzen. Verwendet werden die Spenden in Höhe von je 2.500 Euro unter anderem für Schlafsäcke, Winterkleidung, Lebensmittel und warme Mahlzeiten. </w:t>
      </w:r>
    </w:p>
    <w:p w14:paraId="46655494" w14:textId="77777777" w:rsidR="0077095D" w:rsidRPr="00E6391B" w:rsidRDefault="0077095D" w:rsidP="00E6391B">
      <w:pPr>
        <w:pStyle w:val="Kopfzeile"/>
        <w:tabs>
          <w:tab w:val="clear" w:pos="4536"/>
          <w:tab w:val="clear" w:pos="9072"/>
        </w:tabs>
        <w:spacing w:after="120" w:line="360" w:lineRule="auto"/>
        <w:ind w:right="-44"/>
        <w:jc w:val="both"/>
        <w:rPr>
          <w:rFonts w:ascii="Gill Sans MT Pro Medium" w:hAnsi="Gill Sans MT Pro Medium" w:cs="Gill Sans MT"/>
          <w:b/>
          <w:bCs/>
          <w:sz w:val="22"/>
          <w:szCs w:val="22"/>
        </w:rPr>
      </w:pPr>
    </w:p>
    <w:p w14:paraId="37C13619" w14:textId="36E6587A" w:rsidR="00E6391B" w:rsidRPr="00E6391B" w:rsidRDefault="003621F3" w:rsidP="00E6391B">
      <w:pPr>
        <w:spacing w:before="100" w:line="360" w:lineRule="auto"/>
        <w:ind w:right="-44"/>
        <w:jc w:val="both"/>
        <w:rPr>
          <w:rFonts w:ascii="Gill Sans MT Pro Medium" w:hAnsi="Gill Sans MT Pro Medium"/>
          <w:sz w:val="22"/>
          <w:szCs w:val="22"/>
        </w:rPr>
      </w:pPr>
      <w:r w:rsidRPr="00491914">
        <w:rPr>
          <w:rFonts w:ascii="Gill Sans MT Pro Medium" w:hAnsi="Gill Sans MT Pro Medium"/>
          <w:i/>
          <w:sz w:val="22"/>
          <w:szCs w:val="22"/>
        </w:rPr>
        <w:t xml:space="preserve">Mannheim, </w:t>
      </w:r>
      <w:r w:rsidR="00D76506">
        <w:rPr>
          <w:rFonts w:ascii="Gill Sans MT Pro Medium" w:hAnsi="Gill Sans MT Pro Medium"/>
          <w:i/>
          <w:sz w:val="22"/>
          <w:szCs w:val="22"/>
        </w:rPr>
        <w:t>16</w:t>
      </w:r>
      <w:r>
        <w:rPr>
          <w:rFonts w:ascii="Gill Sans MT Pro Medium" w:hAnsi="Gill Sans MT Pro Medium"/>
          <w:i/>
          <w:sz w:val="22"/>
          <w:szCs w:val="22"/>
        </w:rPr>
        <w:t>.12</w:t>
      </w:r>
      <w:r w:rsidRPr="00491914">
        <w:rPr>
          <w:rFonts w:ascii="Gill Sans MT Pro Medium" w:hAnsi="Gill Sans MT Pro Medium"/>
          <w:i/>
          <w:sz w:val="22"/>
          <w:szCs w:val="22"/>
        </w:rPr>
        <w:t>.2014</w:t>
      </w:r>
      <w:r w:rsidRPr="00491914">
        <w:rPr>
          <w:rFonts w:ascii="Gill Sans MT Pro Medium" w:hAnsi="Gill Sans MT Pro Medium"/>
          <w:sz w:val="22"/>
          <w:szCs w:val="22"/>
        </w:rPr>
        <w:t xml:space="preserve"> </w:t>
      </w:r>
      <w:r>
        <w:rPr>
          <w:rFonts w:ascii="Gill Sans MT Pro Medium" w:hAnsi="Gill Sans MT Pro Medium"/>
          <w:sz w:val="22"/>
          <w:szCs w:val="22"/>
        </w:rPr>
        <w:t xml:space="preserve"> – </w:t>
      </w:r>
      <w:r w:rsidR="00E6391B" w:rsidRPr="00E6391B">
        <w:rPr>
          <w:rFonts w:ascii="Gill Sans MT Pro Medium" w:hAnsi="Gill Sans MT Pro Medium"/>
          <w:sz w:val="22"/>
          <w:szCs w:val="22"/>
        </w:rPr>
        <w:t xml:space="preserve">Wie bereits in den Jahren zuvor unterstützt TNT Innight auch in diesem Jahr regionale Initiativen, die sich seit vielen Jahren für Obdachlose einsetzen. Dabei achtet der NachtExpress-Dienstleister auf Kontinuität, bereits seit 2009 wird auf Weihnachtsgeschenke für Kunden zu Gunsten der Vereine verzichtet. Die Spenden in Höhe von insgesamt 10.000 Euro gehen zum sechsten Mal in Folge an den Frankfurter Verein für soziale Heimstätten e.V., die Bremer Suppenengel Initiative für Obdachlose und Bedürftige e.V., die Emmaus Gemeinschaft Köln e.V. sowie Gemeinsam gegen Kälte e.V. Stuttgart. Die Vereine unterstützen die Obdachlosen mit Sachspenden sowie gezielten Hilfsangeboten und versuchen so, ihnen das Leben in der Kälte etwas einfacher zu gestalten. </w:t>
      </w:r>
    </w:p>
    <w:p w14:paraId="76A3F881" w14:textId="2C9386CE" w:rsidR="00E6391B" w:rsidRDefault="00E6391B" w:rsidP="00E6391B">
      <w:pPr>
        <w:spacing w:before="100" w:line="360" w:lineRule="auto"/>
        <w:ind w:right="-44"/>
        <w:jc w:val="both"/>
        <w:rPr>
          <w:rFonts w:ascii="Gill Sans MT Pro Medium" w:hAnsi="Gill Sans MT Pro Medium"/>
          <w:sz w:val="22"/>
          <w:szCs w:val="22"/>
        </w:rPr>
      </w:pPr>
      <w:r w:rsidRPr="00E6391B">
        <w:rPr>
          <w:rFonts w:ascii="Gill Sans MT Pro Medium" w:hAnsi="Gill Sans MT Pro Medium"/>
          <w:sz w:val="22"/>
          <w:szCs w:val="22"/>
        </w:rPr>
        <w:t>Wie wichtig die Hilfe ist, zeigen die Schätzungen Bundesarbeitsgemeinschaft Wohnungslosenhilfe e.V., dem Dachverband der Wohnungslosenhilfe in Deutschland, nach der mehr als 284.000 Menschen wohnungslos sind.</w:t>
      </w:r>
    </w:p>
    <w:p w14:paraId="0F32A7A6" w14:textId="445FDEF2" w:rsidR="00D76506" w:rsidRDefault="00D76506" w:rsidP="00E6391B">
      <w:pPr>
        <w:spacing w:before="100" w:line="360" w:lineRule="auto"/>
        <w:ind w:right="-44"/>
        <w:jc w:val="both"/>
        <w:rPr>
          <w:rFonts w:ascii="Gill Sans MT Pro Medium" w:hAnsi="Gill Sans MT Pro Medium"/>
          <w:sz w:val="22"/>
          <w:szCs w:val="22"/>
        </w:rPr>
      </w:pPr>
      <w:r w:rsidRPr="00F039ED">
        <w:rPr>
          <w:rFonts w:ascii="Gill Sans MT Pro Medium" w:hAnsi="Gill Sans MT Pro Medium"/>
          <w:noProof/>
          <w:sz w:val="22"/>
          <w:szCs w:val="22"/>
        </w:rPr>
        <mc:AlternateContent>
          <mc:Choice Requires="wps">
            <w:drawing>
              <wp:anchor distT="0" distB="0" distL="36195" distR="114300" simplePos="0" relativeHeight="251663360" behindDoc="0" locked="0" layoutInCell="1" allowOverlap="1" wp14:anchorId="1BF21566" wp14:editId="1C8DEAA4">
                <wp:simplePos x="0" y="0"/>
                <wp:positionH relativeFrom="column">
                  <wp:posOffset>2708910</wp:posOffset>
                </wp:positionH>
                <wp:positionV relativeFrom="paragraph">
                  <wp:posOffset>1066165</wp:posOffset>
                </wp:positionV>
                <wp:extent cx="2286635" cy="869950"/>
                <wp:effectExtent l="0" t="0" r="0" b="0"/>
                <wp:wrapSquare wrapText="bothSides"/>
                <wp:docPr id="9" name="Textfeld 9"/>
                <wp:cNvGraphicFramePr/>
                <a:graphic xmlns:a="http://schemas.openxmlformats.org/drawingml/2006/main">
                  <a:graphicData uri="http://schemas.microsoft.com/office/word/2010/wordprocessingShape">
                    <wps:wsp>
                      <wps:cNvSpPr txBox="1"/>
                      <wps:spPr>
                        <a:xfrm>
                          <a:off x="0" y="0"/>
                          <a:ext cx="2286635" cy="869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534BB" w14:textId="30EA1F36" w:rsidR="00D76506" w:rsidRPr="00707AF2" w:rsidRDefault="00D76506" w:rsidP="00D76506">
                            <w:pPr>
                              <w:rPr>
                                <w:rFonts w:ascii="Gill Sans MT Pro Medium" w:hAnsi="Gill Sans MT Pro Medium"/>
                                <w:i/>
                                <w:sz w:val="18"/>
                                <w:szCs w:val="18"/>
                              </w:rPr>
                            </w:pPr>
                            <w:r w:rsidRPr="00707AF2">
                              <w:rPr>
                                <w:rFonts w:ascii="Gill Sans MT Pro Medium" w:hAnsi="Gill Sans MT Pro Medium"/>
                                <w:i/>
                                <w:sz w:val="18"/>
                                <w:szCs w:val="18"/>
                              </w:rPr>
                              <w:t xml:space="preserve">Thomas Bauer, Director Operations TNT Innight (links) übergibt den symbolischen Spendenscheck an Dr. Peter Valtink, Geschäftsführer der Bremer Suppenengel </w:t>
                            </w:r>
                            <w:r w:rsidR="00177906">
                              <w:rPr>
                                <w:rFonts w:ascii="Gill Sans MT Pro Medium" w:hAnsi="Gill Sans MT Pro Medium"/>
                                <w:i/>
                                <w:sz w:val="18"/>
                                <w:szCs w:val="18"/>
                              </w:rPr>
                              <w:br/>
                            </w:r>
                            <w:r w:rsidRPr="00707AF2">
                              <w:rPr>
                                <w:rFonts w:ascii="Gill Sans MT Pro Medium" w:hAnsi="Gill Sans MT Pro Medium"/>
                                <w:i/>
                                <w:sz w:val="18"/>
                                <w:szCs w:val="18"/>
                              </w:rPr>
                              <w:t>(2. von links)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9" o:spid="_x0000_s1026" type="#_x0000_t202" style="position:absolute;left:0;text-align:left;margin-left:213.3pt;margin-top:83.95pt;width:180.05pt;height:68.5pt;z-index:251663360;visibility:visible;mso-wrap-style:square;mso-width-percent:0;mso-height-percent:0;mso-wrap-distance-left:2.8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" filled="f" stroked="f">
                <v:textbox>
                  <w:txbxContent>
                    <w:p w14:paraId="32C534BB" w14:textId="30EA1F36" w:rsidR="00D76506" w:rsidRPr="00707AF2" w:rsidRDefault="00D76506" w:rsidP="00D76506">
                      <w:pPr>
                        <w:rPr>
                          <w:rFonts w:ascii="Gill Sans MT Pro Medium" w:hAnsi="Gill Sans MT Pro Medium"/>
                          <w:i/>
                          <w:sz w:val="18"/>
                          <w:szCs w:val="18"/>
                        </w:rPr>
                      </w:pPr>
                      <w:r w:rsidRPr="00707AF2">
                        <w:rPr>
                          <w:rFonts w:ascii="Gill Sans MT Pro Medium" w:hAnsi="Gill Sans MT Pro Medium"/>
                          <w:i/>
                          <w:sz w:val="18"/>
                          <w:szCs w:val="18"/>
                        </w:rPr>
                        <w:t xml:space="preserve">Thomas Bauer, </w:t>
                      </w:r>
                      <w:proofErr w:type="spellStart"/>
                      <w:r w:rsidRPr="00707AF2">
                        <w:rPr>
                          <w:rFonts w:ascii="Gill Sans MT Pro Medium" w:hAnsi="Gill Sans MT Pro Medium"/>
                          <w:i/>
                          <w:sz w:val="18"/>
                          <w:szCs w:val="18"/>
                        </w:rPr>
                        <w:t>Director</w:t>
                      </w:r>
                      <w:proofErr w:type="spellEnd"/>
                      <w:r w:rsidRPr="00707AF2">
                        <w:rPr>
                          <w:rFonts w:ascii="Gill Sans MT Pro Medium" w:hAnsi="Gill Sans MT Pro Medium"/>
                          <w:i/>
                          <w:sz w:val="18"/>
                          <w:szCs w:val="18"/>
                        </w:rPr>
                        <w:t xml:space="preserve"> </w:t>
                      </w:r>
                      <w:proofErr w:type="spellStart"/>
                      <w:r w:rsidRPr="00707AF2">
                        <w:rPr>
                          <w:rFonts w:ascii="Gill Sans MT Pro Medium" w:hAnsi="Gill Sans MT Pro Medium"/>
                          <w:i/>
                          <w:sz w:val="18"/>
                          <w:szCs w:val="18"/>
                        </w:rPr>
                        <w:t>Operations</w:t>
                      </w:r>
                      <w:proofErr w:type="spellEnd"/>
                      <w:r w:rsidRPr="00707AF2">
                        <w:rPr>
                          <w:rFonts w:ascii="Gill Sans MT Pro Medium" w:hAnsi="Gill Sans MT Pro Medium"/>
                          <w:i/>
                          <w:sz w:val="18"/>
                          <w:szCs w:val="18"/>
                        </w:rPr>
                        <w:t xml:space="preserve"> TNT </w:t>
                      </w:r>
                      <w:proofErr w:type="spellStart"/>
                      <w:r w:rsidRPr="00707AF2">
                        <w:rPr>
                          <w:rFonts w:ascii="Gill Sans MT Pro Medium" w:hAnsi="Gill Sans MT Pro Medium"/>
                          <w:i/>
                          <w:sz w:val="18"/>
                          <w:szCs w:val="18"/>
                        </w:rPr>
                        <w:t>Innight</w:t>
                      </w:r>
                      <w:proofErr w:type="spellEnd"/>
                      <w:r w:rsidRPr="00707AF2">
                        <w:rPr>
                          <w:rFonts w:ascii="Gill Sans MT Pro Medium" w:hAnsi="Gill Sans MT Pro Medium"/>
                          <w:i/>
                          <w:sz w:val="18"/>
                          <w:szCs w:val="18"/>
                        </w:rPr>
                        <w:t xml:space="preserve"> (links) übergibt den symbolischen Spendenscheck an Dr. Peter </w:t>
                      </w:r>
                      <w:proofErr w:type="spellStart"/>
                      <w:r w:rsidRPr="00707AF2">
                        <w:rPr>
                          <w:rFonts w:ascii="Gill Sans MT Pro Medium" w:hAnsi="Gill Sans MT Pro Medium"/>
                          <w:i/>
                          <w:sz w:val="18"/>
                          <w:szCs w:val="18"/>
                        </w:rPr>
                        <w:t>Valtink</w:t>
                      </w:r>
                      <w:proofErr w:type="spellEnd"/>
                      <w:r w:rsidRPr="00707AF2">
                        <w:rPr>
                          <w:rFonts w:ascii="Gill Sans MT Pro Medium" w:hAnsi="Gill Sans MT Pro Medium"/>
                          <w:i/>
                          <w:sz w:val="18"/>
                          <w:szCs w:val="18"/>
                        </w:rPr>
                        <w:t xml:space="preserve">, Geschäftsführer der Bremer Suppenengel </w:t>
                      </w:r>
                      <w:r w:rsidR="00177906">
                        <w:rPr>
                          <w:rFonts w:ascii="Gill Sans MT Pro Medium" w:hAnsi="Gill Sans MT Pro Medium"/>
                          <w:i/>
                          <w:sz w:val="18"/>
                          <w:szCs w:val="18"/>
                        </w:rPr>
                        <w:br/>
                      </w:r>
                      <w:r w:rsidRPr="00707AF2">
                        <w:rPr>
                          <w:rFonts w:ascii="Gill Sans MT Pro Medium" w:hAnsi="Gill Sans MT Pro Medium"/>
                          <w:i/>
                          <w:sz w:val="18"/>
                          <w:szCs w:val="18"/>
                        </w:rPr>
                        <w:t>(2. von links)</w:t>
                      </w:r>
                    </w:p>
                  </w:txbxContent>
                </v:textbox>
                <w10:wrap type="square"/>
              </v:shape>
            </w:pict>
          </mc:Fallback>
        </mc:AlternateContent>
      </w:r>
      <w:r>
        <w:rPr>
          <w:rFonts w:ascii="Gill Sans MT Pro Medium" w:hAnsi="Gill Sans MT Pro Medium" w:cs="Gill Sans MT"/>
          <w:noProof/>
        </w:rPr>
        <w:drawing>
          <wp:anchor distT="0" distB="0" distL="114300" distR="114300" simplePos="0" relativeHeight="251662336" behindDoc="0" locked="0" layoutInCell="1" allowOverlap="1" wp14:anchorId="649809D6" wp14:editId="2CF8B79E">
            <wp:simplePos x="0" y="0"/>
            <wp:positionH relativeFrom="margin">
              <wp:posOffset>56515</wp:posOffset>
            </wp:positionH>
            <wp:positionV relativeFrom="margin">
              <wp:posOffset>6468745</wp:posOffset>
            </wp:positionV>
            <wp:extent cx="2519680" cy="1635125"/>
            <wp:effectExtent l="0" t="0" r="0" b="0"/>
            <wp:wrapSquare wrapText="bothSides"/>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men.jpg"/>
                    <pic:cNvPicPr/>
                  </pic:nvPicPr>
                  <pic:blipFill>
                    <a:blip r:embed="rId8" cstate="email">
                      <a:extLst>
                        <a:ext uri="{28A0092B-C50C-407E-A947-70E740481C1C}">
                          <a14:useLocalDpi xmlns:a14="http://schemas.microsoft.com/office/drawing/2010/main"/>
                        </a:ext>
                      </a:extLst>
                    </a:blip>
                    <a:stretch>
                      <a:fillRect/>
                    </a:stretch>
                  </pic:blipFill>
                  <pic:spPr>
                    <a:xfrm>
                      <a:off x="0" y="0"/>
                      <a:ext cx="2519680" cy="1635125"/>
                    </a:xfrm>
                    <a:prstGeom prst="rect">
                      <a:avLst/>
                    </a:prstGeom>
                  </pic:spPr>
                </pic:pic>
              </a:graphicData>
            </a:graphic>
            <wp14:sizeRelH relativeFrom="margin">
              <wp14:pctWidth>0</wp14:pctWidth>
            </wp14:sizeRelH>
            <wp14:sizeRelV relativeFrom="margin">
              <wp14:pctHeight>0</wp14:pctHeight>
            </wp14:sizeRelV>
          </wp:anchor>
        </w:drawing>
      </w:r>
    </w:p>
    <w:p w14:paraId="5BF052DA" w14:textId="4C899D8F" w:rsidR="00D76506" w:rsidRDefault="005C3978" w:rsidP="002015AC">
      <w:pPr>
        <w:spacing w:before="100" w:line="360" w:lineRule="auto"/>
        <w:ind w:right="-44"/>
        <w:jc w:val="both"/>
        <w:rPr>
          <w:rFonts w:ascii="Gill Sans MT Pro Medium" w:hAnsi="Gill Sans MT Pro Medium"/>
          <w:sz w:val="22"/>
          <w:szCs w:val="22"/>
        </w:rPr>
      </w:pPr>
      <w:r w:rsidRPr="00F039ED">
        <w:rPr>
          <w:rFonts w:ascii="Gill Sans MT Pro Medium" w:hAnsi="Gill Sans MT Pro Medium"/>
          <w:noProof/>
          <w:sz w:val="22"/>
          <w:szCs w:val="22"/>
        </w:rPr>
        <w:lastRenderedPageBreak/>
        <mc:AlternateContent>
          <mc:Choice Requires="wps">
            <w:drawing>
              <wp:anchor distT="0" distB="0" distL="36195" distR="114300" simplePos="0" relativeHeight="251659264" behindDoc="0" locked="0" layoutInCell="1" allowOverlap="1" wp14:anchorId="75259263" wp14:editId="525A2E34">
                <wp:simplePos x="0" y="0"/>
                <wp:positionH relativeFrom="column">
                  <wp:posOffset>2504440</wp:posOffset>
                </wp:positionH>
                <wp:positionV relativeFrom="paragraph">
                  <wp:posOffset>1917700</wp:posOffset>
                </wp:positionV>
                <wp:extent cx="2635885" cy="795655"/>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2635885" cy="795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71D68" w14:textId="7249299B" w:rsidR="00D76506" w:rsidRPr="00707AF2" w:rsidRDefault="00D76506" w:rsidP="00D76506">
                            <w:pPr>
                              <w:rPr>
                                <w:rFonts w:ascii="Gill Sans MT Pro Medium" w:hAnsi="Gill Sans MT Pro Medium"/>
                                <w:i/>
                                <w:sz w:val="18"/>
                                <w:szCs w:val="18"/>
                              </w:rPr>
                            </w:pPr>
                            <w:r>
                              <w:rPr>
                                <w:rFonts w:ascii="Gill Sans MT Pro Medium" w:hAnsi="Gill Sans MT Pro Medium"/>
                                <w:i/>
                                <w:sz w:val="18"/>
                                <w:szCs w:val="18"/>
                              </w:rPr>
                              <w:t>Elfi Ilgmann-Weiss, Frankfurter Verein für soziale Heimstätten e.V. (links) nimmt von Andreas Wagener</w:t>
                            </w:r>
                            <w:r w:rsidRPr="00707AF2">
                              <w:rPr>
                                <w:rFonts w:ascii="Gill Sans MT Pro Medium" w:hAnsi="Gill Sans MT Pro Medium"/>
                                <w:i/>
                                <w:sz w:val="18"/>
                                <w:szCs w:val="18"/>
                              </w:rPr>
                              <w:t xml:space="preserve">, </w:t>
                            </w:r>
                            <w:r w:rsidRPr="008D7A86">
                              <w:rPr>
                                <w:rFonts w:ascii="Gill Sans MT Pro Medium" w:hAnsi="Gill Sans MT Pro Medium"/>
                                <w:i/>
                                <w:sz w:val="18"/>
                                <w:szCs w:val="18"/>
                              </w:rPr>
                              <w:t xml:space="preserve">Geschäftsführer Finance &amp; </w:t>
                            </w:r>
                            <w:r>
                              <w:rPr>
                                <w:rFonts w:ascii="Gill Sans MT Pro Medium" w:hAnsi="Gill Sans MT Pro Medium"/>
                                <w:i/>
                                <w:sz w:val="18"/>
                                <w:szCs w:val="18"/>
                              </w:rPr>
                              <w:br/>
                            </w:r>
                            <w:r w:rsidRPr="008D7A86">
                              <w:rPr>
                                <w:rFonts w:ascii="Gill Sans MT Pro Medium" w:hAnsi="Gill Sans MT Pro Medium"/>
                                <w:i/>
                                <w:sz w:val="18"/>
                                <w:szCs w:val="18"/>
                              </w:rPr>
                              <w:t>Administration</w:t>
                            </w:r>
                            <w:r>
                              <w:rPr>
                                <w:rFonts w:ascii="Gill Sans MT Pro Medium" w:hAnsi="Gill Sans MT Pro Medium"/>
                                <w:i/>
                                <w:sz w:val="18"/>
                                <w:szCs w:val="18"/>
                              </w:rPr>
                              <w:t xml:space="preserve"> </w:t>
                            </w:r>
                            <w:r w:rsidRPr="00707AF2">
                              <w:rPr>
                                <w:rFonts w:ascii="Gill Sans MT Pro Medium" w:hAnsi="Gill Sans MT Pro Medium"/>
                                <w:i/>
                                <w:sz w:val="18"/>
                                <w:szCs w:val="18"/>
                              </w:rPr>
                              <w:t>TNT Innight (</w:t>
                            </w:r>
                            <w:r>
                              <w:rPr>
                                <w:rFonts w:ascii="Gill Sans MT Pro Medium" w:hAnsi="Gill Sans MT Pro Medium"/>
                                <w:i/>
                                <w:sz w:val="18"/>
                                <w:szCs w:val="18"/>
                              </w:rPr>
                              <w:t>rechts</w:t>
                            </w:r>
                            <w:r w:rsidRPr="00707AF2">
                              <w:rPr>
                                <w:rFonts w:ascii="Gill Sans MT Pro Medium" w:hAnsi="Gill Sans MT Pro Medium"/>
                                <w:i/>
                                <w:sz w:val="18"/>
                                <w:szCs w:val="18"/>
                              </w:rPr>
                              <w:t xml:space="preserve">) den symbolischen Spendenscheck </w:t>
                            </w:r>
                            <w:r>
                              <w:rPr>
                                <w:rFonts w:ascii="Gill Sans MT Pro Medium" w:hAnsi="Gill Sans MT Pro Medium"/>
                                <w:i/>
                                <w:sz w:val="18"/>
                                <w:szCs w:val="18"/>
                              </w:rPr>
                              <w:t>entgegen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197.2pt;margin-top:151pt;width:207.55pt;height:62.65pt;z-index:251659264;visibility:visible;mso-wrap-style:square;mso-width-percent:0;mso-height-percent:0;mso-wrap-distance-left:2.85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qz+dACAAAOBgAADgAAAGRycy9lMm9Eb2MueG1srFRNb9swDL0P2H8QdE9tZ3G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" filled="f" stroked="f">
                <v:textbox>
                  <w:txbxContent>
                    <w:p w14:paraId="7D571D68" w14:textId="7249299B" w:rsidR="00D76506" w:rsidRPr="00707AF2" w:rsidRDefault="00D76506" w:rsidP="00D76506">
                      <w:pPr>
                        <w:rPr>
                          <w:rFonts w:ascii="Gill Sans MT Pro Medium" w:hAnsi="Gill Sans MT Pro Medium"/>
                          <w:i/>
                          <w:sz w:val="18"/>
                          <w:szCs w:val="18"/>
                        </w:rPr>
                      </w:pPr>
                      <w:r>
                        <w:rPr>
                          <w:rFonts w:ascii="Gill Sans MT Pro Medium" w:hAnsi="Gill Sans MT Pro Medium"/>
                          <w:i/>
                          <w:sz w:val="18"/>
                          <w:szCs w:val="18"/>
                        </w:rPr>
                        <w:t xml:space="preserve">Elfi </w:t>
                      </w:r>
                      <w:proofErr w:type="spellStart"/>
                      <w:r>
                        <w:rPr>
                          <w:rFonts w:ascii="Gill Sans MT Pro Medium" w:hAnsi="Gill Sans MT Pro Medium"/>
                          <w:i/>
                          <w:sz w:val="18"/>
                          <w:szCs w:val="18"/>
                        </w:rPr>
                        <w:t>Ilgmann-Weiss</w:t>
                      </w:r>
                      <w:proofErr w:type="spellEnd"/>
                      <w:r>
                        <w:rPr>
                          <w:rFonts w:ascii="Gill Sans MT Pro Medium" w:hAnsi="Gill Sans MT Pro Medium"/>
                          <w:i/>
                          <w:sz w:val="18"/>
                          <w:szCs w:val="18"/>
                        </w:rPr>
                        <w:t>, Frankfurter Verein für soziale Heimstätten e.V. (links) nimmt von Andreas Wagener</w:t>
                      </w:r>
                      <w:r w:rsidRPr="00707AF2">
                        <w:rPr>
                          <w:rFonts w:ascii="Gill Sans MT Pro Medium" w:hAnsi="Gill Sans MT Pro Medium"/>
                          <w:i/>
                          <w:sz w:val="18"/>
                          <w:szCs w:val="18"/>
                        </w:rPr>
                        <w:t xml:space="preserve">, </w:t>
                      </w:r>
                      <w:r w:rsidRPr="008D7A86">
                        <w:rPr>
                          <w:rFonts w:ascii="Gill Sans MT Pro Medium" w:hAnsi="Gill Sans MT Pro Medium"/>
                          <w:i/>
                          <w:sz w:val="18"/>
                          <w:szCs w:val="18"/>
                        </w:rPr>
                        <w:t xml:space="preserve">Geschäftsführer </w:t>
                      </w:r>
                      <w:proofErr w:type="spellStart"/>
                      <w:r w:rsidRPr="008D7A86">
                        <w:rPr>
                          <w:rFonts w:ascii="Gill Sans MT Pro Medium" w:hAnsi="Gill Sans MT Pro Medium"/>
                          <w:i/>
                          <w:sz w:val="18"/>
                          <w:szCs w:val="18"/>
                        </w:rPr>
                        <w:t>Finance</w:t>
                      </w:r>
                      <w:proofErr w:type="spellEnd"/>
                      <w:r w:rsidRPr="008D7A86">
                        <w:rPr>
                          <w:rFonts w:ascii="Gill Sans MT Pro Medium" w:hAnsi="Gill Sans MT Pro Medium"/>
                          <w:i/>
                          <w:sz w:val="18"/>
                          <w:szCs w:val="18"/>
                        </w:rPr>
                        <w:t xml:space="preserve"> &amp; </w:t>
                      </w:r>
                      <w:r>
                        <w:rPr>
                          <w:rFonts w:ascii="Gill Sans MT Pro Medium" w:hAnsi="Gill Sans MT Pro Medium"/>
                          <w:i/>
                          <w:sz w:val="18"/>
                          <w:szCs w:val="18"/>
                        </w:rPr>
                        <w:br/>
                      </w:r>
                      <w:r w:rsidRPr="008D7A86">
                        <w:rPr>
                          <w:rFonts w:ascii="Gill Sans MT Pro Medium" w:hAnsi="Gill Sans MT Pro Medium"/>
                          <w:i/>
                          <w:sz w:val="18"/>
                          <w:szCs w:val="18"/>
                        </w:rPr>
                        <w:t>Administration</w:t>
                      </w:r>
                      <w:r>
                        <w:rPr>
                          <w:rFonts w:ascii="Gill Sans MT Pro Medium" w:hAnsi="Gill Sans MT Pro Medium"/>
                          <w:i/>
                          <w:sz w:val="18"/>
                          <w:szCs w:val="18"/>
                        </w:rPr>
                        <w:t xml:space="preserve"> </w:t>
                      </w:r>
                      <w:r w:rsidRPr="00707AF2">
                        <w:rPr>
                          <w:rFonts w:ascii="Gill Sans MT Pro Medium" w:hAnsi="Gill Sans MT Pro Medium"/>
                          <w:i/>
                          <w:sz w:val="18"/>
                          <w:szCs w:val="18"/>
                        </w:rPr>
                        <w:t xml:space="preserve">TNT </w:t>
                      </w:r>
                      <w:proofErr w:type="spellStart"/>
                      <w:r w:rsidRPr="00707AF2">
                        <w:rPr>
                          <w:rFonts w:ascii="Gill Sans MT Pro Medium" w:hAnsi="Gill Sans MT Pro Medium"/>
                          <w:i/>
                          <w:sz w:val="18"/>
                          <w:szCs w:val="18"/>
                        </w:rPr>
                        <w:t>Innight</w:t>
                      </w:r>
                      <w:proofErr w:type="spellEnd"/>
                      <w:r w:rsidRPr="00707AF2">
                        <w:rPr>
                          <w:rFonts w:ascii="Gill Sans MT Pro Medium" w:hAnsi="Gill Sans MT Pro Medium"/>
                          <w:i/>
                          <w:sz w:val="18"/>
                          <w:szCs w:val="18"/>
                        </w:rPr>
                        <w:t xml:space="preserve"> (</w:t>
                      </w:r>
                      <w:r>
                        <w:rPr>
                          <w:rFonts w:ascii="Gill Sans MT Pro Medium" w:hAnsi="Gill Sans MT Pro Medium"/>
                          <w:i/>
                          <w:sz w:val="18"/>
                          <w:szCs w:val="18"/>
                        </w:rPr>
                        <w:t>rechts</w:t>
                      </w:r>
                      <w:r w:rsidRPr="00707AF2">
                        <w:rPr>
                          <w:rFonts w:ascii="Gill Sans MT Pro Medium" w:hAnsi="Gill Sans MT Pro Medium"/>
                          <w:i/>
                          <w:sz w:val="18"/>
                          <w:szCs w:val="18"/>
                        </w:rPr>
                        <w:t xml:space="preserve">) den symbolischen Spendenscheck </w:t>
                      </w:r>
                      <w:r>
                        <w:rPr>
                          <w:rFonts w:ascii="Gill Sans MT Pro Medium" w:hAnsi="Gill Sans MT Pro Medium"/>
                          <w:i/>
                          <w:sz w:val="18"/>
                          <w:szCs w:val="18"/>
                        </w:rPr>
                        <w:t>entgegen</w:t>
                      </w:r>
                    </w:p>
                  </w:txbxContent>
                </v:textbox>
                <w10:wrap type="square"/>
              </v:shape>
            </w:pict>
          </mc:Fallback>
        </mc:AlternateContent>
      </w:r>
      <w:r>
        <w:rPr>
          <w:rFonts w:ascii="Gill Sans MT Pro Medium" w:hAnsi="Gill Sans MT Pro Medium"/>
          <w:i/>
          <w:noProof/>
          <w:sz w:val="22"/>
          <w:szCs w:val="22"/>
        </w:rPr>
        <w:drawing>
          <wp:anchor distT="0" distB="0" distL="114300" distR="114300" simplePos="0" relativeHeight="251660288" behindDoc="0" locked="0" layoutInCell="1" allowOverlap="1" wp14:anchorId="3A6EACAE" wp14:editId="566E476C">
            <wp:simplePos x="0" y="0"/>
            <wp:positionH relativeFrom="margin">
              <wp:posOffset>2570480</wp:posOffset>
            </wp:positionH>
            <wp:positionV relativeFrom="margin">
              <wp:posOffset>10160</wp:posOffset>
            </wp:positionV>
            <wp:extent cx="2518410" cy="1861820"/>
            <wp:effectExtent l="0" t="0" r="0" b="0"/>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furt.jpg"/>
                    <pic:cNvPicPr/>
                  </pic:nvPicPr>
                  <pic:blipFill rotWithShape="1">
                    <a:blip r:embed="rId9" cstate="email">
                      <a:extLst>
                        <a:ext uri="{28A0092B-C50C-407E-A947-70E740481C1C}">
                          <a14:useLocalDpi xmlns:a14="http://schemas.microsoft.com/office/drawing/2010/main"/>
                        </a:ext>
                      </a:extLst>
                    </a:blip>
                    <a:srcRect b="-849"/>
                    <a:stretch/>
                  </pic:blipFill>
                  <pic:spPr>
                    <a:xfrm>
                      <a:off x="0" y="0"/>
                      <a:ext cx="2518410" cy="1861820"/>
                    </a:xfrm>
                    <a:prstGeom prst="rect">
                      <a:avLst/>
                    </a:prstGeom>
                  </pic:spPr>
                </pic:pic>
              </a:graphicData>
            </a:graphic>
            <wp14:sizeRelH relativeFrom="margin">
              <wp14:pctWidth>0</wp14:pctWidth>
            </wp14:sizeRelH>
            <wp14:sizeRelV relativeFrom="margin">
              <wp14:pctHeight>0</wp14:pctHeight>
            </wp14:sizeRelV>
          </wp:anchor>
        </w:drawing>
      </w:r>
      <w:r w:rsidRPr="00F039ED">
        <w:rPr>
          <w:rFonts w:ascii="Gill Sans MT Pro Medium" w:hAnsi="Gill Sans MT Pro Medium"/>
          <w:noProof/>
          <w:sz w:val="22"/>
          <w:szCs w:val="22"/>
        </w:rPr>
        <w:drawing>
          <wp:anchor distT="0" distB="0" distL="71755" distR="0" simplePos="0" relativeHeight="251665408" behindDoc="0" locked="0" layoutInCell="1" allowOverlap="1" wp14:anchorId="5C54A93F" wp14:editId="3B4365E2">
            <wp:simplePos x="0" y="0"/>
            <wp:positionH relativeFrom="margin">
              <wp:posOffset>1905</wp:posOffset>
            </wp:positionH>
            <wp:positionV relativeFrom="margin">
              <wp:posOffset>16510</wp:posOffset>
            </wp:positionV>
            <wp:extent cx="2518410" cy="1844675"/>
            <wp:effectExtent l="0" t="0" r="0" b="9525"/>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tgart 01.jpg"/>
                    <pic:cNvPicPr/>
                  </pic:nvPicPr>
                  <pic:blipFill>
                    <a:blip r:embed="rId10" cstate="email">
                      <a:extLst>
                        <a:ext uri="{28A0092B-C50C-407E-A947-70E740481C1C}">
                          <a14:useLocalDpi xmlns:a14="http://schemas.microsoft.com/office/drawing/2010/main"/>
                        </a:ext>
                      </a:extLst>
                    </a:blip>
                    <a:stretch>
                      <a:fillRect/>
                    </a:stretch>
                  </pic:blipFill>
                  <pic:spPr>
                    <a:xfrm>
                      <a:off x="0" y="0"/>
                      <a:ext cx="2518410" cy="1844675"/>
                    </a:xfrm>
                    <a:prstGeom prst="rect">
                      <a:avLst/>
                    </a:prstGeom>
                  </pic:spPr>
                </pic:pic>
              </a:graphicData>
            </a:graphic>
            <wp14:sizeRelH relativeFrom="page">
              <wp14:pctWidth>0</wp14:pctWidth>
            </wp14:sizeRelH>
            <wp14:sizeRelV relativeFrom="page">
              <wp14:pctHeight>0</wp14:pctHeight>
            </wp14:sizeRelV>
          </wp:anchor>
        </w:drawing>
      </w:r>
      <w:r w:rsidRPr="00F039ED">
        <w:rPr>
          <w:rFonts w:ascii="Gill Sans MT Pro Medium" w:hAnsi="Gill Sans MT Pro Medium"/>
          <w:noProof/>
          <w:sz w:val="22"/>
          <w:szCs w:val="22"/>
        </w:rPr>
        <mc:AlternateContent>
          <mc:Choice Requires="wps">
            <w:drawing>
              <wp:anchor distT="0" distB="0" distL="0" distR="0" simplePos="0" relativeHeight="251667456" behindDoc="0" locked="0" layoutInCell="1" allowOverlap="1" wp14:anchorId="072E6A2A" wp14:editId="6291FFC4">
                <wp:simplePos x="0" y="0"/>
                <wp:positionH relativeFrom="column">
                  <wp:posOffset>-69850</wp:posOffset>
                </wp:positionH>
                <wp:positionV relativeFrom="paragraph">
                  <wp:posOffset>1930400</wp:posOffset>
                </wp:positionV>
                <wp:extent cx="2668270" cy="1188720"/>
                <wp:effectExtent l="0" t="0" r="0" b="5080"/>
                <wp:wrapSquare wrapText="bothSides"/>
                <wp:docPr id="12" name="Textfeld 12"/>
                <wp:cNvGraphicFramePr/>
                <a:graphic xmlns:a="http://schemas.openxmlformats.org/drawingml/2006/main">
                  <a:graphicData uri="http://schemas.microsoft.com/office/word/2010/wordprocessingShape">
                    <wps:wsp>
                      <wps:cNvSpPr txBox="1"/>
                      <wps:spPr>
                        <a:xfrm>
                          <a:off x="0" y="0"/>
                          <a:ext cx="2668270" cy="1188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3F174" w14:textId="554679F7" w:rsidR="00D76506" w:rsidRPr="00D76506" w:rsidRDefault="00D76506" w:rsidP="00D76506">
                            <w:pPr>
                              <w:rPr>
                                <w:rFonts w:ascii="Gill Sans MT Pro Medium" w:hAnsi="Gill Sans MT Pro Medium"/>
                                <w:i/>
                                <w:sz w:val="18"/>
                                <w:szCs w:val="18"/>
                              </w:rPr>
                            </w:pPr>
                            <w:r w:rsidRPr="00D76506">
                              <w:rPr>
                                <w:rFonts w:ascii="Gill Sans MT Pro Medium" w:hAnsi="Gill Sans MT Pro Medium"/>
                                <w:i/>
                                <w:sz w:val="18"/>
                                <w:szCs w:val="18"/>
                              </w:rPr>
                              <w:t xml:space="preserve">Übergabe des symbolischen Spendenschecks in der Frauenpension Cannstatt. V.l.n.r.: Andreas Otta, Niederlassungsleiter TNT Innight Ludwigsburg; </w:t>
                            </w:r>
                            <w:r w:rsidR="005C3978">
                              <w:rPr>
                                <w:rFonts w:ascii="Gill Sans MT Pro Medium" w:hAnsi="Gill Sans MT Pro Medium"/>
                                <w:i/>
                                <w:sz w:val="18"/>
                                <w:szCs w:val="18"/>
                              </w:rPr>
                              <w:br/>
                            </w:r>
                            <w:r w:rsidRPr="00D76506">
                              <w:rPr>
                                <w:rFonts w:ascii="Gill Sans MT Pro Medium" w:hAnsi="Gill Sans MT Pro Medium"/>
                                <w:i/>
                                <w:sz w:val="18"/>
                                <w:szCs w:val="18"/>
                              </w:rPr>
                              <w:t>Maria Nestele, Leiterin Frauenpension Cannstatt; Monika Stumpf, General Manager Quality Management TNT Innight und Manfred Blocher, Caritasverband für Stuttgart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28" type="#_x0000_t202" style="position:absolute;left:0;text-align:left;margin-left:-5.45pt;margin-top:152pt;width:210.1pt;height:93.6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" filled="f" stroked="f">
                <v:textbox>
                  <w:txbxContent>
                    <w:p w14:paraId="27D3F174" w14:textId="554679F7" w:rsidR="00D76506" w:rsidRPr="00D76506" w:rsidRDefault="00D76506" w:rsidP="00D76506">
                      <w:pPr>
                        <w:rPr>
                          <w:rFonts w:ascii="Gill Sans MT Pro Medium" w:hAnsi="Gill Sans MT Pro Medium"/>
                          <w:i/>
                          <w:sz w:val="18"/>
                          <w:szCs w:val="18"/>
                        </w:rPr>
                      </w:pPr>
                      <w:r w:rsidRPr="00D76506">
                        <w:rPr>
                          <w:rFonts w:ascii="Gill Sans MT Pro Medium" w:hAnsi="Gill Sans MT Pro Medium"/>
                          <w:i/>
                          <w:sz w:val="18"/>
                          <w:szCs w:val="18"/>
                        </w:rPr>
                        <w:t xml:space="preserve">Übergabe des symbolischen Spendenschecks in der Frauenpension </w:t>
                      </w:r>
                      <w:proofErr w:type="spellStart"/>
                      <w:r w:rsidRPr="00D76506">
                        <w:rPr>
                          <w:rFonts w:ascii="Gill Sans MT Pro Medium" w:hAnsi="Gill Sans MT Pro Medium"/>
                          <w:i/>
                          <w:sz w:val="18"/>
                          <w:szCs w:val="18"/>
                        </w:rPr>
                        <w:t>Cannstatt</w:t>
                      </w:r>
                      <w:proofErr w:type="spellEnd"/>
                      <w:r w:rsidRPr="00D76506">
                        <w:rPr>
                          <w:rFonts w:ascii="Gill Sans MT Pro Medium" w:hAnsi="Gill Sans MT Pro Medium"/>
                          <w:i/>
                          <w:sz w:val="18"/>
                          <w:szCs w:val="18"/>
                        </w:rPr>
                        <w:t xml:space="preserve">. V.l.n.r.: Andreas </w:t>
                      </w:r>
                      <w:proofErr w:type="spellStart"/>
                      <w:r w:rsidRPr="00D76506">
                        <w:rPr>
                          <w:rFonts w:ascii="Gill Sans MT Pro Medium" w:hAnsi="Gill Sans MT Pro Medium"/>
                          <w:i/>
                          <w:sz w:val="18"/>
                          <w:szCs w:val="18"/>
                        </w:rPr>
                        <w:t>Otta</w:t>
                      </w:r>
                      <w:proofErr w:type="spellEnd"/>
                      <w:r w:rsidRPr="00D76506">
                        <w:rPr>
                          <w:rFonts w:ascii="Gill Sans MT Pro Medium" w:hAnsi="Gill Sans MT Pro Medium"/>
                          <w:i/>
                          <w:sz w:val="18"/>
                          <w:szCs w:val="18"/>
                        </w:rPr>
                        <w:t xml:space="preserve">, Niederlassungsleiter TNT </w:t>
                      </w:r>
                      <w:proofErr w:type="spellStart"/>
                      <w:r w:rsidRPr="00D76506">
                        <w:rPr>
                          <w:rFonts w:ascii="Gill Sans MT Pro Medium" w:hAnsi="Gill Sans MT Pro Medium"/>
                          <w:i/>
                          <w:sz w:val="18"/>
                          <w:szCs w:val="18"/>
                        </w:rPr>
                        <w:t>Innight</w:t>
                      </w:r>
                      <w:proofErr w:type="spellEnd"/>
                      <w:r w:rsidRPr="00D76506">
                        <w:rPr>
                          <w:rFonts w:ascii="Gill Sans MT Pro Medium" w:hAnsi="Gill Sans MT Pro Medium"/>
                          <w:i/>
                          <w:sz w:val="18"/>
                          <w:szCs w:val="18"/>
                        </w:rPr>
                        <w:t xml:space="preserve"> Ludwigsburg; </w:t>
                      </w:r>
                      <w:r w:rsidR="005C3978">
                        <w:rPr>
                          <w:rFonts w:ascii="Gill Sans MT Pro Medium" w:hAnsi="Gill Sans MT Pro Medium"/>
                          <w:i/>
                          <w:sz w:val="18"/>
                          <w:szCs w:val="18"/>
                        </w:rPr>
                        <w:br/>
                      </w:r>
                      <w:r w:rsidRPr="00D76506">
                        <w:rPr>
                          <w:rFonts w:ascii="Gill Sans MT Pro Medium" w:hAnsi="Gill Sans MT Pro Medium"/>
                          <w:i/>
                          <w:sz w:val="18"/>
                          <w:szCs w:val="18"/>
                        </w:rPr>
                        <w:t xml:space="preserve">Maria Nestele, Leiterin Frauenpension </w:t>
                      </w:r>
                      <w:proofErr w:type="spellStart"/>
                      <w:r w:rsidRPr="00D76506">
                        <w:rPr>
                          <w:rFonts w:ascii="Gill Sans MT Pro Medium" w:hAnsi="Gill Sans MT Pro Medium"/>
                          <w:i/>
                          <w:sz w:val="18"/>
                          <w:szCs w:val="18"/>
                        </w:rPr>
                        <w:t>Cannstatt</w:t>
                      </w:r>
                      <w:proofErr w:type="spellEnd"/>
                      <w:r w:rsidRPr="00D76506">
                        <w:rPr>
                          <w:rFonts w:ascii="Gill Sans MT Pro Medium" w:hAnsi="Gill Sans MT Pro Medium"/>
                          <w:i/>
                          <w:sz w:val="18"/>
                          <w:szCs w:val="18"/>
                        </w:rPr>
                        <w:t xml:space="preserve">; Monika Stumpf, General Manager Quality Management TNT </w:t>
                      </w:r>
                      <w:proofErr w:type="spellStart"/>
                      <w:r w:rsidRPr="00D76506">
                        <w:rPr>
                          <w:rFonts w:ascii="Gill Sans MT Pro Medium" w:hAnsi="Gill Sans MT Pro Medium"/>
                          <w:i/>
                          <w:sz w:val="18"/>
                          <w:szCs w:val="18"/>
                        </w:rPr>
                        <w:t>Innight</w:t>
                      </w:r>
                      <w:proofErr w:type="spellEnd"/>
                      <w:r w:rsidRPr="00D76506">
                        <w:rPr>
                          <w:rFonts w:ascii="Gill Sans MT Pro Medium" w:hAnsi="Gill Sans MT Pro Medium"/>
                          <w:i/>
                          <w:sz w:val="18"/>
                          <w:szCs w:val="18"/>
                        </w:rPr>
                        <w:t xml:space="preserve"> und Manfred Blocher, Caritasverband für Stuttgart</w:t>
                      </w:r>
                    </w:p>
                  </w:txbxContent>
                </v:textbox>
                <w10:wrap type="square"/>
              </v:shape>
            </w:pict>
          </mc:Fallback>
        </mc:AlternateContent>
      </w:r>
    </w:p>
    <w:p w14:paraId="5CD5C4C4" w14:textId="77777777" w:rsidR="00177906" w:rsidRDefault="00177906" w:rsidP="002015AC">
      <w:pPr>
        <w:spacing w:before="100" w:line="360" w:lineRule="auto"/>
        <w:ind w:right="-44"/>
        <w:jc w:val="both"/>
        <w:rPr>
          <w:rFonts w:ascii="Gill Sans MT Pro Medium" w:hAnsi="Gill Sans MT Pro Medium"/>
          <w:sz w:val="22"/>
          <w:szCs w:val="22"/>
        </w:rPr>
      </w:pPr>
    </w:p>
    <w:p w14:paraId="41FF6484" w14:textId="6EB6BC04" w:rsidR="001B6CA0" w:rsidRPr="002015AC" w:rsidRDefault="00E6391B" w:rsidP="002015AC">
      <w:pPr>
        <w:spacing w:before="100" w:line="360" w:lineRule="auto"/>
        <w:ind w:right="-44"/>
        <w:jc w:val="both"/>
        <w:rPr>
          <w:rFonts w:ascii="Gill Sans MT Pro Medium" w:hAnsi="Gill Sans MT Pro Medium"/>
          <w:sz w:val="22"/>
          <w:szCs w:val="22"/>
        </w:rPr>
      </w:pPr>
      <w:r w:rsidRPr="00E6391B">
        <w:rPr>
          <w:rFonts w:ascii="Gill Sans MT Pro Medium" w:hAnsi="Gill Sans MT Pro Medium"/>
          <w:sz w:val="22"/>
          <w:szCs w:val="22"/>
        </w:rPr>
        <w:t xml:space="preserve">„Diese Zahl steht für Menschen, die in der kalten Jahreszeit dringend unsere Hilfe benötigen“, so </w:t>
      </w:r>
      <w:r>
        <w:rPr>
          <w:rFonts w:ascii="Gill Sans MT Pro Medium" w:hAnsi="Gill Sans MT Pro Medium"/>
          <w:sz w:val="22"/>
          <w:szCs w:val="22"/>
        </w:rPr>
        <w:t>Helmut Steiner</w:t>
      </w:r>
      <w:r w:rsidRPr="00E6391B">
        <w:rPr>
          <w:rFonts w:ascii="Gill Sans MT Pro Medium" w:hAnsi="Gill Sans MT Pro Medium"/>
          <w:sz w:val="22"/>
          <w:szCs w:val="22"/>
        </w:rPr>
        <w:t>, Geschäftsführer der TNT Innight. „Wir haben uns deshalb auch in diesem Jahr dazu entschlossen, unsere Spende erneut den ärmsten Mitgliedern unserer Gesellschaft zu widmen und hoffen, damit dabei zu helfen ihnen Lichtblicke und Wärme zu bringen.“</w:t>
      </w:r>
    </w:p>
    <w:p w14:paraId="7DC00513" w14:textId="78D2308F" w:rsidR="00F0428F" w:rsidRPr="00822ECF" w:rsidRDefault="00F0428F" w:rsidP="008F6C53">
      <w:pPr>
        <w:ind w:right="1212"/>
        <w:jc w:val="both"/>
        <w:rPr>
          <w:rFonts w:ascii="Gill Sans MT Pro Medium" w:hAnsi="Gill Sans MT Pro Medium"/>
        </w:rPr>
      </w:pPr>
    </w:p>
    <w:p w14:paraId="4A8FA409" w14:textId="77777777" w:rsidR="00F0428F" w:rsidRPr="00822ECF" w:rsidRDefault="00F0428F" w:rsidP="008F6C53">
      <w:pPr>
        <w:ind w:right="1212"/>
        <w:jc w:val="both"/>
        <w:rPr>
          <w:rFonts w:ascii="Gill Sans MT Pro Medium" w:hAnsi="Gill Sans MT Pro Medium"/>
        </w:rPr>
      </w:pPr>
    </w:p>
    <w:p w14:paraId="0394CA1C" w14:textId="1A35A54B" w:rsidR="008F6C53" w:rsidRPr="00822ECF" w:rsidRDefault="008F6C53" w:rsidP="008F6C53">
      <w:pPr>
        <w:ind w:right="1212"/>
        <w:jc w:val="both"/>
        <w:rPr>
          <w:rFonts w:ascii="Gill Sans MT Pro Medium" w:hAnsi="Gill Sans MT Pro Medium"/>
        </w:rPr>
      </w:pPr>
      <w:r w:rsidRPr="00822ECF">
        <w:rPr>
          <w:rFonts w:ascii="Gill Sans MT Pro Medium" w:hAnsi="Gill Sans MT Pro Medium"/>
        </w:rPr>
        <w:t>WEITERE INFORMATIONEN BEI:</w:t>
      </w:r>
    </w:p>
    <w:p w14:paraId="7E1A49AB" w14:textId="77777777" w:rsidR="008F6C53" w:rsidRPr="00822ECF" w:rsidRDefault="008F6C53" w:rsidP="008F6C53">
      <w:pPr>
        <w:ind w:right="1212"/>
        <w:jc w:val="both"/>
        <w:rPr>
          <w:rFonts w:ascii="Gill Sans MT Pro Medium" w:hAnsi="Gill Sans MT Pro Medium"/>
          <w:b/>
        </w:rPr>
      </w:pPr>
    </w:p>
    <w:p w14:paraId="5189197C" w14:textId="77777777" w:rsidR="008F6C53" w:rsidRPr="00822ECF" w:rsidRDefault="008F6C5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Heike Steinmetz</w:t>
      </w:r>
    </w:p>
    <w:p w14:paraId="13A38756" w14:textId="644173D0"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verbalis</w:t>
      </w:r>
    </w:p>
    <w:p w14:paraId="038BA731"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Donarstraße 18c</w:t>
      </w:r>
    </w:p>
    <w:p w14:paraId="1F99B814" w14:textId="77777777" w:rsidR="008F6C53" w:rsidRPr="00822ECF" w:rsidRDefault="00177FB3" w:rsidP="008F6C53">
      <w:pPr>
        <w:ind w:right="1212"/>
        <w:jc w:val="both"/>
        <w:rPr>
          <w:rFonts w:ascii="Gill Sans MT Pro Medium" w:hAnsi="Gill Sans MT Pro Medium"/>
          <w:sz w:val="22"/>
          <w:szCs w:val="22"/>
        </w:rPr>
      </w:pPr>
      <w:r w:rsidRPr="00822ECF">
        <w:rPr>
          <w:rFonts w:ascii="Gill Sans MT Pro Medium" w:hAnsi="Gill Sans MT Pro Medium"/>
          <w:sz w:val="22"/>
          <w:szCs w:val="22"/>
        </w:rPr>
        <w:t>44</w:t>
      </w:r>
      <w:r w:rsidR="008F6C53" w:rsidRPr="00822ECF">
        <w:rPr>
          <w:rFonts w:ascii="Gill Sans MT Pro Medium" w:hAnsi="Gill Sans MT Pro Medium"/>
          <w:sz w:val="22"/>
          <w:szCs w:val="22"/>
        </w:rPr>
        <w:t>3</w:t>
      </w:r>
      <w:r w:rsidRPr="00822ECF">
        <w:rPr>
          <w:rFonts w:ascii="Gill Sans MT Pro Medium" w:hAnsi="Gill Sans MT Pro Medium"/>
          <w:sz w:val="22"/>
          <w:szCs w:val="22"/>
        </w:rPr>
        <w:t>5</w:t>
      </w:r>
      <w:r w:rsidR="008F6C53" w:rsidRPr="00822ECF">
        <w:rPr>
          <w:rFonts w:ascii="Gill Sans MT Pro Medium" w:hAnsi="Gill Sans MT Pro Medium"/>
          <w:sz w:val="22"/>
          <w:szCs w:val="22"/>
        </w:rPr>
        <w:t>9 Dortmund</w:t>
      </w:r>
    </w:p>
    <w:p w14:paraId="6737905C"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 xml:space="preserve">Telefon: </w:t>
      </w:r>
      <w:r w:rsidRPr="00822ECF">
        <w:rPr>
          <w:rFonts w:ascii="Gill Sans MT Pro Medium" w:hAnsi="Gill Sans MT Pro Medium"/>
          <w:sz w:val="22"/>
          <w:szCs w:val="22"/>
        </w:rPr>
        <w:tab/>
        <w:t>0231/941 50 65</w:t>
      </w:r>
    </w:p>
    <w:p w14:paraId="59AA02FF" w14:textId="77777777" w:rsidR="008F6C53" w:rsidRPr="00822ECF" w:rsidRDefault="00177FB3" w:rsidP="008F6C53">
      <w:pPr>
        <w:tabs>
          <w:tab w:val="left" w:pos="993"/>
        </w:tabs>
        <w:ind w:right="1212"/>
        <w:jc w:val="both"/>
        <w:rPr>
          <w:rFonts w:ascii="Gill Sans MT Pro Medium" w:hAnsi="Gill Sans MT Pro Medium"/>
          <w:sz w:val="22"/>
          <w:szCs w:val="22"/>
        </w:rPr>
      </w:pPr>
      <w:r w:rsidRPr="00822ECF">
        <w:rPr>
          <w:rFonts w:ascii="Gill Sans MT Pro Medium" w:hAnsi="Gill Sans MT Pro Medium"/>
          <w:sz w:val="22"/>
          <w:szCs w:val="22"/>
        </w:rPr>
        <w:t>mobil</w:t>
      </w:r>
      <w:r w:rsidR="008F6C53" w:rsidRPr="00822ECF">
        <w:rPr>
          <w:rFonts w:ascii="Gill Sans MT Pro Medium" w:hAnsi="Gill Sans MT Pro Medium"/>
          <w:sz w:val="22"/>
          <w:szCs w:val="22"/>
        </w:rPr>
        <w:t xml:space="preserve">: </w:t>
      </w:r>
      <w:r w:rsidR="008F6C53" w:rsidRPr="00822ECF">
        <w:rPr>
          <w:rFonts w:ascii="Gill Sans MT Pro Medium" w:hAnsi="Gill Sans MT Pro Medium"/>
          <w:sz w:val="22"/>
          <w:szCs w:val="22"/>
        </w:rPr>
        <w:tab/>
      </w:r>
      <w:r w:rsidRPr="00822ECF">
        <w:rPr>
          <w:rFonts w:ascii="Gill Sans MT Pro Medium" w:hAnsi="Gill Sans MT Pro Medium"/>
          <w:sz w:val="22"/>
          <w:szCs w:val="22"/>
        </w:rPr>
        <w:t>0175/192 80 23</w:t>
      </w:r>
    </w:p>
    <w:p w14:paraId="6A41C7DA" w14:textId="77777777" w:rsidR="008F6C53" w:rsidRPr="00822ECF" w:rsidRDefault="008F6C53" w:rsidP="008F6C53">
      <w:pPr>
        <w:spacing w:line="360" w:lineRule="auto"/>
        <w:ind w:right="1196"/>
        <w:jc w:val="both"/>
        <w:rPr>
          <w:rFonts w:ascii="Gill Sans MT Pro Medium" w:hAnsi="Gill Sans MT Pro Medium" w:cs="Gill Sans MT"/>
          <w:sz w:val="22"/>
          <w:szCs w:val="22"/>
        </w:rPr>
      </w:pPr>
      <w:r w:rsidRPr="00822ECF">
        <w:rPr>
          <w:rFonts w:ascii="Gill Sans MT Pro Medium" w:hAnsi="Gill Sans MT Pro Medium"/>
          <w:sz w:val="22"/>
          <w:szCs w:val="22"/>
        </w:rPr>
        <w:t>E-Mail:</w:t>
      </w:r>
      <w:r w:rsidRPr="00822ECF">
        <w:rPr>
          <w:rFonts w:ascii="Gill Sans MT Pro Medium" w:hAnsi="Gill Sans MT Pro Medium"/>
          <w:sz w:val="22"/>
          <w:szCs w:val="22"/>
        </w:rPr>
        <w:tab/>
        <w:t xml:space="preserve">     heike.steinmetz@</w:t>
      </w:r>
      <w:r w:rsidR="00177FB3" w:rsidRPr="00822ECF">
        <w:rPr>
          <w:rFonts w:ascii="Gill Sans MT Pro Medium" w:hAnsi="Gill Sans MT Pro Medium"/>
          <w:sz w:val="22"/>
          <w:szCs w:val="22"/>
        </w:rPr>
        <w:t>verbalis</w:t>
      </w:r>
      <w:r w:rsidRPr="00822ECF">
        <w:rPr>
          <w:rFonts w:ascii="Gill Sans MT Pro Medium" w:hAnsi="Gill Sans MT Pro Medium"/>
          <w:sz w:val="22"/>
          <w:szCs w:val="22"/>
        </w:rPr>
        <w:t>.de</w:t>
      </w:r>
    </w:p>
    <w:p w14:paraId="789CE084" w14:textId="77777777" w:rsidR="008F6C53" w:rsidRPr="00822ECF" w:rsidRDefault="008F6C53" w:rsidP="008F6C53">
      <w:pPr>
        <w:pStyle w:val="Textkrpereinzug3"/>
        <w:keepNext/>
        <w:spacing w:after="0"/>
        <w:ind w:left="0"/>
        <w:jc w:val="both"/>
        <w:rPr>
          <w:rFonts w:ascii="Gill Sans MT Pro Medium" w:hAnsi="Gill Sans MT Pro Medium" w:cs="Gill Sans MT"/>
          <w:lang w:eastAsia="en-US"/>
        </w:rPr>
      </w:pPr>
    </w:p>
    <w:p w14:paraId="355E1E7E" w14:textId="77777777" w:rsidR="00016944" w:rsidRPr="00822ECF" w:rsidRDefault="00016944" w:rsidP="008F6C53">
      <w:pPr>
        <w:rPr>
          <w:rFonts w:ascii="Gill Sans MT Pro Medium" w:hAnsi="Gill Sans MT Pro Medium"/>
        </w:rPr>
      </w:pPr>
    </w:p>
    <w:sectPr w:rsidR="00016944" w:rsidRPr="00822ECF" w:rsidSect="00F85431">
      <w:headerReference w:type="default" r:id="rId11"/>
      <w:headerReference w:type="first" r:id="rId12"/>
      <w:pgSz w:w="11906" w:h="16838" w:code="9"/>
      <w:pgMar w:top="2127" w:right="2726" w:bottom="1985" w:left="130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E2D7F" w14:textId="77777777" w:rsidR="00D76506" w:rsidRDefault="00D76506">
      <w:r>
        <w:separator/>
      </w:r>
    </w:p>
  </w:endnote>
  <w:endnote w:type="continuationSeparator" w:id="0">
    <w:p w14:paraId="78DF2CDA" w14:textId="77777777" w:rsidR="00D76506" w:rsidRDefault="00D7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PG Gill Sans">
    <w:altName w:val="Century Gothic"/>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illSans">
    <w:altName w:val="Gill Sans"/>
    <w:charset w:val="00"/>
    <w:family w:val="swiss"/>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ill Sans MT Pro Medium">
    <w:panose1 w:val="020B0602020104020203"/>
    <w:charset w:val="00"/>
    <w:family w:val="auto"/>
    <w:pitch w:val="variable"/>
    <w:sig w:usb0="A00000AF" w:usb1="5000205A" w:usb2="00000000" w:usb3="00000000" w:csb0="0000009B" w:csb1="00000000"/>
  </w:font>
  <w:font w:name="Gill Sans MT">
    <w:panose1 w:val="020B0502020104020203"/>
    <w:charset w:val="00"/>
    <w:family w:val="auto"/>
    <w:pitch w:val="variable"/>
    <w:sig w:usb0="00000003" w:usb1="00000000" w:usb2="00000000" w:usb3="00000000" w:csb0="00000003" w:csb1="00000000"/>
  </w:font>
  <w:font w:name="Gill Sans Display MT Pro Bold">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8908" w14:textId="77777777" w:rsidR="00D76506" w:rsidRDefault="00D76506">
      <w:r>
        <w:separator/>
      </w:r>
    </w:p>
  </w:footnote>
  <w:footnote w:type="continuationSeparator" w:id="0">
    <w:p w14:paraId="1C73AE29" w14:textId="77777777" w:rsidR="00D76506" w:rsidRDefault="00D76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F35C4" w14:textId="77777777" w:rsidR="00D76506" w:rsidRDefault="00D76506" w:rsidP="00F85431">
    <w:pPr>
      <w:pStyle w:val="Kopfzeile"/>
      <w:tabs>
        <w:tab w:val="clear" w:pos="4536"/>
        <w:tab w:val="clear" w:pos="9072"/>
        <w:tab w:val="left" w:pos="6237"/>
      </w:tabs>
      <w:ind w:left="6237"/>
    </w:pPr>
    <w:r>
      <w:tab/>
    </w:r>
    <w:r>
      <w:rPr>
        <w:noProof/>
      </w:rPr>
      <w:drawing>
        <wp:inline distT="0" distB="0" distL="0" distR="0" wp14:anchorId="71DF9743" wp14:editId="29BAE565">
          <wp:extent cx="2209800" cy="448945"/>
          <wp:effectExtent l="0" t="0" r="0" b="8255"/>
          <wp:docPr id="2" name="Bild 2"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01FF1781" wp14:editId="3235721A">
              <wp:simplePos x="0" y="0"/>
              <wp:positionH relativeFrom="page">
                <wp:posOffset>7435215</wp:posOffset>
              </wp:positionH>
              <wp:positionV relativeFrom="page">
                <wp:posOffset>1314450</wp:posOffset>
              </wp:positionV>
              <wp:extent cx="215900" cy="80638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5.45pt;margin-top:103.5pt;width:17pt;height:63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" fillcolor="#f90" stroked="f">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F73A1" w14:textId="77777777" w:rsidR="00D76506" w:rsidRDefault="00D76506" w:rsidP="00F85431">
    <w:pPr>
      <w:pStyle w:val="Kopfzeile"/>
      <w:tabs>
        <w:tab w:val="clear" w:pos="4536"/>
        <w:tab w:val="clear" w:pos="9072"/>
        <w:tab w:val="left" w:pos="6237"/>
      </w:tabs>
      <w:ind w:left="6237"/>
    </w:pPr>
    <w:r>
      <w:tab/>
    </w:r>
    <w:r>
      <w:rPr>
        <w:noProof/>
      </w:rPr>
      <w:drawing>
        <wp:inline distT="0" distB="0" distL="0" distR="0" wp14:anchorId="476718CD" wp14:editId="592F5AA5">
          <wp:extent cx="2209800" cy="448945"/>
          <wp:effectExtent l="0" t="0" r="0" b="8255"/>
          <wp:docPr id="1" name="Bild 1" descr="Logo TNTIn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NTInn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44894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08B5548C" wp14:editId="2F7921DA">
              <wp:simplePos x="0" y="0"/>
              <wp:positionH relativeFrom="column">
                <wp:posOffset>-32385</wp:posOffset>
              </wp:positionH>
              <wp:positionV relativeFrom="paragraph">
                <wp:posOffset>591820</wp:posOffset>
              </wp:positionV>
              <wp:extent cx="29718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954C4" w14:textId="77777777" w:rsidR="00D76506" w:rsidRPr="00AE5A7B" w:rsidRDefault="00D76506">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5pt;margin-top:46.6pt;width:23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PBqwCAACp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" filled="f" stroked="f">
              <v:textbox inset="0,0,0,0">
                <w:txbxContent>
                  <w:p w14:paraId="625954C4" w14:textId="77777777" w:rsidR="006369C3" w:rsidRPr="00AE5A7B" w:rsidRDefault="006369C3">
                    <w:pPr>
                      <w:rPr>
                        <w:rFonts w:ascii="Gill Sans MT Pro Medium" w:hAnsi="Gill Sans MT Pro Medium" w:cs="Gill Sans MT"/>
                        <w:sz w:val="52"/>
                        <w:szCs w:val="52"/>
                      </w:rPr>
                    </w:pPr>
                    <w:r w:rsidRPr="00AE5A7B">
                      <w:rPr>
                        <w:rFonts w:ascii="Gill Sans MT Pro Medium" w:hAnsi="Gill Sans MT Pro Medium" w:cs="Gill Sans MT"/>
                        <w:sz w:val="52"/>
                        <w:szCs w:val="52"/>
                      </w:rPr>
                      <w:t>Presseinformation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147B5D" wp14:editId="0DCD9074">
              <wp:simplePos x="0" y="0"/>
              <wp:positionH relativeFrom="column">
                <wp:posOffset>3429000</wp:posOffset>
              </wp:positionH>
              <wp:positionV relativeFrom="paragraph">
                <wp:posOffset>804545</wp:posOffset>
              </wp:positionV>
              <wp:extent cx="3200400" cy="16370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3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C380" w14:textId="77777777" w:rsidR="00D76506" w:rsidRPr="004A0BE7" w:rsidRDefault="00D76506"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TNT Innight GmbH &amp; Co. KG</w:t>
                          </w:r>
                          <w:r w:rsidRPr="004A0BE7">
                            <w:rPr>
                              <w:rFonts w:ascii="Gill Sans MT" w:hAnsi="Gill Sans MT" w:cs="Gill Sans MT"/>
                              <w:bCs/>
                              <w:sz w:val="16"/>
                              <w:szCs w:val="16"/>
                            </w:rPr>
                            <w:tab/>
                          </w:r>
                          <w:r w:rsidRPr="004A0BE7">
                            <w:rPr>
                              <w:rFonts w:ascii="Gill Sans MT" w:hAnsi="Gill Sans MT" w:cs="Gill Sans MT"/>
                              <w:sz w:val="16"/>
                              <w:szCs w:val="16"/>
                            </w:rPr>
                            <w:t>Besselstraße 12</w:t>
                          </w:r>
                        </w:p>
                        <w:p w14:paraId="4DC5BFCB" w14:textId="77777777" w:rsidR="00D76506" w:rsidRPr="004A0BE7" w:rsidRDefault="00D76506"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D76506" w:rsidRPr="004A0BE7" w:rsidRDefault="00D76506"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D76506" w:rsidRPr="004A0BE7" w:rsidRDefault="00D76506"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D76506" w:rsidRPr="004A0BE7" w:rsidRDefault="00D76506"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D76506" w:rsidRPr="004A0BE7" w:rsidRDefault="00D76506"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D76506" w:rsidRPr="00AE5A7B" w:rsidRDefault="00D76506" w:rsidP="00573CA5">
                          <w:pPr>
                            <w:rPr>
                              <w:rFonts w:ascii="Gill Sans MT Pro Medium" w:hAnsi="Gill Sans MT Pro Medium"/>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0pt;margin-top:63.35pt;width:252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" filled="f" stroked="f">
              <v:textbox inset="0,0,0,0">
                <w:txbxContent>
                  <w:p w14:paraId="1A51C380" w14:textId="77777777" w:rsidR="006369C3" w:rsidRPr="004A0BE7" w:rsidRDefault="006369C3" w:rsidP="00573CA5">
                    <w:pPr>
                      <w:tabs>
                        <w:tab w:val="right" w:pos="2608"/>
                        <w:tab w:val="left" w:pos="2700"/>
                      </w:tabs>
                      <w:rPr>
                        <w:rFonts w:ascii="Gill Sans MT" w:hAnsi="Gill Sans MT" w:cs="Gill Sans MT"/>
                        <w:sz w:val="16"/>
                        <w:szCs w:val="16"/>
                      </w:rPr>
                    </w:pPr>
                    <w:r w:rsidRPr="00AE5A7B">
                      <w:rPr>
                        <w:rFonts w:ascii="Gill Sans Display MT Pro Bold" w:hAnsi="Gill Sans Display MT Pro Bold" w:cs="GillSans"/>
                        <w:bCs/>
                        <w:sz w:val="17"/>
                        <w:szCs w:val="17"/>
                      </w:rPr>
                      <w:tab/>
                    </w:r>
                    <w:r w:rsidRPr="004A0BE7">
                      <w:rPr>
                        <w:rFonts w:ascii="Gill Sans MT" w:hAnsi="Gill Sans MT" w:cs="Gill Sans MT"/>
                        <w:bCs/>
                        <w:sz w:val="16"/>
                        <w:szCs w:val="16"/>
                      </w:rPr>
                      <w:t xml:space="preserve">TNT </w:t>
                    </w:r>
                    <w:proofErr w:type="spellStart"/>
                    <w:r w:rsidRPr="004A0BE7">
                      <w:rPr>
                        <w:rFonts w:ascii="Gill Sans MT" w:hAnsi="Gill Sans MT" w:cs="Gill Sans MT"/>
                        <w:bCs/>
                        <w:sz w:val="16"/>
                        <w:szCs w:val="16"/>
                      </w:rPr>
                      <w:t>Innight</w:t>
                    </w:r>
                    <w:proofErr w:type="spellEnd"/>
                    <w:r w:rsidRPr="004A0BE7">
                      <w:rPr>
                        <w:rFonts w:ascii="Gill Sans MT" w:hAnsi="Gill Sans MT" w:cs="Gill Sans MT"/>
                        <w:bCs/>
                        <w:sz w:val="16"/>
                        <w:szCs w:val="16"/>
                      </w:rPr>
                      <w:t xml:space="preserve"> GmbH &amp; Co. KG</w:t>
                    </w:r>
                    <w:r w:rsidRPr="004A0BE7">
                      <w:rPr>
                        <w:rFonts w:ascii="Gill Sans MT" w:hAnsi="Gill Sans MT" w:cs="Gill Sans MT"/>
                        <w:bCs/>
                        <w:sz w:val="16"/>
                        <w:szCs w:val="16"/>
                      </w:rPr>
                      <w:tab/>
                    </w:r>
                    <w:proofErr w:type="spellStart"/>
                    <w:r w:rsidRPr="004A0BE7">
                      <w:rPr>
                        <w:rFonts w:ascii="Gill Sans MT" w:hAnsi="Gill Sans MT" w:cs="Gill Sans MT"/>
                        <w:sz w:val="16"/>
                        <w:szCs w:val="16"/>
                      </w:rPr>
                      <w:t>Besselstraße</w:t>
                    </w:r>
                    <w:proofErr w:type="spellEnd"/>
                    <w:r w:rsidRPr="004A0BE7">
                      <w:rPr>
                        <w:rFonts w:ascii="Gill Sans MT" w:hAnsi="Gill Sans MT" w:cs="Gill Sans MT"/>
                        <w:sz w:val="16"/>
                        <w:szCs w:val="16"/>
                      </w:rPr>
                      <w:t xml:space="preserve"> 12</w:t>
                    </w:r>
                  </w:p>
                  <w:p w14:paraId="4DC5BFCB"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68219 Mannheim</w:t>
                    </w:r>
                  </w:p>
                  <w:p w14:paraId="365BB4B9" w14:textId="77777777" w:rsidR="006369C3" w:rsidRPr="004A0BE7" w:rsidRDefault="006369C3" w:rsidP="00573CA5">
                    <w:pPr>
                      <w:tabs>
                        <w:tab w:val="left" w:pos="2700"/>
                      </w:tabs>
                      <w:spacing w:before="40"/>
                      <w:rPr>
                        <w:rFonts w:ascii="Gill Sans MT" w:hAnsi="Gill Sans MT" w:cs="Gill Sans MT"/>
                        <w:sz w:val="16"/>
                        <w:szCs w:val="16"/>
                      </w:rPr>
                    </w:pPr>
                    <w:r w:rsidRPr="004A0BE7">
                      <w:rPr>
                        <w:rFonts w:ascii="Gill Sans MT" w:hAnsi="Gill Sans MT" w:cs="Gill Sans MT"/>
                        <w:sz w:val="16"/>
                        <w:szCs w:val="16"/>
                      </w:rPr>
                      <w:tab/>
                      <w:t>Deutschland</w:t>
                    </w:r>
                  </w:p>
                  <w:p w14:paraId="7730FF36" w14:textId="77777777" w:rsidR="006369C3" w:rsidRPr="004A0BE7" w:rsidRDefault="006369C3" w:rsidP="00573CA5">
                    <w:pPr>
                      <w:tabs>
                        <w:tab w:val="left" w:pos="2700"/>
                        <w:tab w:val="left" w:pos="3060"/>
                      </w:tabs>
                      <w:spacing w:before="160"/>
                      <w:rPr>
                        <w:rFonts w:ascii="Gill Sans MT" w:hAnsi="Gill Sans MT" w:cs="Gill Sans MT"/>
                        <w:sz w:val="16"/>
                        <w:szCs w:val="16"/>
                      </w:rPr>
                    </w:pPr>
                    <w:r w:rsidRPr="004A0BE7">
                      <w:rPr>
                        <w:rFonts w:ascii="Gill Sans MT" w:hAnsi="Gill Sans MT" w:cs="Gill Sans MT"/>
                        <w:sz w:val="16"/>
                        <w:szCs w:val="16"/>
                      </w:rPr>
                      <w:tab/>
                      <w:t>Tel.:</w:t>
                    </w:r>
                    <w:r w:rsidRPr="004A0BE7">
                      <w:rPr>
                        <w:rFonts w:ascii="Gill Sans MT" w:hAnsi="Gill Sans MT" w:cs="Gill Sans MT"/>
                        <w:sz w:val="16"/>
                        <w:szCs w:val="16"/>
                      </w:rPr>
                      <w:tab/>
                      <w:t>+49 (0)621 877 87-0</w:t>
                    </w:r>
                  </w:p>
                  <w:p w14:paraId="2DBBAAF0" w14:textId="77777777" w:rsidR="006369C3" w:rsidRPr="004A0BE7" w:rsidRDefault="006369C3" w:rsidP="00573CA5">
                    <w:pPr>
                      <w:tabs>
                        <w:tab w:val="left" w:pos="2700"/>
                        <w:tab w:val="left" w:pos="3060"/>
                      </w:tabs>
                      <w:spacing w:before="40"/>
                      <w:rPr>
                        <w:rFonts w:ascii="Gill Sans MT" w:hAnsi="Gill Sans MT" w:cs="Gill Sans MT"/>
                        <w:sz w:val="16"/>
                        <w:szCs w:val="16"/>
                      </w:rPr>
                    </w:pPr>
                    <w:r w:rsidRPr="004A0BE7">
                      <w:rPr>
                        <w:rFonts w:ascii="Gill Sans MT" w:hAnsi="Gill Sans MT" w:cs="Gill Sans MT"/>
                        <w:sz w:val="16"/>
                        <w:szCs w:val="16"/>
                      </w:rPr>
                      <w:tab/>
                      <w:t>Fax:</w:t>
                    </w:r>
                    <w:r w:rsidRPr="004A0BE7">
                      <w:rPr>
                        <w:rFonts w:ascii="Gill Sans MT" w:hAnsi="Gill Sans MT" w:cs="Gill Sans MT"/>
                        <w:sz w:val="16"/>
                        <w:szCs w:val="16"/>
                      </w:rPr>
                      <w:tab/>
                      <w:t>+49 (0)621 877 87-122</w:t>
                    </w:r>
                  </w:p>
                  <w:p w14:paraId="13997775" w14:textId="77777777" w:rsidR="006369C3" w:rsidRPr="004A0BE7" w:rsidRDefault="006369C3" w:rsidP="00573CA5">
                    <w:pPr>
                      <w:tabs>
                        <w:tab w:val="left" w:pos="2700"/>
                      </w:tabs>
                      <w:spacing w:before="80"/>
                      <w:rPr>
                        <w:rFonts w:ascii="Gill Sans MT" w:hAnsi="Gill Sans MT" w:cs="Gill Sans MT"/>
                        <w:sz w:val="16"/>
                        <w:szCs w:val="16"/>
                      </w:rPr>
                    </w:pPr>
                    <w:r w:rsidRPr="004A0BE7">
                      <w:rPr>
                        <w:rFonts w:ascii="Gill Sans MT" w:hAnsi="Gill Sans MT" w:cs="Gill Sans MT"/>
                        <w:sz w:val="16"/>
                        <w:szCs w:val="16"/>
                      </w:rPr>
                      <w:tab/>
                      <w:t>www.tntinnight.de</w:t>
                    </w:r>
                  </w:p>
                  <w:p w14:paraId="018874D0" w14:textId="77777777" w:rsidR="006369C3" w:rsidRPr="00AE5A7B" w:rsidRDefault="006369C3" w:rsidP="00573CA5">
                    <w:pPr>
                      <w:rPr>
                        <w:rFonts w:ascii="Gill Sans MT Pro Medium" w:hAnsi="Gill Sans MT Pro Medium"/>
                        <w:szCs w:val="17"/>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22B7AAC" wp14:editId="790DEBBA">
              <wp:simplePos x="0" y="0"/>
              <wp:positionH relativeFrom="page">
                <wp:posOffset>7435215</wp:posOffset>
              </wp:positionH>
              <wp:positionV relativeFrom="paragraph">
                <wp:posOffset>862965</wp:posOffset>
              </wp:positionV>
              <wp:extent cx="215900" cy="80638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8063865"/>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85.45pt;margin-top:67.95pt;width:17pt;height:634.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" fillcolor="#f90" stroked="f">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40B9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03CCF"/>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6A"/>
    <w:rsid w:val="00004366"/>
    <w:rsid w:val="00011713"/>
    <w:rsid w:val="000119E4"/>
    <w:rsid w:val="00016944"/>
    <w:rsid w:val="0002218D"/>
    <w:rsid w:val="00027344"/>
    <w:rsid w:val="00031C74"/>
    <w:rsid w:val="0004176C"/>
    <w:rsid w:val="00042713"/>
    <w:rsid w:val="00043CB4"/>
    <w:rsid w:val="00057AA1"/>
    <w:rsid w:val="000605B7"/>
    <w:rsid w:val="00070BD9"/>
    <w:rsid w:val="00080CFD"/>
    <w:rsid w:val="00086782"/>
    <w:rsid w:val="00090CD5"/>
    <w:rsid w:val="000B544E"/>
    <w:rsid w:val="000B556A"/>
    <w:rsid w:val="000B7100"/>
    <w:rsid w:val="000C2AD7"/>
    <w:rsid w:val="000C5B55"/>
    <w:rsid w:val="000C7D16"/>
    <w:rsid w:val="000D0452"/>
    <w:rsid w:val="000D1DF3"/>
    <w:rsid w:val="000E25D3"/>
    <w:rsid w:val="00105693"/>
    <w:rsid w:val="001361C4"/>
    <w:rsid w:val="00163A0C"/>
    <w:rsid w:val="00176FC5"/>
    <w:rsid w:val="00177906"/>
    <w:rsid w:val="00177FB3"/>
    <w:rsid w:val="00196A55"/>
    <w:rsid w:val="001A0B44"/>
    <w:rsid w:val="001A44F0"/>
    <w:rsid w:val="001A5C37"/>
    <w:rsid w:val="001B6CA0"/>
    <w:rsid w:val="001B7752"/>
    <w:rsid w:val="001C1EF4"/>
    <w:rsid w:val="001C7F05"/>
    <w:rsid w:val="001D30DE"/>
    <w:rsid w:val="001D7A1D"/>
    <w:rsid w:val="001D7F61"/>
    <w:rsid w:val="001E3EFA"/>
    <w:rsid w:val="001E7549"/>
    <w:rsid w:val="001F6EC7"/>
    <w:rsid w:val="002015AC"/>
    <w:rsid w:val="0020227A"/>
    <w:rsid w:val="00202C75"/>
    <w:rsid w:val="002073A2"/>
    <w:rsid w:val="00207BF0"/>
    <w:rsid w:val="0021259B"/>
    <w:rsid w:val="00225E8A"/>
    <w:rsid w:val="00230FC6"/>
    <w:rsid w:val="00232A5E"/>
    <w:rsid w:val="00234A84"/>
    <w:rsid w:val="002418DD"/>
    <w:rsid w:val="00260D6A"/>
    <w:rsid w:val="00260F28"/>
    <w:rsid w:val="00262BA5"/>
    <w:rsid w:val="00275F5D"/>
    <w:rsid w:val="00287681"/>
    <w:rsid w:val="002C2EE6"/>
    <w:rsid w:val="002D2667"/>
    <w:rsid w:val="002D4A6E"/>
    <w:rsid w:val="002E3A2B"/>
    <w:rsid w:val="002E46D0"/>
    <w:rsid w:val="002E635D"/>
    <w:rsid w:val="002F658E"/>
    <w:rsid w:val="0033180E"/>
    <w:rsid w:val="003405A3"/>
    <w:rsid w:val="00354D34"/>
    <w:rsid w:val="00355B06"/>
    <w:rsid w:val="003621F3"/>
    <w:rsid w:val="003700C3"/>
    <w:rsid w:val="00380A3E"/>
    <w:rsid w:val="00384D0F"/>
    <w:rsid w:val="0038622B"/>
    <w:rsid w:val="003972C3"/>
    <w:rsid w:val="003D2529"/>
    <w:rsid w:val="003D3A0E"/>
    <w:rsid w:val="003D4E8E"/>
    <w:rsid w:val="003E0C76"/>
    <w:rsid w:val="004030FB"/>
    <w:rsid w:val="0041073B"/>
    <w:rsid w:val="00421ACC"/>
    <w:rsid w:val="0042661D"/>
    <w:rsid w:val="004306A7"/>
    <w:rsid w:val="004405E7"/>
    <w:rsid w:val="00443728"/>
    <w:rsid w:val="00455B8A"/>
    <w:rsid w:val="00456729"/>
    <w:rsid w:val="0046046A"/>
    <w:rsid w:val="004747DF"/>
    <w:rsid w:val="00476295"/>
    <w:rsid w:val="00491914"/>
    <w:rsid w:val="00492AAA"/>
    <w:rsid w:val="00493074"/>
    <w:rsid w:val="004A0BE7"/>
    <w:rsid w:val="004A2448"/>
    <w:rsid w:val="004A4FC2"/>
    <w:rsid w:val="004B4FE0"/>
    <w:rsid w:val="004C17E4"/>
    <w:rsid w:val="004C5902"/>
    <w:rsid w:val="004D2A95"/>
    <w:rsid w:val="004D575C"/>
    <w:rsid w:val="004E7C19"/>
    <w:rsid w:val="004E7DF9"/>
    <w:rsid w:val="005075DF"/>
    <w:rsid w:val="00513F97"/>
    <w:rsid w:val="005505E8"/>
    <w:rsid w:val="005721A2"/>
    <w:rsid w:val="00572537"/>
    <w:rsid w:val="00573CA5"/>
    <w:rsid w:val="00573D4C"/>
    <w:rsid w:val="0058387C"/>
    <w:rsid w:val="005A6E13"/>
    <w:rsid w:val="005C3978"/>
    <w:rsid w:val="005C7F77"/>
    <w:rsid w:val="005D572E"/>
    <w:rsid w:val="005F492A"/>
    <w:rsid w:val="006030B1"/>
    <w:rsid w:val="0060529C"/>
    <w:rsid w:val="00606BF8"/>
    <w:rsid w:val="006133CE"/>
    <w:rsid w:val="0061748D"/>
    <w:rsid w:val="00630B82"/>
    <w:rsid w:val="00635892"/>
    <w:rsid w:val="006369C3"/>
    <w:rsid w:val="00655A02"/>
    <w:rsid w:val="00655F2D"/>
    <w:rsid w:val="00667E78"/>
    <w:rsid w:val="006849E8"/>
    <w:rsid w:val="00686485"/>
    <w:rsid w:val="006A6F2E"/>
    <w:rsid w:val="006C163E"/>
    <w:rsid w:val="006D4864"/>
    <w:rsid w:val="006E22C9"/>
    <w:rsid w:val="006F7CBA"/>
    <w:rsid w:val="00707934"/>
    <w:rsid w:val="00715FAC"/>
    <w:rsid w:val="00717C4D"/>
    <w:rsid w:val="00720103"/>
    <w:rsid w:val="007347AD"/>
    <w:rsid w:val="00747868"/>
    <w:rsid w:val="0075096D"/>
    <w:rsid w:val="00752AFC"/>
    <w:rsid w:val="007602C5"/>
    <w:rsid w:val="00762CFA"/>
    <w:rsid w:val="007660A6"/>
    <w:rsid w:val="0077095D"/>
    <w:rsid w:val="0077157A"/>
    <w:rsid w:val="007906B1"/>
    <w:rsid w:val="00790A67"/>
    <w:rsid w:val="007A0BC1"/>
    <w:rsid w:val="007A76D9"/>
    <w:rsid w:val="007B2D16"/>
    <w:rsid w:val="007C145E"/>
    <w:rsid w:val="007C15F7"/>
    <w:rsid w:val="007E14C8"/>
    <w:rsid w:val="007E2F1B"/>
    <w:rsid w:val="007F3078"/>
    <w:rsid w:val="00806834"/>
    <w:rsid w:val="00814359"/>
    <w:rsid w:val="00822ECF"/>
    <w:rsid w:val="00824D8C"/>
    <w:rsid w:val="008306BD"/>
    <w:rsid w:val="008325ED"/>
    <w:rsid w:val="00834D48"/>
    <w:rsid w:val="00851E0F"/>
    <w:rsid w:val="0085775A"/>
    <w:rsid w:val="00867FBE"/>
    <w:rsid w:val="008732AA"/>
    <w:rsid w:val="0087342C"/>
    <w:rsid w:val="00895CA5"/>
    <w:rsid w:val="008A106D"/>
    <w:rsid w:val="008C2E6E"/>
    <w:rsid w:val="008C3091"/>
    <w:rsid w:val="008C7133"/>
    <w:rsid w:val="008C7845"/>
    <w:rsid w:val="008D2508"/>
    <w:rsid w:val="008D4086"/>
    <w:rsid w:val="008E1F6E"/>
    <w:rsid w:val="008E2431"/>
    <w:rsid w:val="008F241B"/>
    <w:rsid w:val="008F6C53"/>
    <w:rsid w:val="009317E5"/>
    <w:rsid w:val="00934472"/>
    <w:rsid w:val="0093476C"/>
    <w:rsid w:val="009512F1"/>
    <w:rsid w:val="00977C1B"/>
    <w:rsid w:val="00981251"/>
    <w:rsid w:val="009835EB"/>
    <w:rsid w:val="00987EFB"/>
    <w:rsid w:val="00997FDB"/>
    <w:rsid w:val="009A308A"/>
    <w:rsid w:val="009B7AB4"/>
    <w:rsid w:val="009E3F89"/>
    <w:rsid w:val="009F4F31"/>
    <w:rsid w:val="00A07234"/>
    <w:rsid w:val="00A109D8"/>
    <w:rsid w:val="00A171C2"/>
    <w:rsid w:val="00A23AA5"/>
    <w:rsid w:val="00A267C0"/>
    <w:rsid w:val="00A26F8B"/>
    <w:rsid w:val="00A47228"/>
    <w:rsid w:val="00A507D1"/>
    <w:rsid w:val="00A5265E"/>
    <w:rsid w:val="00A570FB"/>
    <w:rsid w:val="00A66C0A"/>
    <w:rsid w:val="00A671EC"/>
    <w:rsid w:val="00A75E92"/>
    <w:rsid w:val="00A959B3"/>
    <w:rsid w:val="00AA1F40"/>
    <w:rsid w:val="00AA6823"/>
    <w:rsid w:val="00AB5088"/>
    <w:rsid w:val="00AB6E7A"/>
    <w:rsid w:val="00AB7759"/>
    <w:rsid w:val="00AB7ED7"/>
    <w:rsid w:val="00AC51B8"/>
    <w:rsid w:val="00AC611F"/>
    <w:rsid w:val="00AC6503"/>
    <w:rsid w:val="00AD6CD4"/>
    <w:rsid w:val="00AE1EAB"/>
    <w:rsid w:val="00AE2210"/>
    <w:rsid w:val="00AE5A7B"/>
    <w:rsid w:val="00AE654A"/>
    <w:rsid w:val="00AE79EC"/>
    <w:rsid w:val="00AF0967"/>
    <w:rsid w:val="00B13287"/>
    <w:rsid w:val="00B16D40"/>
    <w:rsid w:val="00B206E7"/>
    <w:rsid w:val="00B300D4"/>
    <w:rsid w:val="00B30D49"/>
    <w:rsid w:val="00B375A8"/>
    <w:rsid w:val="00B43B31"/>
    <w:rsid w:val="00B560A7"/>
    <w:rsid w:val="00B74AB1"/>
    <w:rsid w:val="00B76B45"/>
    <w:rsid w:val="00B8479A"/>
    <w:rsid w:val="00B910D0"/>
    <w:rsid w:val="00B96A17"/>
    <w:rsid w:val="00BB1A68"/>
    <w:rsid w:val="00BB58B0"/>
    <w:rsid w:val="00BB7513"/>
    <w:rsid w:val="00BB7C48"/>
    <w:rsid w:val="00BC467D"/>
    <w:rsid w:val="00BD1DBC"/>
    <w:rsid w:val="00C02BDF"/>
    <w:rsid w:val="00C42E13"/>
    <w:rsid w:val="00C53B45"/>
    <w:rsid w:val="00C62D21"/>
    <w:rsid w:val="00C666D9"/>
    <w:rsid w:val="00C704C6"/>
    <w:rsid w:val="00C70E96"/>
    <w:rsid w:val="00C81DC6"/>
    <w:rsid w:val="00C87DDC"/>
    <w:rsid w:val="00C91926"/>
    <w:rsid w:val="00C94F97"/>
    <w:rsid w:val="00CA33F9"/>
    <w:rsid w:val="00CB129B"/>
    <w:rsid w:val="00CB6C50"/>
    <w:rsid w:val="00CD3F60"/>
    <w:rsid w:val="00CE3291"/>
    <w:rsid w:val="00D0193B"/>
    <w:rsid w:val="00D056DC"/>
    <w:rsid w:val="00D06861"/>
    <w:rsid w:val="00D13DDB"/>
    <w:rsid w:val="00D16D36"/>
    <w:rsid w:val="00D16EB0"/>
    <w:rsid w:val="00D24D1D"/>
    <w:rsid w:val="00D41F4A"/>
    <w:rsid w:val="00D60AA5"/>
    <w:rsid w:val="00D620D2"/>
    <w:rsid w:val="00D66BF0"/>
    <w:rsid w:val="00D76506"/>
    <w:rsid w:val="00D77FAB"/>
    <w:rsid w:val="00D96606"/>
    <w:rsid w:val="00DB3944"/>
    <w:rsid w:val="00DD212B"/>
    <w:rsid w:val="00DD250F"/>
    <w:rsid w:val="00DD55E4"/>
    <w:rsid w:val="00DE17B7"/>
    <w:rsid w:val="00E05EDE"/>
    <w:rsid w:val="00E11E98"/>
    <w:rsid w:val="00E15B3A"/>
    <w:rsid w:val="00E25E09"/>
    <w:rsid w:val="00E310E7"/>
    <w:rsid w:val="00E6391B"/>
    <w:rsid w:val="00E65F25"/>
    <w:rsid w:val="00E66205"/>
    <w:rsid w:val="00E91D8F"/>
    <w:rsid w:val="00E9756A"/>
    <w:rsid w:val="00EB5AD1"/>
    <w:rsid w:val="00EC06EA"/>
    <w:rsid w:val="00EC2AF0"/>
    <w:rsid w:val="00EC412C"/>
    <w:rsid w:val="00EC589D"/>
    <w:rsid w:val="00ED3711"/>
    <w:rsid w:val="00F0428F"/>
    <w:rsid w:val="00F10DC3"/>
    <w:rsid w:val="00F144C0"/>
    <w:rsid w:val="00F2168C"/>
    <w:rsid w:val="00F226DD"/>
    <w:rsid w:val="00F2328D"/>
    <w:rsid w:val="00F2385D"/>
    <w:rsid w:val="00F26346"/>
    <w:rsid w:val="00F31AFE"/>
    <w:rsid w:val="00F45E44"/>
    <w:rsid w:val="00F53591"/>
    <w:rsid w:val="00F57868"/>
    <w:rsid w:val="00F6464E"/>
    <w:rsid w:val="00F8035B"/>
    <w:rsid w:val="00F85431"/>
    <w:rsid w:val="00F85F08"/>
    <w:rsid w:val="00F870EB"/>
    <w:rsid w:val="00F9643A"/>
    <w:rsid w:val="00FB1405"/>
    <w:rsid w:val="00FC6741"/>
    <w:rsid w:val="00FF04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EB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C145E"/>
  </w:style>
  <w:style w:type="paragraph" w:styleId="berschrift5">
    <w:name w:val="heading 5"/>
    <w:basedOn w:val="Standard"/>
    <w:next w:val="Standard"/>
    <w:link w:val="berschrift5Zeichen"/>
    <w:qFormat/>
    <w:rsid w:val="007C145E"/>
    <w:pPr>
      <w:spacing w:before="240" w:after="60"/>
      <w:outlineLvl w:val="4"/>
    </w:pPr>
    <w:rPr>
      <w:rFonts w:ascii="TPG Gill Sans" w:hAnsi="TPG Gill Sans" w:cs="TPG Gill Sans"/>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eichen">
    <w:name w:val="Überschrift 5 Zeichen"/>
    <w:link w:val="berschrift5"/>
    <w:semiHidden/>
    <w:locked/>
    <w:rsid w:val="002E3A2B"/>
    <w:rPr>
      <w:rFonts w:ascii="Calibri" w:hAnsi="Calibri" w:cs="Times New Roman"/>
      <w:b/>
      <w:bCs/>
      <w:i/>
      <w:iCs/>
      <w:sz w:val="26"/>
      <w:szCs w:val="26"/>
    </w:rPr>
  </w:style>
  <w:style w:type="paragraph" w:styleId="Kopfzeile">
    <w:name w:val="header"/>
    <w:basedOn w:val="Standard"/>
    <w:link w:val="KopfzeileZeichen"/>
    <w:rsid w:val="007C145E"/>
    <w:pPr>
      <w:tabs>
        <w:tab w:val="center" w:pos="4536"/>
        <w:tab w:val="right" w:pos="9072"/>
      </w:tabs>
    </w:pPr>
  </w:style>
  <w:style w:type="character" w:customStyle="1" w:styleId="KopfzeileZeichen">
    <w:name w:val="Kopfzeile Zeichen"/>
    <w:link w:val="Kopfzeile"/>
    <w:locked/>
    <w:rsid w:val="002E3A2B"/>
    <w:rPr>
      <w:rFonts w:cs="Times New Roman"/>
    </w:rPr>
  </w:style>
  <w:style w:type="paragraph" w:styleId="Fuzeile">
    <w:name w:val="footer"/>
    <w:basedOn w:val="Standard"/>
    <w:link w:val="FuzeileZeichen"/>
    <w:rsid w:val="007C145E"/>
    <w:pPr>
      <w:tabs>
        <w:tab w:val="center" w:pos="4536"/>
        <w:tab w:val="right" w:pos="9072"/>
      </w:tabs>
    </w:pPr>
  </w:style>
  <w:style w:type="character" w:customStyle="1" w:styleId="FuzeileZeichen">
    <w:name w:val="Fußzeile Zeichen"/>
    <w:link w:val="Fuzeile"/>
    <w:semiHidden/>
    <w:locked/>
    <w:rsid w:val="002E3A2B"/>
    <w:rPr>
      <w:rFonts w:cs="Times New Roman"/>
    </w:rPr>
  </w:style>
  <w:style w:type="paragraph" w:styleId="Textkrpereinzug3">
    <w:name w:val="Body Text Indent 3"/>
    <w:basedOn w:val="Standard"/>
    <w:link w:val="Textkrpereinzug3Zeichen"/>
    <w:rsid w:val="007C145E"/>
    <w:pPr>
      <w:spacing w:after="120"/>
      <w:ind w:left="283"/>
    </w:pPr>
    <w:rPr>
      <w:rFonts w:ascii="TPG Gill Sans" w:hAnsi="TPG Gill Sans" w:cs="TPG Gill Sans"/>
      <w:sz w:val="16"/>
      <w:szCs w:val="16"/>
    </w:rPr>
  </w:style>
  <w:style w:type="character" w:customStyle="1" w:styleId="Textkrpereinzug3Zeichen">
    <w:name w:val="Textkörpereinzug 3 Zeichen"/>
    <w:link w:val="Textkrpereinzug3"/>
    <w:semiHidden/>
    <w:locked/>
    <w:rsid w:val="002E3A2B"/>
    <w:rPr>
      <w:rFonts w:cs="Times New Roman"/>
      <w:sz w:val="16"/>
      <w:szCs w:val="16"/>
    </w:rPr>
  </w:style>
  <w:style w:type="paragraph" w:styleId="Textkrper3">
    <w:name w:val="Body Text 3"/>
    <w:basedOn w:val="Standard"/>
    <w:link w:val="Textkrper3Zeichen"/>
    <w:rsid w:val="007C145E"/>
    <w:pPr>
      <w:spacing w:after="120"/>
    </w:pPr>
    <w:rPr>
      <w:rFonts w:ascii="TPG Gill Sans" w:hAnsi="TPG Gill Sans" w:cs="TPG Gill Sans"/>
      <w:sz w:val="16"/>
      <w:szCs w:val="16"/>
    </w:rPr>
  </w:style>
  <w:style w:type="character" w:customStyle="1" w:styleId="Textkrper3Zeichen">
    <w:name w:val="Textkörper 3 Zeichen"/>
    <w:link w:val="Textkrper3"/>
    <w:semiHidden/>
    <w:locked/>
    <w:rsid w:val="002E3A2B"/>
    <w:rPr>
      <w:rFonts w:cs="Times New Roman"/>
      <w:sz w:val="16"/>
      <w:szCs w:val="16"/>
    </w:rPr>
  </w:style>
  <w:style w:type="paragraph" w:customStyle="1" w:styleId="TNTPMLauftext">
    <w:name w:val="TNT PM Lauftext"/>
    <w:basedOn w:val="Standard"/>
    <w:rsid w:val="007C145E"/>
    <w:pPr>
      <w:jc w:val="both"/>
    </w:pPr>
    <w:rPr>
      <w:rFonts w:ascii="GillSans" w:hAnsi="GillSans" w:cs="GillSans"/>
      <w:sz w:val="22"/>
      <w:szCs w:val="22"/>
    </w:rPr>
  </w:style>
  <w:style w:type="character" w:styleId="Link">
    <w:name w:val="Hyperlink"/>
    <w:rsid w:val="007C145E"/>
    <w:rPr>
      <w:rFonts w:cs="Times New Roman"/>
      <w:color w:val="0000FF"/>
      <w:u w:val="single"/>
    </w:rPr>
  </w:style>
  <w:style w:type="paragraph" w:styleId="Dokumentstruktur">
    <w:name w:val="Document Map"/>
    <w:basedOn w:val="Standard"/>
    <w:link w:val="DokumentstrukturZeichen"/>
    <w:semiHidden/>
    <w:rsid w:val="007C145E"/>
    <w:pPr>
      <w:shd w:val="clear" w:color="auto" w:fill="000080"/>
    </w:pPr>
    <w:rPr>
      <w:rFonts w:ascii="Tahoma" w:hAnsi="Tahoma" w:cs="Tahoma"/>
    </w:rPr>
  </w:style>
  <w:style w:type="character" w:customStyle="1" w:styleId="DokumentstrukturZeichen">
    <w:name w:val="Dokumentstruktur Zeichen"/>
    <w:link w:val="Dokumentstruktur"/>
    <w:semiHidden/>
    <w:locked/>
    <w:rsid w:val="002E3A2B"/>
    <w:rPr>
      <w:rFonts w:cs="Times New Roman"/>
      <w:sz w:val="2"/>
    </w:rPr>
  </w:style>
  <w:style w:type="paragraph" w:styleId="Sprechblasentext">
    <w:name w:val="Balloon Text"/>
    <w:basedOn w:val="Standard"/>
    <w:link w:val="SprechblasentextZeichen"/>
    <w:semiHidden/>
    <w:rsid w:val="007C145E"/>
    <w:rPr>
      <w:rFonts w:ascii="Tahoma" w:hAnsi="Tahoma" w:cs="Tahoma"/>
      <w:sz w:val="16"/>
      <w:szCs w:val="16"/>
    </w:rPr>
  </w:style>
  <w:style w:type="character" w:customStyle="1" w:styleId="SprechblasentextZeichen">
    <w:name w:val="Sprechblasentext Zeichen"/>
    <w:link w:val="Sprechblasentext"/>
    <w:semiHidden/>
    <w:locked/>
    <w:rsid w:val="002E3A2B"/>
    <w:rPr>
      <w:rFonts w:cs="Times New Roman"/>
      <w:sz w:val="2"/>
    </w:rPr>
  </w:style>
  <w:style w:type="paragraph" w:styleId="StandardWeb">
    <w:name w:val="Normal (Web)"/>
    <w:basedOn w:val="Standard"/>
    <w:uiPriority w:val="99"/>
    <w:rsid w:val="007C145E"/>
    <w:pPr>
      <w:spacing w:before="100" w:after="100"/>
    </w:pPr>
    <w:rPr>
      <w:sz w:val="24"/>
      <w:szCs w:val="24"/>
    </w:rPr>
  </w:style>
  <w:style w:type="character" w:styleId="Kommentarzeichen">
    <w:name w:val="annotation reference"/>
    <w:uiPriority w:val="99"/>
    <w:semiHidden/>
    <w:rsid w:val="007C145E"/>
    <w:rPr>
      <w:rFonts w:cs="Times New Roman"/>
      <w:sz w:val="16"/>
      <w:szCs w:val="16"/>
    </w:rPr>
  </w:style>
  <w:style w:type="paragraph" w:styleId="Kommentartext">
    <w:name w:val="annotation text"/>
    <w:basedOn w:val="Standard"/>
    <w:link w:val="KommentartextZeichen"/>
    <w:semiHidden/>
    <w:rsid w:val="007C145E"/>
  </w:style>
  <w:style w:type="character" w:customStyle="1" w:styleId="KommentartextZeichen">
    <w:name w:val="Kommentartext Zeichen"/>
    <w:link w:val="Kommentartext"/>
    <w:semiHidden/>
    <w:locked/>
    <w:rsid w:val="002E3A2B"/>
    <w:rPr>
      <w:rFonts w:cs="Times New Roman"/>
    </w:rPr>
  </w:style>
  <w:style w:type="paragraph" w:styleId="Kommentarthema">
    <w:name w:val="annotation subject"/>
    <w:basedOn w:val="Kommentartext"/>
    <w:next w:val="Kommentartext"/>
    <w:link w:val="KommentarthemaZeichen"/>
    <w:semiHidden/>
    <w:rsid w:val="007C145E"/>
    <w:rPr>
      <w:b/>
      <w:bCs/>
    </w:rPr>
  </w:style>
  <w:style w:type="character" w:customStyle="1" w:styleId="KommentarthemaZeichen">
    <w:name w:val="Kommentarthema Zeichen"/>
    <w:link w:val="Kommentarthema"/>
    <w:semiHidden/>
    <w:locked/>
    <w:rsid w:val="002E3A2B"/>
    <w:rPr>
      <w:rFonts w:cs="Times New Roman"/>
      <w:b/>
      <w:bCs/>
    </w:rPr>
  </w:style>
  <w:style w:type="paragraph" w:customStyle="1" w:styleId="GillSam">
    <w:name w:val="Gill Sam"/>
    <w:basedOn w:val="Standard"/>
    <w:rsid w:val="00260F28"/>
  </w:style>
  <w:style w:type="paragraph" w:customStyle="1" w:styleId="GillSa">
    <w:name w:val="Gill Sa"/>
    <w:basedOn w:val="GillSam"/>
    <w:rsid w:val="0026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33424">
      <w:bodyDiv w:val="1"/>
      <w:marLeft w:val="0"/>
      <w:marRight w:val="0"/>
      <w:marTop w:val="0"/>
      <w:marBottom w:val="0"/>
      <w:divBdr>
        <w:top w:val="none" w:sz="0" w:space="0" w:color="auto"/>
        <w:left w:val="none" w:sz="0" w:space="0" w:color="auto"/>
        <w:bottom w:val="none" w:sz="0" w:space="0" w:color="auto"/>
        <w:right w:val="none" w:sz="0" w:space="0" w:color="auto"/>
      </w:divBdr>
      <w:divsChild>
        <w:div w:id="391002766">
          <w:marLeft w:val="0"/>
          <w:marRight w:val="0"/>
          <w:marTop w:val="0"/>
          <w:marBottom w:val="0"/>
          <w:divBdr>
            <w:top w:val="none" w:sz="0" w:space="0" w:color="auto"/>
            <w:left w:val="none" w:sz="0" w:space="0" w:color="auto"/>
            <w:bottom w:val="none" w:sz="0" w:space="0" w:color="auto"/>
            <w:right w:val="none" w:sz="0" w:space="0" w:color="auto"/>
          </w:divBdr>
          <w:divsChild>
            <w:div w:id="30887618">
              <w:marLeft w:val="0"/>
              <w:marRight w:val="0"/>
              <w:marTop w:val="0"/>
              <w:marBottom w:val="0"/>
              <w:divBdr>
                <w:top w:val="none" w:sz="0" w:space="0" w:color="auto"/>
                <w:left w:val="none" w:sz="0" w:space="0" w:color="auto"/>
                <w:bottom w:val="none" w:sz="0" w:space="0" w:color="auto"/>
                <w:right w:val="none" w:sz="0" w:space="0" w:color="auto"/>
              </w:divBdr>
              <w:divsChild>
                <w:div w:id="270674944">
                  <w:marLeft w:val="0"/>
                  <w:marRight w:val="0"/>
                  <w:marTop w:val="0"/>
                  <w:marBottom w:val="0"/>
                  <w:divBdr>
                    <w:top w:val="none" w:sz="0" w:space="0" w:color="auto"/>
                    <w:left w:val="none" w:sz="0" w:space="0" w:color="auto"/>
                    <w:bottom w:val="none" w:sz="0" w:space="0" w:color="auto"/>
                    <w:right w:val="none" w:sz="0" w:space="0" w:color="auto"/>
                  </w:divBdr>
                  <w:divsChild>
                    <w:div w:id="7283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1591</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TNT Express Presseinformation</vt:lpstr>
    </vt:vector>
  </TitlesOfParts>
  <Company>TNT Express</Company>
  <LinksUpToDate>false</LinksUpToDate>
  <CharactersWithSpaces>1840</CharactersWithSpaces>
  <SharedDoc>false</SharedDoc>
  <HLinks>
    <vt:vector size="12" baseType="variant">
      <vt:variant>
        <vt:i4>7274577</vt:i4>
      </vt:variant>
      <vt:variant>
        <vt:i4>4629</vt:i4>
      </vt:variant>
      <vt:variant>
        <vt:i4>1026</vt:i4>
      </vt:variant>
      <vt:variant>
        <vt:i4>1</vt:i4>
      </vt:variant>
      <vt:variant>
        <vt:lpwstr>Logo TNTInnight</vt:lpwstr>
      </vt:variant>
      <vt:variant>
        <vt:lpwstr/>
      </vt:variant>
      <vt:variant>
        <vt:i4>7274577</vt:i4>
      </vt:variant>
      <vt:variant>
        <vt:i4>4634</vt:i4>
      </vt:variant>
      <vt:variant>
        <vt:i4>1025</vt:i4>
      </vt:variant>
      <vt:variant>
        <vt:i4>1</vt:i4>
      </vt:variant>
      <vt:variant>
        <vt:lpwstr>Logo TNTInnight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Express Presseinformation</dc:title>
  <dc:creator>Carsten van Zanten</dc:creator>
  <cp:lastModifiedBy>Heike Steinmetz</cp:lastModifiedBy>
  <cp:revision>7</cp:revision>
  <cp:lastPrinted>2012-09-24T05:50:00Z</cp:lastPrinted>
  <dcterms:created xsi:type="dcterms:W3CDTF">2014-12-03T15:39:00Z</dcterms:created>
  <dcterms:modified xsi:type="dcterms:W3CDTF">2014-12-15T14:28:00Z</dcterms:modified>
</cp:coreProperties>
</file>